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931FC" w14:textId="77777777" w:rsidR="00E5456E" w:rsidRPr="00963AFA" w:rsidRDefault="00410624" w:rsidP="002E24D8">
      <w:pPr>
        <w:tabs>
          <w:tab w:val="left" w:pos="720"/>
        </w:tabs>
        <w:spacing w:line="280" w:lineRule="exac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PREMIER  PRODUCTS</w:t>
      </w:r>
      <w:proofErr w:type="gramEnd"/>
      <w:r w:rsidRPr="00963AFA">
        <w:rPr>
          <w:rFonts w:ascii="Times New Roman" w:hAnsi="Times New Roman" w:cs="Times New Roman"/>
          <w:b/>
          <w:bCs/>
          <w:sz w:val="20"/>
          <w:szCs w:val="20"/>
        </w:rPr>
        <w:t xml:space="preserve">  PUBLIC  COMPANY  LIMITED  AND  ITS  SUBSIDIARY</w:t>
      </w:r>
    </w:p>
    <w:p w14:paraId="381F5A34" w14:textId="77777777" w:rsidR="00E5456E" w:rsidRPr="00963AFA" w:rsidRDefault="00410624" w:rsidP="002E24D8">
      <w:pPr>
        <w:tabs>
          <w:tab w:val="left" w:pos="720"/>
        </w:tabs>
        <w:spacing w:line="280" w:lineRule="exac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NOTES  TO</w:t>
      </w:r>
      <w:proofErr w:type="gramEnd"/>
      <w:r w:rsidRPr="00963AFA">
        <w:rPr>
          <w:rFonts w:ascii="Times New Roman" w:hAnsi="Times New Roman" w:cs="Times New Roman"/>
          <w:b/>
          <w:bCs/>
          <w:sz w:val="20"/>
          <w:szCs w:val="20"/>
        </w:rPr>
        <w:t xml:space="preserve">  </w:t>
      </w:r>
      <w:r w:rsidR="00DB3B8A" w:rsidRPr="00963AFA">
        <w:rPr>
          <w:rFonts w:ascii="Times New Roman" w:hAnsi="Times New Roman" w:cs="Times New Roman"/>
          <w:b/>
          <w:bCs/>
          <w:sz w:val="20"/>
          <w:szCs w:val="20"/>
        </w:rPr>
        <w:t xml:space="preserve">THE  </w:t>
      </w:r>
      <w:r w:rsidRPr="00963AFA">
        <w:rPr>
          <w:rFonts w:ascii="Times New Roman" w:hAnsi="Times New Roman" w:cs="Times New Roman"/>
          <w:b/>
          <w:bCs/>
          <w:sz w:val="20"/>
          <w:szCs w:val="20"/>
        </w:rPr>
        <w:t>FINANCIAL  STATEMENT</w:t>
      </w:r>
      <w:r w:rsidR="00DB3B8A" w:rsidRPr="00963AFA">
        <w:rPr>
          <w:rFonts w:ascii="Times New Roman" w:hAnsi="Times New Roman" w:cs="Times New Roman"/>
          <w:b/>
          <w:bCs/>
          <w:sz w:val="20"/>
          <w:szCs w:val="20"/>
        </w:rPr>
        <w:t>S</w:t>
      </w:r>
    </w:p>
    <w:p w14:paraId="25D44593" w14:textId="4734D5FC" w:rsidR="00E5456E" w:rsidRPr="00963AFA" w:rsidRDefault="00410624" w:rsidP="002E24D8">
      <w:pPr>
        <w:tabs>
          <w:tab w:val="left" w:pos="720"/>
        </w:tabs>
        <w:spacing w:after="480" w:line="280" w:lineRule="exact"/>
        <w:rPr>
          <w:rFonts w:ascii="Times New Roman" w:hAnsi="Times New Roman" w:cs="Times New Roman"/>
          <w:b/>
          <w:bCs/>
          <w:sz w:val="24"/>
          <w:szCs w:val="24"/>
        </w:rPr>
      </w:pPr>
      <w:proofErr w:type="gramStart"/>
      <w:r w:rsidRPr="00963AFA">
        <w:rPr>
          <w:rFonts w:ascii="Times New Roman" w:hAnsi="Times New Roman" w:cs="Times New Roman"/>
          <w:b/>
          <w:bCs/>
          <w:sz w:val="20"/>
          <w:szCs w:val="20"/>
        </w:rPr>
        <w:t>FOR  THE</w:t>
      </w:r>
      <w:proofErr w:type="gramEnd"/>
      <w:r w:rsidRPr="00963AFA">
        <w:rPr>
          <w:rFonts w:ascii="Times New Roman" w:hAnsi="Times New Roman" w:cs="Times New Roman"/>
          <w:b/>
          <w:bCs/>
          <w:sz w:val="20"/>
          <w:szCs w:val="20"/>
        </w:rPr>
        <w:t xml:space="preserve">  YEAR  ENDED  DECEMBER</w:t>
      </w:r>
      <w:r w:rsidRPr="00963AFA">
        <w:rPr>
          <w:rFonts w:ascii="Times New Roman" w:hAnsi="Times New Roman" w:cs="Times New Roman"/>
          <w:b/>
          <w:bCs/>
          <w:sz w:val="24"/>
          <w:szCs w:val="24"/>
        </w:rPr>
        <w:t xml:space="preserve">  </w:t>
      </w:r>
      <w:r w:rsidR="00190B36" w:rsidRPr="00963AFA">
        <w:rPr>
          <w:rFonts w:ascii="Times New Roman" w:hAnsi="Times New Roman" w:cs="Times New Roman"/>
          <w:b/>
          <w:bCs/>
          <w:sz w:val="24"/>
          <w:szCs w:val="24"/>
        </w:rPr>
        <w:t>31</w:t>
      </w:r>
      <w:r w:rsidRPr="00963AFA">
        <w:rPr>
          <w:rFonts w:ascii="Times New Roman" w:hAnsi="Times New Roman" w:cs="Times New Roman"/>
          <w:b/>
          <w:bCs/>
          <w:sz w:val="24"/>
          <w:szCs w:val="24"/>
        </w:rPr>
        <w:t xml:space="preserve">,  </w:t>
      </w:r>
      <w:r w:rsidR="00190B36" w:rsidRPr="00963AFA">
        <w:rPr>
          <w:rFonts w:ascii="Times New Roman" w:hAnsi="Times New Roman" w:cs="Times New Roman"/>
          <w:b/>
          <w:bCs/>
          <w:sz w:val="24"/>
          <w:szCs w:val="24"/>
        </w:rPr>
        <w:t>202</w:t>
      </w:r>
      <w:r w:rsidR="00C90606" w:rsidRPr="00963AFA">
        <w:rPr>
          <w:rFonts w:ascii="Times New Roman" w:hAnsi="Times New Roman" w:cs="Times New Roman"/>
          <w:b/>
          <w:bCs/>
          <w:sz w:val="24"/>
          <w:szCs w:val="24"/>
        </w:rPr>
        <w:t>4</w:t>
      </w:r>
    </w:p>
    <w:p w14:paraId="5B7DD338" w14:textId="77777777" w:rsidR="00E5456E" w:rsidRPr="00963AFA" w:rsidRDefault="00190B36" w:rsidP="002E24D8">
      <w:pPr>
        <w:tabs>
          <w:tab w:val="left" w:pos="1440"/>
        </w:tabs>
        <w:spacing w:after="240"/>
        <w:ind w:left="547" w:hanging="547"/>
        <w:jc w:val="thaiDistribute"/>
        <w:outlineLvl w:val="0"/>
        <w:rPr>
          <w:rFonts w:ascii="Times New Roman" w:hAnsi="Times New Roman" w:cs="Times New Roman"/>
          <w:b/>
          <w:bCs/>
          <w:sz w:val="20"/>
          <w:szCs w:val="20"/>
          <w:lang w:val="en-GB"/>
        </w:rPr>
      </w:pPr>
      <w:r w:rsidRPr="00963AFA">
        <w:rPr>
          <w:rFonts w:ascii="Times New Roman" w:hAnsi="Times New Roman" w:cs="Times New Roman"/>
          <w:b/>
          <w:bCs/>
          <w:sz w:val="24"/>
          <w:szCs w:val="24"/>
        </w:rPr>
        <w:t>1</w:t>
      </w:r>
      <w:r w:rsidR="00E5456E" w:rsidRPr="00963AFA">
        <w:rPr>
          <w:rFonts w:ascii="Times New Roman" w:hAnsi="Times New Roman" w:cs="Times New Roman"/>
          <w:b/>
          <w:bCs/>
          <w:sz w:val="24"/>
          <w:szCs w:val="24"/>
        </w:rPr>
        <w:t>.</w:t>
      </w:r>
      <w:r w:rsidR="00E5456E" w:rsidRPr="00963AFA">
        <w:rPr>
          <w:rFonts w:ascii="Times New Roman" w:hAnsi="Times New Roman" w:cs="Times New Roman"/>
          <w:b/>
          <w:bCs/>
          <w:sz w:val="24"/>
          <w:szCs w:val="24"/>
        </w:rPr>
        <w:tab/>
      </w:r>
      <w:proofErr w:type="gramStart"/>
      <w:r w:rsidR="003A0DC5" w:rsidRPr="00963AFA">
        <w:rPr>
          <w:rFonts w:ascii="Times New Roman" w:hAnsi="Times New Roman" w:cs="Times New Roman"/>
          <w:b/>
          <w:bCs/>
          <w:sz w:val="20"/>
          <w:szCs w:val="20"/>
        </w:rPr>
        <w:t>COMPANY  OPERATIONS</w:t>
      </w:r>
      <w:proofErr w:type="gramEnd"/>
      <w:r w:rsidR="003A0DC5" w:rsidRPr="00963AFA">
        <w:rPr>
          <w:rFonts w:ascii="Times New Roman" w:hAnsi="Times New Roman" w:cs="Times New Roman"/>
          <w:b/>
          <w:bCs/>
          <w:sz w:val="20"/>
          <w:szCs w:val="20"/>
        </w:rPr>
        <w:t xml:space="preserve">  AND  OTHER  GENERAL  INFORMATION</w:t>
      </w:r>
    </w:p>
    <w:p w14:paraId="051CFBBD" w14:textId="77777777" w:rsidR="00E710C7" w:rsidRPr="00963AFA"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cs/>
        </w:rPr>
      </w:pPr>
      <w:r w:rsidRPr="00963AFA">
        <w:rPr>
          <w:rFonts w:ascii="Times New Roman" w:hAnsi="Times New Roman" w:cs="Times New Roman"/>
          <w:spacing w:val="-4"/>
          <w:position w:val="0"/>
          <w:sz w:val="24"/>
          <w:szCs w:val="24"/>
        </w:rPr>
        <w:t xml:space="preserve">Premier Products Public Company Limited (the “Company”) is a public company incorporated on August </w:t>
      </w:r>
      <w:r w:rsidR="00190B36" w:rsidRPr="00963AFA">
        <w:rPr>
          <w:rFonts w:ascii="Times New Roman" w:hAnsi="Times New Roman" w:cs="Times New Roman"/>
          <w:spacing w:val="-4"/>
          <w:position w:val="0"/>
          <w:sz w:val="24"/>
          <w:szCs w:val="24"/>
        </w:rPr>
        <w:t>22</w:t>
      </w:r>
      <w:r w:rsidRPr="00963AFA">
        <w:rPr>
          <w:rFonts w:ascii="Times New Roman" w:hAnsi="Times New Roman" w:cs="Times New Roman"/>
          <w:spacing w:val="-4"/>
          <w:position w:val="0"/>
          <w:sz w:val="24"/>
          <w:szCs w:val="24"/>
        </w:rPr>
        <w:t xml:space="preserve">, </w:t>
      </w:r>
      <w:proofErr w:type="gramStart"/>
      <w:r w:rsidR="00190B36" w:rsidRPr="00963AFA">
        <w:rPr>
          <w:rFonts w:ascii="Times New Roman" w:hAnsi="Times New Roman" w:cs="Times New Roman"/>
          <w:spacing w:val="-4"/>
          <w:position w:val="0"/>
          <w:sz w:val="24"/>
          <w:szCs w:val="24"/>
        </w:rPr>
        <w:t>2012</w:t>
      </w:r>
      <w:proofErr w:type="gramEnd"/>
      <w:r w:rsidRPr="00963AFA">
        <w:rPr>
          <w:rFonts w:ascii="Times New Roman" w:hAnsi="Times New Roman" w:cs="Times New Roman"/>
          <w:spacing w:val="-4"/>
          <w:position w:val="0"/>
          <w:sz w:val="24"/>
          <w:szCs w:val="24"/>
        </w:rPr>
        <w:t xml:space="preserve"> and domiciled in Thailand. The registered office of the Company is at </w:t>
      </w:r>
      <w:r w:rsidR="00953117" w:rsidRPr="00963AFA">
        <w:rPr>
          <w:rFonts w:ascii="Times New Roman" w:hAnsi="Times New Roman" w:cs="Times New Roman"/>
          <w:spacing w:val="-4"/>
          <w:position w:val="0"/>
          <w:sz w:val="24"/>
          <w:szCs w:val="24"/>
        </w:rPr>
        <w:br/>
      </w:r>
      <w:r w:rsidR="00190B36" w:rsidRPr="00963AFA">
        <w:rPr>
          <w:rFonts w:ascii="Times New Roman" w:hAnsi="Times New Roman" w:cs="Times New Roman"/>
          <w:spacing w:val="-4"/>
          <w:position w:val="0"/>
          <w:sz w:val="24"/>
          <w:szCs w:val="24"/>
        </w:rPr>
        <w:t>2</w:t>
      </w:r>
      <w:r w:rsidRPr="00963AFA">
        <w:rPr>
          <w:rFonts w:ascii="Times New Roman" w:hAnsi="Times New Roman" w:cs="Times New Roman"/>
          <w:spacing w:val="-4"/>
          <w:position w:val="0"/>
          <w:sz w:val="24"/>
          <w:szCs w:val="24"/>
        </w:rPr>
        <w:t xml:space="preserve"> Premier Place, Soi Premier </w:t>
      </w:r>
      <w:r w:rsidR="00190B36" w:rsidRPr="00963AFA">
        <w:rPr>
          <w:rFonts w:ascii="Times New Roman" w:hAnsi="Times New Roman" w:cs="Times New Roman"/>
          <w:spacing w:val="-4"/>
          <w:position w:val="0"/>
          <w:sz w:val="24"/>
          <w:szCs w:val="24"/>
        </w:rPr>
        <w:t>2</w:t>
      </w:r>
      <w:r w:rsidRPr="00963AFA">
        <w:rPr>
          <w:rFonts w:ascii="Times New Roman" w:hAnsi="Times New Roman" w:cs="Times New Roman"/>
          <w:spacing w:val="-4"/>
          <w:position w:val="0"/>
          <w:sz w:val="24"/>
          <w:szCs w:val="24"/>
        </w:rPr>
        <w:t xml:space="preserve">, </w:t>
      </w:r>
      <w:proofErr w:type="spellStart"/>
      <w:r w:rsidRPr="00963AFA">
        <w:rPr>
          <w:rFonts w:ascii="Times New Roman" w:hAnsi="Times New Roman" w:cs="Times New Roman"/>
          <w:spacing w:val="-4"/>
          <w:position w:val="0"/>
          <w:sz w:val="24"/>
          <w:szCs w:val="24"/>
        </w:rPr>
        <w:t>Srinakarin</w:t>
      </w:r>
      <w:proofErr w:type="spellEnd"/>
      <w:r w:rsidRPr="00963AFA">
        <w:rPr>
          <w:rFonts w:ascii="Times New Roman" w:hAnsi="Times New Roman" w:cs="Times New Roman"/>
          <w:spacing w:val="-4"/>
          <w:position w:val="0"/>
          <w:sz w:val="24"/>
          <w:szCs w:val="24"/>
        </w:rPr>
        <w:t xml:space="preserve"> Road, </w:t>
      </w:r>
      <w:proofErr w:type="spellStart"/>
      <w:r w:rsidRPr="00963AFA">
        <w:rPr>
          <w:rFonts w:ascii="Times New Roman" w:hAnsi="Times New Roman" w:cs="Times New Roman"/>
          <w:spacing w:val="-4"/>
          <w:position w:val="0"/>
          <w:sz w:val="24"/>
          <w:szCs w:val="24"/>
        </w:rPr>
        <w:t>Nongbon</w:t>
      </w:r>
      <w:proofErr w:type="spellEnd"/>
      <w:r w:rsidRPr="00963AFA">
        <w:rPr>
          <w:rFonts w:ascii="Times New Roman" w:hAnsi="Times New Roman" w:cs="Times New Roman"/>
          <w:spacing w:val="-4"/>
          <w:position w:val="0"/>
          <w:sz w:val="24"/>
          <w:szCs w:val="24"/>
        </w:rPr>
        <w:t xml:space="preserve">, </w:t>
      </w:r>
      <w:proofErr w:type="spellStart"/>
      <w:r w:rsidRPr="00963AFA">
        <w:rPr>
          <w:rFonts w:ascii="Times New Roman" w:hAnsi="Times New Roman" w:cs="Times New Roman"/>
          <w:spacing w:val="-4"/>
          <w:position w:val="0"/>
          <w:sz w:val="24"/>
          <w:szCs w:val="24"/>
        </w:rPr>
        <w:t>Prawet</w:t>
      </w:r>
      <w:proofErr w:type="spellEnd"/>
      <w:r w:rsidRPr="00963AFA">
        <w:rPr>
          <w:rFonts w:ascii="Times New Roman" w:hAnsi="Times New Roman" w:cs="Times New Roman"/>
          <w:spacing w:val="-4"/>
          <w:position w:val="0"/>
          <w:sz w:val="24"/>
          <w:szCs w:val="24"/>
        </w:rPr>
        <w:t xml:space="preserve">, Bangkok. The Company was listed on The Stock Exchange of Thailand on February </w:t>
      </w:r>
      <w:r w:rsidR="00190B36" w:rsidRPr="00963AFA">
        <w:rPr>
          <w:rFonts w:ascii="Times New Roman" w:hAnsi="Times New Roman" w:cs="Times New Roman"/>
          <w:spacing w:val="-4"/>
          <w:position w:val="0"/>
          <w:sz w:val="24"/>
          <w:szCs w:val="24"/>
        </w:rPr>
        <w:t>14</w:t>
      </w:r>
      <w:r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2013</w:t>
      </w:r>
      <w:r w:rsidRPr="00963AFA">
        <w:rPr>
          <w:rFonts w:ascii="Times New Roman" w:hAnsi="Times New Roman" w:cs="Times New Roman"/>
          <w:spacing w:val="-4"/>
          <w:position w:val="0"/>
          <w:sz w:val="24"/>
          <w:szCs w:val="24"/>
        </w:rPr>
        <w:t>.</w:t>
      </w:r>
    </w:p>
    <w:p w14:paraId="43F246D2" w14:textId="04EB2F30" w:rsidR="00E710C7" w:rsidRPr="00963AFA"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 xml:space="preserve">As </w:t>
      </w:r>
      <w:proofErr w:type="gramStart"/>
      <w:r w:rsidRPr="00963AFA">
        <w:rPr>
          <w:rFonts w:ascii="Times New Roman" w:hAnsi="Times New Roman" w:cs="Times New Roman"/>
          <w:spacing w:val="-4"/>
          <w:position w:val="0"/>
          <w:sz w:val="24"/>
          <w:szCs w:val="24"/>
        </w:rPr>
        <w:t>at</w:t>
      </w:r>
      <w:proofErr w:type="gramEnd"/>
      <w:r w:rsidRPr="00963AFA">
        <w:rPr>
          <w:rFonts w:ascii="Times New Roman" w:hAnsi="Times New Roman" w:cs="Times New Roman"/>
          <w:spacing w:val="-4"/>
          <w:position w:val="0"/>
          <w:sz w:val="24"/>
          <w:szCs w:val="24"/>
        </w:rPr>
        <w:t xml:space="preserve"> December </w:t>
      </w:r>
      <w:r w:rsidR="00190B36" w:rsidRPr="00963AFA">
        <w:rPr>
          <w:rFonts w:ascii="Times New Roman" w:hAnsi="Times New Roman" w:cs="Times New Roman"/>
          <w:spacing w:val="-4"/>
          <w:position w:val="0"/>
          <w:sz w:val="24"/>
          <w:szCs w:val="24"/>
        </w:rPr>
        <w:t>31</w:t>
      </w:r>
      <w:r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202</w:t>
      </w:r>
      <w:r w:rsidR="00C90606" w:rsidRPr="00963AFA">
        <w:rPr>
          <w:rFonts w:ascii="Times New Roman" w:hAnsi="Times New Roman" w:cs="Times New Roman"/>
          <w:spacing w:val="-4"/>
          <w:position w:val="0"/>
          <w:sz w:val="24"/>
          <w:szCs w:val="24"/>
        </w:rPr>
        <w:t>4</w:t>
      </w:r>
      <w:r w:rsidRPr="00963AFA">
        <w:rPr>
          <w:rFonts w:ascii="Times New Roman" w:hAnsi="Times New Roman" w:cs="Times New Roman"/>
          <w:spacing w:val="-4"/>
          <w:position w:val="0"/>
          <w:sz w:val="24"/>
          <w:szCs w:val="24"/>
        </w:rPr>
        <w:t xml:space="preserve"> and </w:t>
      </w:r>
      <w:r w:rsidR="00190B36" w:rsidRPr="00963AFA">
        <w:rPr>
          <w:rFonts w:ascii="Times New Roman" w:hAnsi="Times New Roman" w:cs="Times New Roman"/>
          <w:spacing w:val="-4"/>
          <w:position w:val="0"/>
          <w:sz w:val="24"/>
          <w:szCs w:val="24"/>
        </w:rPr>
        <w:t>20</w:t>
      </w:r>
      <w:r w:rsidR="00F01B42" w:rsidRPr="00963AFA">
        <w:rPr>
          <w:rFonts w:ascii="Times New Roman" w:hAnsi="Times New Roman" w:cs="Times New Roman"/>
          <w:spacing w:val="-4"/>
          <w:position w:val="0"/>
          <w:sz w:val="24"/>
          <w:szCs w:val="24"/>
        </w:rPr>
        <w:t>2</w:t>
      </w:r>
      <w:r w:rsidR="00C90606" w:rsidRPr="00963AFA">
        <w:rPr>
          <w:rFonts w:ascii="Times New Roman" w:hAnsi="Times New Roman" w:cs="Times New Roman"/>
          <w:spacing w:val="-4"/>
          <w:position w:val="0"/>
          <w:sz w:val="24"/>
          <w:szCs w:val="24"/>
        </w:rPr>
        <w:t>3</w:t>
      </w:r>
      <w:r w:rsidRPr="00963AFA">
        <w:rPr>
          <w:rFonts w:ascii="Times New Roman" w:hAnsi="Times New Roman" w:cs="Times New Roman"/>
          <w:spacing w:val="-4"/>
          <w:position w:val="0"/>
          <w:sz w:val="24"/>
          <w:szCs w:val="24"/>
        </w:rPr>
        <w:t xml:space="preserve">, the Company’s major shareholder is Premier Resorts and Hotels Co., Ltd., which was registered in Thailand, holding </w:t>
      </w:r>
      <w:r w:rsidR="00190B36" w:rsidRPr="00963AFA">
        <w:rPr>
          <w:rFonts w:ascii="Times New Roman" w:hAnsi="Times New Roman" w:cs="Times New Roman"/>
          <w:spacing w:val="-4"/>
          <w:position w:val="0"/>
          <w:sz w:val="24"/>
          <w:szCs w:val="24"/>
        </w:rPr>
        <w:t>46</w:t>
      </w:r>
      <w:r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58</w:t>
      </w:r>
      <w:r w:rsidRPr="00963AFA">
        <w:rPr>
          <w:rFonts w:ascii="Times New Roman" w:hAnsi="Times New Roman" w:cs="Times New Roman"/>
          <w:spacing w:val="-4"/>
          <w:position w:val="0"/>
          <w:sz w:val="24"/>
          <w:szCs w:val="24"/>
        </w:rPr>
        <w:t>% of the Company’s shares.</w:t>
      </w:r>
    </w:p>
    <w:p w14:paraId="3BE19957" w14:textId="5BC2A865" w:rsidR="005129E5" w:rsidRPr="00963AFA" w:rsidRDefault="005129E5"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 xml:space="preserve">The Company is principally engaged in the manufacture and distribution of environmental products related to </w:t>
      </w:r>
      <w:proofErr w:type="gramStart"/>
      <w:r w:rsidRPr="00963AFA">
        <w:rPr>
          <w:rFonts w:ascii="Times New Roman" w:hAnsi="Times New Roman" w:cs="Times New Roman"/>
          <w:spacing w:val="-4"/>
          <w:position w:val="0"/>
          <w:sz w:val="24"/>
          <w:szCs w:val="24"/>
        </w:rPr>
        <w:t>waste water</w:t>
      </w:r>
      <w:proofErr w:type="gramEnd"/>
      <w:r w:rsidRPr="00963AFA">
        <w:rPr>
          <w:rFonts w:ascii="Times New Roman" w:hAnsi="Times New Roman" w:cs="Times New Roman"/>
          <w:spacing w:val="-4"/>
          <w:position w:val="0"/>
          <w:sz w:val="24"/>
          <w:szCs w:val="24"/>
        </w:rPr>
        <w:t xml:space="preserve"> treatment and water storage systems, construction materials and industrial products.</w:t>
      </w:r>
    </w:p>
    <w:p w14:paraId="7D41BA8C" w14:textId="7034C137" w:rsidR="00E710C7" w:rsidRPr="00963AFA" w:rsidRDefault="00E710C7" w:rsidP="00E710C7">
      <w:pPr>
        <w:tabs>
          <w:tab w:val="left" w:pos="4140"/>
        </w:tabs>
        <w:overflowPunct w:val="0"/>
        <w:autoSpaceDE w:val="0"/>
        <w:autoSpaceDN w:val="0"/>
        <w:adjustRightInd w:val="0"/>
        <w:spacing w:after="240"/>
        <w:ind w:left="540"/>
        <w:jc w:val="both"/>
        <w:textAlignment w:val="baseline"/>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Details of the Company’s subsidiary</w:t>
      </w:r>
      <w:r w:rsidRPr="00963AFA">
        <w:rPr>
          <w:rFonts w:ascii="Times New Roman" w:hAnsi="Times New Roman" w:cs="Times New Roman"/>
          <w:spacing w:val="-4"/>
          <w:position w:val="0"/>
          <w:sz w:val="24"/>
          <w:szCs w:val="24"/>
          <w:cs/>
        </w:rPr>
        <w:t xml:space="preserve"> </w:t>
      </w:r>
      <w:r w:rsidRPr="00963AFA">
        <w:rPr>
          <w:rFonts w:ascii="Times New Roman" w:hAnsi="Times New Roman" w:cs="Times New Roman"/>
          <w:spacing w:val="-4"/>
          <w:position w:val="0"/>
          <w:sz w:val="24"/>
          <w:szCs w:val="24"/>
        </w:rPr>
        <w:t xml:space="preserve">as </w:t>
      </w:r>
      <w:proofErr w:type="gramStart"/>
      <w:r w:rsidRPr="00963AFA">
        <w:rPr>
          <w:rFonts w:ascii="Times New Roman" w:hAnsi="Times New Roman" w:cs="Times New Roman"/>
          <w:spacing w:val="-4"/>
          <w:position w:val="0"/>
          <w:sz w:val="24"/>
          <w:szCs w:val="24"/>
        </w:rPr>
        <w:t>at</w:t>
      </w:r>
      <w:proofErr w:type="gramEnd"/>
      <w:r w:rsidRPr="00963AFA">
        <w:rPr>
          <w:rFonts w:ascii="Times New Roman" w:hAnsi="Times New Roman" w:cs="Times New Roman"/>
          <w:spacing w:val="-4"/>
          <w:position w:val="0"/>
          <w:sz w:val="24"/>
          <w:szCs w:val="24"/>
        </w:rPr>
        <w:t xml:space="preserve"> </w:t>
      </w:r>
      <w:r w:rsidR="00D20DF9" w:rsidRPr="00963AFA">
        <w:rPr>
          <w:rFonts w:ascii="Times New Roman" w:hAnsi="Times New Roman" w:cs="Times New Roman"/>
          <w:spacing w:val="-4"/>
          <w:position w:val="0"/>
          <w:sz w:val="24"/>
          <w:szCs w:val="24"/>
        </w:rPr>
        <w:t xml:space="preserve">December </w:t>
      </w:r>
      <w:r w:rsidR="00190B36" w:rsidRPr="00963AFA">
        <w:rPr>
          <w:rFonts w:ascii="Times New Roman" w:hAnsi="Times New Roman" w:cs="Times New Roman"/>
          <w:spacing w:val="-4"/>
          <w:position w:val="0"/>
          <w:sz w:val="24"/>
          <w:szCs w:val="24"/>
        </w:rPr>
        <w:t>31</w:t>
      </w:r>
      <w:r w:rsidRPr="00963AFA">
        <w:rPr>
          <w:rFonts w:ascii="Times New Roman" w:hAnsi="Times New Roman" w:cs="Times New Roman"/>
          <w:spacing w:val="-4"/>
          <w:position w:val="0"/>
          <w:sz w:val="24"/>
          <w:szCs w:val="24"/>
        </w:rPr>
        <w:t>,</w:t>
      </w:r>
      <w:r w:rsidR="00CE3543" w:rsidRPr="00963AFA">
        <w:rPr>
          <w:rFonts w:ascii="Times New Roman" w:hAnsi="Times New Roman" w:cs="Times New Roman"/>
          <w:spacing w:val="-4"/>
          <w:position w:val="0"/>
          <w:sz w:val="24"/>
          <w:szCs w:val="24"/>
        </w:rPr>
        <w:t xml:space="preserve"> 202</w:t>
      </w:r>
      <w:r w:rsidR="00C90606" w:rsidRPr="00963AFA">
        <w:rPr>
          <w:rFonts w:ascii="Times New Roman" w:hAnsi="Times New Roman" w:cs="Times New Roman"/>
          <w:spacing w:val="-4"/>
          <w:position w:val="0"/>
          <w:sz w:val="24"/>
          <w:szCs w:val="24"/>
        </w:rPr>
        <w:t>4</w:t>
      </w:r>
      <w:r w:rsidR="00CE3543" w:rsidRPr="00963AFA">
        <w:rPr>
          <w:rFonts w:ascii="Times New Roman" w:hAnsi="Times New Roman" w:cs="Times New Roman"/>
          <w:spacing w:val="-4"/>
          <w:position w:val="0"/>
          <w:sz w:val="24"/>
          <w:szCs w:val="24"/>
        </w:rPr>
        <w:t xml:space="preserve"> and 202</w:t>
      </w:r>
      <w:r w:rsidR="00C90606" w:rsidRPr="00963AFA">
        <w:rPr>
          <w:rFonts w:ascii="Times New Roman" w:hAnsi="Times New Roman" w:cs="Times New Roman"/>
          <w:spacing w:val="-4"/>
          <w:position w:val="0"/>
          <w:sz w:val="24"/>
          <w:szCs w:val="24"/>
        </w:rPr>
        <w:t>3</w:t>
      </w:r>
      <w:r w:rsidRPr="00963AFA">
        <w:rPr>
          <w:rFonts w:ascii="Times New Roman" w:hAnsi="Times New Roman" w:cs="Times New Roman"/>
          <w:spacing w:val="-4"/>
          <w:position w:val="0"/>
          <w:sz w:val="24"/>
          <w:szCs w:val="24"/>
        </w:rPr>
        <w:t xml:space="preserve"> </w:t>
      </w:r>
      <w:r w:rsidR="00D20DF9" w:rsidRPr="00963AFA">
        <w:rPr>
          <w:rFonts w:ascii="Times New Roman" w:hAnsi="Times New Roman" w:cs="Times New Roman"/>
          <w:spacing w:val="-4"/>
          <w:position w:val="0"/>
          <w:sz w:val="24"/>
          <w:szCs w:val="24"/>
        </w:rPr>
        <w:t>were</w:t>
      </w:r>
      <w:r w:rsidRPr="00963AFA">
        <w:rPr>
          <w:rFonts w:ascii="Times New Roman" w:hAnsi="Times New Roman" w:cs="Times New Roman"/>
          <w:spacing w:val="-4"/>
          <w:position w:val="0"/>
          <w:sz w:val="24"/>
          <w:szCs w:val="24"/>
        </w:rPr>
        <w:t xml:space="preserve"> as </w:t>
      </w:r>
      <w:proofErr w:type="gramStart"/>
      <w:r w:rsidRPr="00963AFA">
        <w:rPr>
          <w:rFonts w:ascii="Times New Roman" w:hAnsi="Times New Roman" w:cs="Times New Roman"/>
          <w:spacing w:val="-4"/>
          <w:position w:val="0"/>
          <w:sz w:val="24"/>
          <w:szCs w:val="24"/>
        </w:rPr>
        <w:t>follow</w:t>
      </w:r>
      <w:proofErr w:type="gramEnd"/>
      <w:r w:rsidRPr="00963AFA">
        <w:rPr>
          <w:rFonts w:ascii="Times New Roman" w:hAnsi="Times New Roman" w:cs="Times New Roman"/>
          <w:spacing w:val="-4"/>
          <w:position w:val="0"/>
          <w:sz w:val="24"/>
          <w:szCs w:val="24"/>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963AFA" w:rsidRPr="00963AFA" w14:paraId="0A27C022" w14:textId="77777777" w:rsidTr="00E710C7">
        <w:trPr>
          <w:trHeight w:val="144"/>
          <w:tblHeader/>
          <w:jc w:val="center"/>
        </w:trPr>
        <w:tc>
          <w:tcPr>
            <w:tcW w:w="2880" w:type="dxa"/>
          </w:tcPr>
          <w:p w14:paraId="5D9E8D23" w14:textId="77777777" w:rsidR="00E710C7" w:rsidRPr="00963AFA" w:rsidRDefault="00E710C7" w:rsidP="00E710C7">
            <w:pPr>
              <w:pStyle w:val="BodyText2"/>
              <w:overflowPunct w:val="0"/>
              <w:autoSpaceDE w:val="0"/>
              <w:autoSpaceDN w:val="0"/>
              <w:adjustRightInd w:val="0"/>
              <w:spacing w:after="0" w:line="220" w:lineRule="exact"/>
              <w:ind w:right="-460" w:hanging="110"/>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Name of the Company</w:t>
            </w:r>
          </w:p>
        </w:tc>
        <w:tc>
          <w:tcPr>
            <w:tcW w:w="2026" w:type="dxa"/>
          </w:tcPr>
          <w:p w14:paraId="2699505B" w14:textId="77777777" w:rsidR="00E710C7" w:rsidRPr="00963AFA" w:rsidRDefault="00E710C7" w:rsidP="00E710C7">
            <w:pPr>
              <w:pStyle w:val="BodyText2"/>
              <w:overflowPunct w:val="0"/>
              <w:autoSpaceDE w:val="0"/>
              <w:autoSpaceDN w:val="0"/>
              <w:adjustRightInd w:val="0"/>
              <w:spacing w:after="0" w:line="220" w:lineRule="exact"/>
              <w:ind w:left="-81" w:right="-64" w:firstLine="5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Type of business</w:t>
            </w:r>
          </w:p>
        </w:tc>
        <w:tc>
          <w:tcPr>
            <w:tcW w:w="1664" w:type="dxa"/>
          </w:tcPr>
          <w:p w14:paraId="62AC8853" w14:textId="77777777" w:rsidR="00E710C7" w:rsidRPr="00963AFA" w:rsidRDefault="00E710C7" w:rsidP="00E710C7">
            <w:pPr>
              <w:pStyle w:val="BodyText2"/>
              <w:overflowPunct w:val="0"/>
              <w:autoSpaceDE w:val="0"/>
              <w:autoSpaceDN w:val="0"/>
              <w:adjustRightInd w:val="0"/>
              <w:spacing w:after="0" w:line="220" w:lineRule="exact"/>
              <w:ind w:left="-108" w:right="-10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Country of</w:t>
            </w:r>
          </w:p>
        </w:tc>
        <w:tc>
          <w:tcPr>
            <w:tcW w:w="2790" w:type="dxa"/>
            <w:gridSpan w:val="2"/>
          </w:tcPr>
          <w:p w14:paraId="0FF6CD1E" w14:textId="77777777" w:rsidR="00E710C7" w:rsidRPr="00963AFA" w:rsidRDefault="00E710C7" w:rsidP="00E710C7">
            <w:pPr>
              <w:pStyle w:val="BodyText2"/>
              <w:overflowPunct w:val="0"/>
              <w:autoSpaceDE w:val="0"/>
              <w:autoSpaceDN w:val="0"/>
              <w:adjustRightInd w:val="0"/>
              <w:spacing w:after="0" w:line="220" w:lineRule="exact"/>
              <w:ind w:left="-111" w:right="-80"/>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The Company’s</w:t>
            </w:r>
          </w:p>
        </w:tc>
      </w:tr>
      <w:tr w:rsidR="00963AFA" w:rsidRPr="00963AFA" w14:paraId="17D681F7" w14:textId="77777777" w:rsidTr="00E710C7">
        <w:trPr>
          <w:trHeight w:val="144"/>
          <w:tblHeader/>
          <w:jc w:val="center"/>
        </w:trPr>
        <w:tc>
          <w:tcPr>
            <w:tcW w:w="2880" w:type="dxa"/>
          </w:tcPr>
          <w:p w14:paraId="32028FBA" w14:textId="77777777" w:rsidR="00E710C7" w:rsidRPr="00963AFA"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14:paraId="27508EF7" w14:textId="77777777" w:rsidR="00E710C7" w:rsidRPr="00963AFA"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14:paraId="58895CA4" w14:textId="77777777" w:rsidR="00E710C7" w:rsidRPr="00963AFA"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incorporation</w:t>
            </w:r>
          </w:p>
        </w:tc>
        <w:tc>
          <w:tcPr>
            <w:tcW w:w="2790" w:type="dxa"/>
            <w:gridSpan w:val="2"/>
          </w:tcPr>
          <w:p w14:paraId="28B3E149" w14:textId="77777777" w:rsidR="00E710C7" w:rsidRPr="00963AFA" w:rsidRDefault="00E710C7" w:rsidP="00E710C7">
            <w:pPr>
              <w:pStyle w:val="BodyText2"/>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ownership interest (%)</w:t>
            </w:r>
          </w:p>
        </w:tc>
      </w:tr>
      <w:tr w:rsidR="00963AFA" w:rsidRPr="00963AFA" w14:paraId="52B6F51C" w14:textId="77777777" w:rsidTr="00E710C7">
        <w:trPr>
          <w:trHeight w:val="144"/>
          <w:tblHeader/>
          <w:jc w:val="center"/>
        </w:trPr>
        <w:tc>
          <w:tcPr>
            <w:tcW w:w="2880" w:type="dxa"/>
          </w:tcPr>
          <w:p w14:paraId="1B44AF68" w14:textId="77777777" w:rsidR="00E710C7" w:rsidRPr="00963AFA"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b/>
                <w:bCs/>
                <w:position w:val="0"/>
                <w:sz w:val="20"/>
                <w:szCs w:val="20"/>
              </w:rPr>
            </w:pPr>
          </w:p>
        </w:tc>
        <w:tc>
          <w:tcPr>
            <w:tcW w:w="2026" w:type="dxa"/>
          </w:tcPr>
          <w:p w14:paraId="3509F7FB" w14:textId="77777777" w:rsidR="00E710C7" w:rsidRPr="00963AFA" w:rsidRDefault="00E710C7" w:rsidP="00E710C7">
            <w:pPr>
              <w:pStyle w:val="BodyText2"/>
              <w:overflowPunct w:val="0"/>
              <w:autoSpaceDE w:val="0"/>
              <w:autoSpaceDN w:val="0"/>
              <w:adjustRightInd w:val="0"/>
              <w:spacing w:after="0" w:line="220" w:lineRule="exact"/>
              <w:ind w:left="-81" w:right="-286" w:firstLine="159"/>
              <w:jc w:val="center"/>
              <w:textAlignment w:val="baseline"/>
              <w:rPr>
                <w:rFonts w:ascii="Times New Roman" w:hAnsi="Times New Roman" w:cs="Times New Roman"/>
                <w:b/>
                <w:bCs/>
                <w:position w:val="0"/>
                <w:sz w:val="20"/>
                <w:szCs w:val="20"/>
              </w:rPr>
            </w:pPr>
          </w:p>
        </w:tc>
        <w:tc>
          <w:tcPr>
            <w:tcW w:w="1664" w:type="dxa"/>
          </w:tcPr>
          <w:p w14:paraId="5A7B31CC" w14:textId="77777777" w:rsidR="00E710C7" w:rsidRPr="00963AFA" w:rsidRDefault="00E710C7"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p>
        </w:tc>
        <w:tc>
          <w:tcPr>
            <w:tcW w:w="1350" w:type="dxa"/>
          </w:tcPr>
          <w:p w14:paraId="4332423D" w14:textId="225E1D9E" w:rsidR="00E710C7" w:rsidRPr="00963AFA"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4</w:t>
            </w:r>
          </w:p>
        </w:tc>
        <w:tc>
          <w:tcPr>
            <w:tcW w:w="1440" w:type="dxa"/>
          </w:tcPr>
          <w:p w14:paraId="7A2403E9" w14:textId="7857A384" w:rsidR="00E710C7" w:rsidRPr="00963AFA" w:rsidRDefault="00190B36" w:rsidP="00E710C7">
            <w:pPr>
              <w:pStyle w:val="BodyText2"/>
              <w:overflowPunct w:val="0"/>
              <w:autoSpaceDE w:val="0"/>
              <w:autoSpaceDN w:val="0"/>
              <w:adjustRightInd w:val="0"/>
              <w:spacing w:after="0" w:line="220" w:lineRule="exact"/>
              <w:ind w:left="-108" w:right="-108" w:firstLine="159"/>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9527F1" w:rsidRPr="00963AFA">
              <w:rPr>
                <w:rFonts w:ascii="Times New Roman" w:hAnsi="Times New Roman" w:cs="Times New Roman"/>
                <w:b/>
                <w:bCs/>
                <w:position w:val="0"/>
                <w:sz w:val="20"/>
                <w:szCs w:val="20"/>
              </w:rPr>
              <w:t>2</w:t>
            </w:r>
            <w:r w:rsidR="00C90606" w:rsidRPr="00963AFA">
              <w:rPr>
                <w:rFonts w:ascii="Times New Roman" w:hAnsi="Times New Roman" w:cs="Times New Roman"/>
                <w:b/>
                <w:bCs/>
                <w:position w:val="0"/>
                <w:sz w:val="20"/>
                <w:szCs w:val="20"/>
              </w:rPr>
              <w:t>3</w:t>
            </w:r>
          </w:p>
        </w:tc>
      </w:tr>
      <w:tr w:rsidR="00963AFA" w:rsidRPr="00963AFA" w14:paraId="5F8E2F16" w14:textId="77777777" w:rsidTr="00E710C7">
        <w:trPr>
          <w:trHeight w:val="70"/>
          <w:jc w:val="center"/>
        </w:trPr>
        <w:tc>
          <w:tcPr>
            <w:tcW w:w="2880" w:type="dxa"/>
          </w:tcPr>
          <w:p w14:paraId="4FE60990" w14:textId="77777777" w:rsidR="00E710C7" w:rsidRPr="00963AFA"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Direct subsidiary</w:t>
            </w:r>
          </w:p>
        </w:tc>
        <w:tc>
          <w:tcPr>
            <w:tcW w:w="2026" w:type="dxa"/>
          </w:tcPr>
          <w:p w14:paraId="4709C3B6" w14:textId="77777777" w:rsidR="00E710C7" w:rsidRPr="00963AFA" w:rsidRDefault="00E710C7" w:rsidP="00E710C7">
            <w:pPr>
              <w:pStyle w:val="BodyText2"/>
              <w:overflowPunct w:val="0"/>
              <w:autoSpaceDE w:val="0"/>
              <w:autoSpaceDN w:val="0"/>
              <w:adjustRightInd w:val="0"/>
              <w:spacing w:after="0" w:line="220" w:lineRule="exact"/>
              <w:ind w:right="-286" w:firstLine="159"/>
              <w:jc w:val="center"/>
              <w:textAlignment w:val="baseline"/>
              <w:rPr>
                <w:rFonts w:ascii="Times New Roman" w:hAnsi="Times New Roman" w:cs="Times New Roman"/>
                <w:b/>
                <w:bCs/>
                <w:position w:val="0"/>
                <w:sz w:val="20"/>
                <w:szCs w:val="20"/>
              </w:rPr>
            </w:pPr>
          </w:p>
        </w:tc>
        <w:tc>
          <w:tcPr>
            <w:tcW w:w="1664" w:type="dxa"/>
          </w:tcPr>
          <w:p w14:paraId="5CA5F442" w14:textId="77777777" w:rsidR="00E710C7" w:rsidRPr="00963AFA"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b/>
                <w:bCs/>
                <w:position w:val="0"/>
                <w:sz w:val="20"/>
                <w:szCs w:val="20"/>
              </w:rPr>
            </w:pPr>
          </w:p>
        </w:tc>
        <w:tc>
          <w:tcPr>
            <w:tcW w:w="1350" w:type="dxa"/>
          </w:tcPr>
          <w:p w14:paraId="65986B54" w14:textId="77777777" w:rsidR="00E710C7" w:rsidRPr="00963AFA" w:rsidRDefault="00E710C7" w:rsidP="00E710C7">
            <w:pPr>
              <w:pStyle w:val="BodyText2"/>
              <w:tabs>
                <w:tab w:val="decimal" w:pos="452"/>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c>
          <w:tcPr>
            <w:tcW w:w="1440" w:type="dxa"/>
          </w:tcPr>
          <w:p w14:paraId="235A702D" w14:textId="77777777" w:rsidR="00E710C7" w:rsidRPr="00963AFA" w:rsidRDefault="00E710C7" w:rsidP="00E710C7">
            <w:pPr>
              <w:pStyle w:val="BodyText2"/>
              <w:tabs>
                <w:tab w:val="decimal" w:pos="608"/>
              </w:tabs>
              <w:overflowPunct w:val="0"/>
              <w:autoSpaceDE w:val="0"/>
              <w:autoSpaceDN w:val="0"/>
              <w:adjustRightInd w:val="0"/>
              <w:spacing w:after="0" w:line="220" w:lineRule="exact"/>
              <w:ind w:firstLine="159"/>
              <w:jc w:val="center"/>
              <w:textAlignment w:val="baseline"/>
              <w:rPr>
                <w:rFonts w:ascii="Times New Roman" w:hAnsi="Times New Roman" w:cs="Times New Roman"/>
                <w:b/>
                <w:bCs/>
                <w:position w:val="0"/>
                <w:sz w:val="20"/>
                <w:szCs w:val="20"/>
              </w:rPr>
            </w:pPr>
          </w:p>
        </w:tc>
      </w:tr>
      <w:tr w:rsidR="00963AFA" w:rsidRPr="00963AFA" w14:paraId="52C04198" w14:textId="77777777" w:rsidTr="00E710C7">
        <w:trPr>
          <w:trHeight w:val="144"/>
          <w:jc w:val="center"/>
        </w:trPr>
        <w:tc>
          <w:tcPr>
            <w:tcW w:w="2880" w:type="dxa"/>
          </w:tcPr>
          <w:p w14:paraId="6CB1366E" w14:textId="77777777" w:rsidR="00E710C7" w:rsidRPr="00963AFA" w:rsidRDefault="00E710C7" w:rsidP="00E710C7">
            <w:pPr>
              <w:pStyle w:val="BodyText2"/>
              <w:overflowPunct w:val="0"/>
              <w:autoSpaceDE w:val="0"/>
              <w:autoSpaceDN w:val="0"/>
              <w:adjustRightInd w:val="0"/>
              <w:spacing w:after="0" w:line="220" w:lineRule="exact"/>
              <w:ind w:right="-460" w:firstLine="700"/>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Infinite Green Company </w:t>
            </w:r>
          </w:p>
        </w:tc>
        <w:tc>
          <w:tcPr>
            <w:tcW w:w="2026" w:type="dxa"/>
          </w:tcPr>
          <w:p w14:paraId="65821930" w14:textId="77777777" w:rsidR="00E710C7" w:rsidRPr="00963AFA" w:rsidRDefault="00E710C7" w:rsidP="00E710C7">
            <w:pPr>
              <w:pStyle w:val="BodyText2"/>
              <w:overflowPunct w:val="0"/>
              <w:autoSpaceDE w:val="0"/>
              <w:autoSpaceDN w:val="0"/>
              <w:adjustRightInd w:val="0"/>
              <w:spacing w:after="0" w:line="220" w:lineRule="exact"/>
              <w:ind w:right="-286" w:hanging="200"/>
              <w:jc w:val="center"/>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Producer of electricity </w:t>
            </w:r>
          </w:p>
        </w:tc>
        <w:tc>
          <w:tcPr>
            <w:tcW w:w="1664" w:type="dxa"/>
          </w:tcPr>
          <w:p w14:paraId="4B0D30C3" w14:textId="77777777" w:rsidR="00E710C7" w:rsidRPr="00963AFA" w:rsidRDefault="00E710C7" w:rsidP="00E710C7">
            <w:pPr>
              <w:pStyle w:val="BodyText2"/>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Thailand</w:t>
            </w:r>
          </w:p>
        </w:tc>
        <w:tc>
          <w:tcPr>
            <w:tcW w:w="1350" w:type="dxa"/>
          </w:tcPr>
          <w:p w14:paraId="54147903" w14:textId="77777777" w:rsidR="00E710C7" w:rsidRPr="00963AFA" w:rsidRDefault="00190B36" w:rsidP="00E710C7">
            <w:pPr>
              <w:pStyle w:val="BodyText2"/>
              <w:tabs>
                <w:tab w:val="decimal" w:pos="51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75</w:t>
            </w:r>
            <w:r w:rsidR="00E710C7"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60</w:t>
            </w:r>
          </w:p>
        </w:tc>
        <w:tc>
          <w:tcPr>
            <w:tcW w:w="1440" w:type="dxa"/>
            <w:shd w:val="clear" w:color="auto" w:fill="auto"/>
          </w:tcPr>
          <w:p w14:paraId="30734F91" w14:textId="77777777" w:rsidR="00E710C7" w:rsidRPr="00963AFA" w:rsidRDefault="00190B36" w:rsidP="00E710C7">
            <w:pPr>
              <w:pStyle w:val="BodyText2"/>
              <w:tabs>
                <w:tab w:val="decimal" w:pos="608"/>
              </w:tabs>
              <w:overflowPunct w:val="0"/>
              <w:autoSpaceDE w:val="0"/>
              <w:autoSpaceDN w:val="0"/>
              <w:adjustRightInd w:val="0"/>
              <w:spacing w:after="0" w:line="220" w:lineRule="exact"/>
              <w:ind w:right="-108" w:firstLine="159"/>
              <w:jc w:val="center"/>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75</w:t>
            </w:r>
            <w:r w:rsidR="00E710C7"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60</w:t>
            </w:r>
          </w:p>
        </w:tc>
      </w:tr>
      <w:tr w:rsidR="00963AFA" w:rsidRPr="00963AFA" w14:paraId="56E1F7EF" w14:textId="77777777" w:rsidTr="00E710C7">
        <w:trPr>
          <w:trHeight w:val="144"/>
          <w:jc w:val="center"/>
        </w:trPr>
        <w:tc>
          <w:tcPr>
            <w:tcW w:w="2880" w:type="dxa"/>
          </w:tcPr>
          <w:p w14:paraId="34A14ED8" w14:textId="77777777" w:rsidR="00E710C7" w:rsidRPr="00963AFA" w:rsidRDefault="00E710C7" w:rsidP="00E710C7">
            <w:pPr>
              <w:pStyle w:val="BodyText2"/>
              <w:overflowPunct w:val="0"/>
              <w:autoSpaceDE w:val="0"/>
              <w:autoSpaceDN w:val="0"/>
              <w:adjustRightInd w:val="0"/>
              <w:spacing w:after="0" w:line="220" w:lineRule="exact"/>
              <w:ind w:right="-460" w:hanging="650"/>
              <w:jc w:val="center"/>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Limited</w:t>
            </w:r>
          </w:p>
        </w:tc>
        <w:tc>
          <w:tcPr>
            <w:tcW w:w="2026" w:type="dxa"/>
          </w:tcPr>
          <w:p w14:paraId="2B5A7A27" w14:textId="77777777" w:rsidR="00E710C7" w:rsidRPr="00963AFA" w:rsidRDefault="00E710C7" w:rsidP="00E710C7">
            <w:pPr>
              <w:pStyle w:val="BodyText2"/>
              <w:overflowPunct w:val="0"/>
              <w:autoSpaceDE w:val="0"/>
              <w:autoSpaceDN w:val="0"/>
              <w:adjustRightInd w:val="0"/>
              <w:spacing w:after="0" w:line="220" w:lineRule="exact"/>
              <w:ind w:right="-460" w:firstLine="159"/>
              <w:textAlignment w:val="baseline"/>
              <w:rPr>
                <w:rFonts w:ascii="Times New Roman" w:hAnsi="Times New Roman" w:cs="Times New Roman"/>
                <w:position w:val="0"/>
                <w:sz w:val="20"/>
                <w:szCs w:val="20"/>
              </w:rPr>
            </w:pPr>
            <w:r w:rsidRPr="00963AFA">
              <w:rPr>
                <w:rFonts w:ascii="Times New Roman" w:hAnsi="Times New Roman" w:cs="Times New Roman"/>
                <w:position w:val="0"/>
                <w:sz w:val="20"/>
                <w:szCs w:val="20"/>
              </w:rPr>
              <w:t>from solar power</w:t>
            </w:r>
          </w:p>
        </w:tc>
        <w:tc>
          <w:tcPr>
            <w:tcW w:w="1664" w:type="dxa"/>
          </w:tcPr>
          <w:p w14:paraId="490D0129" w14:textId="77777777" w:rsidR="00E710C7" w:rsidRPr="00963AFA" w:rsidRDefault="00E710C7" w:rsidP="00E710C7">
            <w:pPr>
              <w:pStyle w:val="BodyText2"/>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350" w:type="dxa"/>
          </w:tcPr>
          <w:p w14:paraId="12F25751" w14:textId="77777777" w:rsidR="00E710C7" w:rsidRPr="00963AFA" w:rsidRDefault="00E710C7" w:rsidP="00E710C7">
            <w:pPr>
              <w:pStyle w:val="BodyText2"/>
              <w:tabs>
                <w:tab w:val="decimal" w:pos="794"/>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c>
          <w:tcPr>
            <w:tcW w:w="1440" w:type="dxa"/>
            <w:shd w:val="clear" w:color="auto" w:fill="auto"/>
          </w:tcPr>
          <w:p w14:paraId="760C7499" w14:textId="77777777" w:rsidR="00E710C7" w:rsidRPr="00963AFA" w:rsidRDefault="00E710C7" w:rsidP="00E710C7">
            <w:pPr>
              <w:pStyle w:val="BodyText2"/>
              <w:tabs>
                <w:tab w:val="decimal" w:pos="608"/>
              </w:tabs>
              <w:overflowPunct w:val="0"/>
              <w:autoSpaceDE w:val="0"/>
              <w:autoSpaceDN w:val="0"/>
              <w:adjustRightInd w:val="0"/>
              <w:spacing w:after="0" w:line="220" w:lineRule="exact"/>
              <w:ind w:right="-460" w:firstLine="159"/>
              <w:jc w:val="center"/>
              <w:textAlignment w:val="baseline"/>
              <w:rPr>
                <w:rFonts w:ascii="Times New Roman" w:hAnsi="Times New Roman" w:cs="Times New Roman"/>
                <w:position w:val="0"/>
                <w:sz w:val="20"/>
                <w:szCs w:val="20"/>
              </w:rPr>
            </w:pPr>
          </w:p>
        </w:tc>
      </w:tr>
    </w:tbl>
    <w:p w14:paraId="25DC5A5B" w14:textId="77777777" w:rsidR="00E5456E" w:rsidRPr="00963AFA" w:rsidRDefault="00190B36" w:rsidP="006A078F">
      <w:pPr>
        <w:pStyle w:val="BodyTextIndent2"/>
        <w:spacing w:before="480" w:after="240" w:line="240" w:lineRule="auto"/>
        <w:ind w:left="547" w:hanging="547"/>
        <w:rPr>
          <w:rFonts w:ascii="Times New Roman" w:hAnsi="Times New Roman" w:cs="Times New Roman"/>
          <w:b/>
          <w:bCs/>
          <w:sz w:val="20"/>
          <w:szCs w:val="20"/>
        </w:rPr>
      </w:pPr>
      <w:r w:rsidRPr="00963AFA">
        <w:rPr>
          <w:rFonts w:ascii="Times New Roman" w:hAnsi="Times New Roman" w:cs="Times New Roman"/>
          <w:b/>
          <w:bCs/>
          <w:sz w:val="24"/>
          <w:szCs w:val="24"/>
        </w:rPr>
        <w:t>2</w:t>
      </w:r>
      <w:r w:rsidR="00E5456E" w:rsidRPr="00963AFA">
        <w:rPr>
          <w:rFonts w:ascii="Times New Roman" w:hAnsi="Times New Roman" w:cs="Times New Roman"/>
          <w:b/>
          <w:bCs/>
          <w:sz w:val="24"/>
          <w:szCs w:val="24"/>
        </w:rPr>
        <w:t>.</w:t>
      </w:r>
      <w:r w:rsidR="00E5456E" w:rsidRPr="00963AFA">
        <w:rPr>
          <w:rFonts w:ascii="Times New Roman" w:hAnsi="Times New Roman" w:cs="Times New Roman"/>
          <w:b/>
          <w:bCs/>
          <w:sz w:val="24"/>
          <w:szCs w:val="24"/>
        </w:rPr>
        <w:tab/>
      </w:r>
      <w:r w:rsidR="00F8496F" w:rsidRPr="00963AFA">
        <w:rPr>
          <w:rFonts w:ascii="Times New Roman" w:hAnsi="Times New Roman" w:cs="Times New Roman"/>
          <w:b/>
          <w:bCs/>
          <w:sz w:val="20"/>
          <w:szCs w:val="20"/>
        </w:rPr>
        <w:t xml:space="preserve">BASIS  OF  </w:t>
      </w:r>
      <w:r w:rsidR="00101482" w:rsidRPr="00963AFA">
        <w:rPr>
          <w:rFonts w:ascii="Times New Roman" w:hAnsi="Times New Roman" w:cs="Times New Roman"/>
          <w:b/>
          <w:bCs/>
          <w:sz w:val="20"/>
          <w:szCs w:val="20"/>
        </w:rPr>
        <w:t>PREPARATION  AND  PRESENTATION  OF  THE  FINANCIAL  STATEMENTS</w:t>
      </w:r>
    </w:p>
    <w:p w14:paraId="118314E7" w14:textId="3E63C138" w:rsidR="001B2805" w:rsidRPr="00963AFA" w:rsidRDefault="00190B36" w:rsidP="003512B4">
      <w:pPr>
        <w:tabs>
          <w:tab w:val="left" w:pos="1080"/>
        </w:tabs>
        <w:spacing w:after="240"/>
        <w:ind w:left="1080" w:hanging="54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2</w:t>
      </w:r>
      <w:r w:rsidR="00E5456E" w:rsidRPr="00963AFA">
        <w:rPr>
          <w:rFonts w:ascii="Times New Roman" w:hAnsi="Times New Roman" w:cs="Times New Roman"/>
          <w:sz w:val="24"/>
          <w:szCs w:val="24"/>
        </w:rPr>
        <w:t>.</w:t>
      </w:r>
      <w:r w:rsidRPr="00963AFA">
        <w:rPr>
          <w:rFonts w:ascii="Times New Roman" w:hAnsi="Times New Roman" w:cs="Times New Roman"/>
          <w:sz w:val="24"/>
          <w:szCs w:val="24"/>
        </w:rPr>
        <w:t>1</w:t>
      </w:r>
      <w:r w:rsidR="001E581F" w:rsidRPr="00963AFA">
        <w:rPr>
          <w:rFonts w:ascii="Times New Roman" w:hAnsi="Times New Roman" w:cs="Times New Roman"/>
          <w:sz w:val="24"/>
          <w:szCs w:val="24"/>
        </w:rPr>
        <w:tab/>
        <w:t>The Company and its subsidiary maintain its accounting records in Thai Baht and prepare its statutory financial statements in the Thai language in conformity with Thai Financial Reporting Standards and accounting practices generally accepted in Thailand</w:t>
      </w:r>
      <w:r w:rsidR="005D699C" w:rsidRPr="00963AFA">
        <w:rPr>
          <w:rFonts w:ascii="Times New Roman" w:hAnsi="Times New Roman" w:cs="Times New Roman"/>
          <w:sz w:val="24"/>
          <w:szCs w:val="24"/>
        </w:rPr>
        <w:t>.</w:t>
      </w:r>
    </w:p>
    <w:p w14:paraId="719CA566" w14:textId="1CC9E5DC" w:rsidR="00893734" w:rsidRPr="00963AFA" w:rsidRDefault="00190B36" w:rsidP="00EF0CDD">
      <w:pPr>
        <w:tabs>
          <w:tab w:val="left" w:pos="1080"/>
        </w:tabs>
        <w:spacing w:after="240"/>
        <w:ind w:left="1080" w:hanging="547"/>
        <w:jc w:val="thaiDistribute"/>
        <w:outlineLvl w:val="0"/>
        <w:rPr>
          <w:rFonts w:ascii="Times New Roman" w:hAnsi="Times New Roman" w:cs="Times New Roman"/>
          <w:sz w:val="24"/>
          <w:szCs w:val="24"/>
        </w:rPr>
        <w:sectPr w:rsidR="00893734" w:rsidRPr="00963AFA" w:rsidSect="004C2DDD">
          <w:headerReference w:type="default" r:id="rId8"/>
          <w:footerReference w:type="default" r:id="rId9"/>
          <w:pgSz w:w="11909" w:h="16834" w:code="9"/>
          <w:pgMar w:top="1440" w:right="1224" w:bottom="1440" w:left="1440" w:header="864" w:footer="432" w:gutter="0"/>
          <w:pgNumType w:fmt="numberInDash" w:start="2" w:chapStyle="1"/>
          <w:cols w:space="720"/>
          <w:docGrid w:linePitch="360"/>
        </w:sectPr>
      </w:pPr>
      <w:r w:rsidRPr="00963AFA">
        <w:rPr>
          <w:rFonts w:ascii="Times New Roman" w:hAnsi="Times New Roman" w:cs="Times New Roman"/>
          <w:sz w:val="24"/>
          <w:szCs w:val="24"/>
        </w:rPr>
        <w:t>2</w:t>
      </w:r>
      <w:r w:rsidR="00893734" w:rsidRPr="00963AFA">
        <w:rPr>
          <w:rFonts w:ascii="Times New Roman" w:hAnsi="Times New Roman" w:cs="Times New Roman"/>
          <w:sz w:val="24"/>
          <w:szCs w:val="24"/>
        </w:rPr>
        <w:t>.</w:t>
      </w:r>
      <w:r w:rsidRPr="00963AFA">
        <w:rPr>
          <w:rFonts w:ascii="Times New Roman" w:hAnsi="Times New Roman" w:cs="Times New Roman"/>
          <w:sz w:val="24"/>
          <w:szCs w:val="24"/>
        </w:rPr>
        <w:t>2</w:t>
      </w:r>
      <w:r w:rsidR="00893734" w:rsidRPr="00963AFA">
        <w:rPr>
          <w:rFonts w:ascii="Times New Roman" w:hAnsi="Times New Roman" w:cs="Times New Roman"/>
          <w:sz w:val="24"/>
          <w:szCs w:val="24"/>
        </w:rPr>
        <w:tab/>
      </w:r>
      <w:r w:rsidR="00A27BF8" w:rsidRPr="00963AFA">
        <w:rPr>
          <w:rFonts w:ascii="Times New Roman" w:hAnsi="Times New Roman" w:cs="Times New Roman"/>
          <w:sz w:val="24"/>
          <w:szCs w:val="24"/>
        </w:rPr>
        <w:t>The Company</w:t>
      </w:r>
      <w:r w:rsidR="001B0128" w:rsidRPr="00963AFA">
        <w:rPr>
          <w:rFonts w:ascii="Times New Roman" w:hAnsi="Times New Roman" w:cs="Times New Roman"/>
          <w:sz w:val="24"/>
          <w:szCs w:val="24"/>
        </w:rPr>
        <w:t xml:space="preserve"> and its subsidiary</w:t>
      </w:r>
      <w:r w:rsidR="00A27BF8" w:rsidRPr="00963AFA">
        <w:rPr>
          <w:rFonts w:ascii="Times New Roman" w:hAnsi="Times New Roman" w:cs="Times New Roman"/>
          <w:sz w:val="24"/>
          <w:szCs w:val="24"/>
        </w:rPr>
        <w:t>’s financial statements have been prepared in accordance with the Thai Accounting Standard (TAS) No. 1 “Presentation of Financial Statements”  and the Regulation of The Stock Exchange of Thailand (SET) dated October 2, 2017, regarding the preparation and submission of financial statements and reports for the financial position and results of operations of the listed companies B.E. 2560 and the Notification of the Department of Business Development regarding “The Brief Particulars in the Financial Statement B.E. 2566” dated November 17, 2023.</w:t>
      </w:r>
    </w:p>
    <w:p w14:paraId="180DF540" w14:textId="50352112" w:rsidR="00DE4755" w:rsidRPr="00963AFA" w:rsidRDefault="00190B36" w:rsidP="00D94CBD">
      <w:pPr>
        <w:tabs>
          <w:tab w:val="left" w:pos="1080"/>
        </w:tabs>
        <w:spacing w:after="240"/>
        <w:ind w:left="1080" w:hanging="547"/>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2</w:t>
      </w:r>
      <w:r w:rsidR="00DE4755" w:rsidRPr="00963AFA">
        <w:rPr>
          <w:rFonts w:ascii="Times New Roman" w:hAnsi="Times New Roman" w:cs="Times New Roman"/>
          <w:sz w:val="24"/>
          <w:szCs w:val="24"/>
        </w:rPr>
        <w:t>.</w:t>
      </w:r>
      <w:r w:rsidR="00343174" w:rsidRPr="00963AFA">
        <w:rPr>
          <w:rFonts w:ascii="Times New Roman" w:hAnsi="Times New Roman" w:cs="Times New Roman"/>
          <w:sz w:val="24"/>
          <w:szCs w:val="24"/>
        </w:rPr>
        <w:t>3</w:t>
      </w:r>
      <w:r w:rsidR="00DE4755" w:rsidRPr="00963AFA">
        <w:rPr>
          <w:rFonts w:ascii="Times New Roman" w:hAnsi="Times New Roman" w:cs="Times New Roman"/>
          <w:sz w:val="24"/>
          <w:szCs w:val="24"/>
        </w:rPr>
        <w:tab/>
      </w:r>
      <w:r w:rsidR="006C15AE" w:rsidRPr="00963AFA">
        <w:rPr>
          <w:rFonts w:ascii="Times New Roman" w:hAnsi="Times New Roman" w:cs="Times New Roman"/>
          <w:sz w:val="24"/>
          <w:szCs w:val="24"/>
        </w:rPr>
        <w:t xml:space="preserve">Thai Financial Reporting Standards affecting the presentation and disclosure in </w:t>
      </w:r>
      <w:r w:rsidR="00343174" w:rsidRPr="00963AFA">
        <w:rPr>
          <w:rFonts w:ascii="Times New Roman" w:hAnsi="Times New Roman" w:cs="Times New Roman"/>
          <w:sz w:val="24"/>
          <w:szCs w:val="24"/>
        </w:rPr>
        <w:br/>
      </w:r>
      <w:r w:rsidR="006C15AE" w:rsidRPr="00963AFA">
        <w:rPr>
          <w:rFonts w:ascii="Times New Roman" w:hAnsi="Times New Roman" w:cs="Times New Roman"/>
          <w:sz w:val="24"/>
          <w:szCs w:val="24"/>
        </w:rPr>
        <w:t>the current period financial statements</w:t>
      </w:r>
    </w:p>
    <w:p w14:paraId="590BCB17" w14:textId="10083D0F" w:rsidR="001B0128" w:rsidRPr="00963AFA" w:rsidRDefault="00DE4755" w:rsidP="00D94CBD">
      <w:pPr>
        <w:spacing w:after="240"/>
        <w:ind w:left="1080" w:hanging="540"/>
        <w:jc w:val="thaiDistribute"/>
        <w:rPr>
          <w:rFonts w:ascii="Times New Roman" w:hAnsi="Times New Roman" w:cs="Times New Roman"/>
          <w:sz w:val="24"/>
          <w:szCs w:val="24"/>
          <w:lang w:val="en-GB"/>
        </w:rPr>
      </w:pPr>
      <w:r w:rsidRPr="00963AFA">
        <w:rPr>
          <w:rFonts w:ascii="Times New Roman" w:hAnsi="Times New Roman" w:cs="Times New Roman"/>
          <w:lang w:val="en-GB"/>
        </w:rPr>
        <w:tab/>
      </w:r>
      <w:r w:rsidR="001B0128" w:rsidRPr="00963AFA">
        <w:rPr>
          <w:rFonts w:ascii="Times New Roman" w:hAnsi="Times New Roman" w:cs="Times New Roman"/>
          <w:sz w:val="24"/>
          <w:szCs w:val="24"/>
          <w:lang w:val="en-GB"/>
        </w:rPr>
        <w:t>During the year, the Company and its subsidiary have adopted the revised financial reporting standards issued by the Federation of Accounting Professions which are effective for fiscal years beginning on or after January 1, 2024. These financial reporting standards were aimed at alignment with the corresponding International Financial Reporting Standards, which the changes are to amend the accounting requirements, as follows:</w:t>
      </w:r>
    </w:p>
    <w:p w14:paraId="5755B5E5" w14:textId="73ACF975" w:rsidR="001B0128" w:rsidRPr="00963AFA" w:rsidRDefault="00230C1B" w:rsidP="00D94CBD">
      <w:pPr>
        <w:spacing w:after="240"/>
        <w:ind w:left="144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Thai Accounting Standard No.1 “Presentation of Financial Statements”, require to disclose the material accounting policy information.</w:t>
      </w:r>
    </w:p>
    <w:p w14:paraId="4A562309" w14:textId="2B71ADD3" w:rsidR="00230C1B" w:rsidRPr="00963AFA" w:rsidRDefault="00DB3A27" w:rsidP="00D94CBD">
      <w:pPr>
        <w:spacing w:after="240"/>
        <w:ind w:left="144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Thai Accounting Standard No.8 “Accounting Policies, Changes in Accounting Estimates and Errors”, amend the definition of accounting estimates.</w:t>
      </w:r>
    </w:p>
    <w:p w14:paraId="2EAF905B" w14:textId="176ACB04" w:rsidR="00DB3A27" w:rsidRPr="00963AFA" w:rsidRDefault="00E91B04" w:rsidP="00D94CBD">
      <w:pPr>
        <w:spacing w:after="240"/>
        <w:ind w:left="144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Thai Accounting Standard No.12 “Income Taxes”, add the requirements for </w:t>
      </w:r>
      <w:r w:rsidR="00826F8D"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the initial recognition of deferred tax which give rise to equal taxable and deductible temporary differences, and also add the exemption for the deferred tax recognition related to International Tax Reform - Pillar Two Model.</w:t>
      </w:r>
    </w:p>
    <w:p w14:paraId="6324F68C" w14:textId="766EE597" w:rsidR="001B0128" w:rsidRPr="00963AFA" w:rsidRDefault="00826F8D" w:rsidP="00D94CBD">
      <w:pPr>
        <w:spacing w:after="24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The adoption of these financial reporting standards does not have any significant impact on the Company and its subsidiary’s financial statements.</w:t>
      </w:r>
    </w:p>
    <w:p w14:paraId="2B17799A" w14:textId="68C36265" w:rsidR="00343174" w:rsidRPr="00963AFA" w:rsidRDefault="00343174" w:rsidP="00D94CBD">
      <w:pPr>
        <w:tabs>
          <w:tab w:val="left" w:pos="1080"/>
        </w:tabs>
        <w:spacing w:after="240"/>
        <w:ind w:left="1080" w:hanging="54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2.4</w:t>
      </w:r>
      <w:r w:rsidRPr="00963AFA">
        <w:rPr>
          <w:rFonts w:ascii="Times New Roman" w:hAnsi="Times New Roman" w:cs="Times New Roman"/>
          <w:sz w:val="24"/>
          <w:szCs w:val="24"/>
        </w:rPr>
        <w:tab/>
        <w:t>Thai Financial Reporting Standards announced in the Royal Gazette but not yet effective</w:t>
      </w:r>
    </w:p>
    <w:p w14:paraId="1D1097FB" w14:textId="72D98D8A" w:rsidR="00343174" w:rsidRPr="00963AFA" w:rsidRDefault="00343174" w:rsidP="00D94CBD">
      <w:pPr>
        <w:spacing w:after="240"/>
        <w:ind w:left="1080"/>
        <w:jc w:val="thaiDistribute"/>
        <w:rPr>
          <w:rFonts w:ascii="Times New Roman" w:hAnsi="Times New Roman" w:cs="Times New Roman"/>
          <w:sz w:val="24"/>
          <w:szCs w:val="24"/>
        </w:rPr>
      </w:pPr>
      <w:r w:rsidRPr="00963AFA">
        <w:rPr>
          <w:rFonts w:ascii="Times New Roman" w:hAnsi="Times New Roman" w:cs="Times New Roman"/>
          <w:sz w:val="24"/>
          <w:szCs w:val="24"/>
        </w:rPr>
        <w:t xml:space="preserve">The revised TFRSs were announced in the Royal Gazette which will be effective for the financial statements for the period beginning on or after January 1, 2025 onwards. These financial reporting standards were aimed at alignment with the corresponding International Financial Reporting Standards, which the changes are to amend </w:t>
      </w:r>
      <w:r w:rsidRPr="00963AFA">
        <w:rPr>
          <w:rFonts w:ascii="Times New Roman" w:hAnsi="Times New Roman" w:cs="Times New Roman"/>
          <w:sz w:val="24"/>
          <w:szCs w:val="24"/>
        </w:rPr>
        <w:br/>
        <w:t>the accounting requirements, as follows:</w:t>
      </w:r>
    </w:p>
    <w:p w14:paraId="318384E6" w14:textId="717635E0" w:rsidR="00343174" w:rsidRPr="00963AFA" w:rsidRDefault="00343174" w:rsidP="00D94CBD">
      <w:pPr>
        <w:spacing w:after="240"/>
        <w:ind w:left="1080"/>
        <w:jc w:val="thaiDistribute"/>
        <w:rPr>
          <w:rFonts w:ascii="Times New Roman" w:hAnsi="Times New Roman" w:cs="Times New Roman"/>
          <w:b/>
          <w:bCs/>
          <w:sz w:val="24"/>
          <w:szCs w:val="24"/>
          <w:lang w:val="en-GB"/>
        </w:rPr>
      </w:pPr>
      <w:r w:rsidRPr="00963AFA">
        <w:rPr>
          <w:rFonts w:ascii="Times New Roman" w:hAnsi="Times New Roman" w:cs="Times New Roman"/>
          <w:b/>
          <w:bCs/>
          <w:sz w:val="24"/>
          <w:szCs w:val="24"/>
          <w:lang w:val="en-GB"/>
        </w:rPr>
        <w:t>Thai Accounting Standard No. 1 “Presentation of Financial Statements”</w:t>
      </w:r>
    </w:p>
    <w:p w14:paraId="3A86C560" w14:textId="77777777" w:rsidR="00343174" w:rsidRPr="00963AFA" w:rsidRDefault="00343174" w:rsidP="00D94CBD">
      <w:pPr>
        <w:spacing w:after="24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Classification of liabilities as current or non-current</w:t>
      </w:r>
    </w:p>
    <w:p w14:paraId="769B9EC4" w14:textId="5632181F" w:rsidR="00343174" w:rsidRPr="00963AFA" w:rsidRDefault="00343174" w:rsidP="00D94CBD">
      <w:pPr>
        <w:spacing w:after="24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amendments clarify that the classification of liabilities as current or non-current is based on rights that are in existence at the end of the reporting period, specify that classification is unaffected by expectations about whether the Company and </w:t>
      </w:r>
      <w:r w:rsidRPr="00963AFA">
        <w:rPr>
          <w:rFonts w:ascii="Times New Roman" w:hAnsi="Times New Roman" w:cs="Times New Roman"/>
          <w:sz w:val="24"/>
          <w:szCs w:val="24"/>
          <w:lang w:val="en-GB"/>
        </w:rPr>
        <w:br/>
        <w:t xml:space="preserve">its subsidiary will exercise its right to defer settlement of a liability, explain that rights are in existence if covenants are complied with at the end of the reporting period, and introduce a definition of “settlement” to make clear that settlement refers to </w:t>
      </w:r>
      <w:r w:rsidRPr="00963AFA">
        <w:rPr>
          <w:rFonts w:ascii="Times New Roman" w:hAnsi="Times New Roman" w:cs="Times New Roman"/>
          <w:sz w:val="24"/>
          <w:szCs w:val="24"/>
          <w:lang w:val="en-GB"/>
        </w:rPr>
        <w:br/>
        <w:t>the transfer to the counterparty of cash, equity instruments, other assets or services.</w:t>
      </w:r>
    </w:p>
    <w:p w14:paraId="1EC01199" w14:textId="77777777" w:rsidR="00343174" w:rsidRPr="00963AFA" w:rsidRDefault="00343174" w:rsidP="00D94CBD">
      <w:pPr>
        <w:spacing w:after="24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br w:type="page"/>
      </w:r>
    </w:p>
    <w:p w14:paraId="25B89FA6" w14:textId="59409C7B"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lastRenderedPageBreak/>
        <w:t>- Non-current liabilities with covenants</w:t>
      </w:r>
    </w:p>
    <w:p w14:paraId="36D161A5" w14:textId="7F401902"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amendments specify that only covenants that the Company and its subsidiary </w:t>
      </w:r>
      <w:r w:rsidRPr="00963AFA">
        <w:rPr>
          <w:rFonts w:ascii="Times New Roman" w:hAnsi="Times New Roman" w:cs="Times New Roman"/>
          <w:sz w:val="24"/>
          <w:szCs w:val="24"/>
          <w:lang w:val="en-GB"/>
        </w:rPr>
        <w:br/>
        <w:t xml:space="preserve">are required to comply with on or before the end of the reporting period affect </w:t>
      </w:r>
      <w:r w:rsidRPr="00963AFA">
        <w:rPr>
          <w:rFonts w:ascii="Times New Roman" w:hAnsi="Times New Roman" w:cs="Times New Roman"/>
          <w:sz w:val="24"/>
          <w:szCs w:val="24"/>
          <w:lang w:val="en-GB"/>
        </w:rPr>
        <w:br/>
        <w:t>the Company and its subsidiary’s right to defer settlement of a liability for at least twelve months after the reporting period and therefore must be considered in assessing the classification of the liability as current or noncurrent.</w:t>
      </w:r>
    </w:p>
    <w:p w14:paraId="199BD594" w14:textId="62C4F5A9"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Such covenants affect whether the right exists at the end of the reporting period, </w:t>
      </w:r>
      <w:r w:rsidRPr="00963AFA">
        <w:rPr>
          <w:rFonts w:ascii="Times New Roman" w:hAnsi="Times New Roman" w:cs="Times New Roman"/>
          <w:sz w:val="24"/>
          <w:szCs w:val="24"/>
          <w:lang w:val="en-GB"/>
        </w:rPr>
        <w:br/>
        <w:t xml:space="preserve">even if compliance with the covenant is assessed only after the reporting period. </w:t>
      </w:r>
      <w:r w:rsidRPr="00963AFA">
        <w:rPr>
          <w:rFonts w:ascii="Times New Roman" w:hAnsi="Times New Roman" w:cs="Times New Roman"/>
          <w:sz w:val="24"/>
          <w:szCs w:val="24"/>
          <w:lang w:val="en-GB"/>
        </w:rPr>
        <w:br/>
        <w:t>For example, a covenant based on the entity’s financial position at the reporting period that is assessed for compliance only after the reporting period).</w:t>
      </w:r>
    </w:p>
    <w:p w14:paraId="269E78EA" w14:textId="0A5D520E"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The amendments are applied retrospectively for annual reporting periods beginning or after January 1, 2025. Earlier application of the amendments is permitted.</w:t>
      </w:r>
    </w:p>
    <w:p w14:paraId="710DB3BC" w14:textId="04B0083F" w:rsidR="00343174" w:rsidRPr="00963AFA" w:rsidRDefault="00343174" w:rsidP="00D94CBD">
      <w:pPr>
        <w:spacing w:after="200"/>
        <w:ind w:left="1080"/>
        <w:jc w:val="thaiDistribute"/>
        <w:rPr>
          <w:rFonts w:ascii="Times New Roman" w:hAnsi="Times New Roman" w:cs="Times New Roman"/>
          <w:b/>
          <w:bCs/>
          <w:sz w:val="24"/>
          <w:szCs w:val="24"/>
          <w:lang w:val="en-GB"/>
        </w:rPr>
      </w:pPr>
      <w:r w:rsidRPr="00963AFA">
        <w:rPr>
          <w:rFonts w:ascii="Times New Roman" w:hAnsi="Times New Roman" w:cs="Times New Roman"/>
          <w:b/>
          <w:bCs/>
          <w:sz w:val="24"/>
          <w:szCs w:val="24"/>
          <w:lang w:val="en-GB"/>
        </w:rPr>
        <w:t>Thai Accounting Standard No. 7 “Statement of Cash Flows” and Thai Financial Reporting Standard No. 7 “Financial Instruments: Disclosures” - Supplier Finance Arrangements</w:t>
      </w:r>
    </w:p>
    <w:p w14:paraId="01A57CC6" w14:textId="4F231F76"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amendments add a disclosure objective to TAS 7 stating that the Company and its subsidiary are required to disclose information about its supplier finance arrangements that enables users of financial statements to assess the effects of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 xml:space="preserve">those arrangements on </w:t>
      </w:r>
      <w:r w:rsidR="005A19B1" w:rsidRPr="00963AFA">
        <w:rPr>
          <w:rFonts w:ascii="Times New Roman" w:hAnsi="Times New Roman" w:cs="Times New Roman"/>
          <w:sz w:val="24"/>
          <w:szCs w:val="24"/>
          <w:lang w:val="en-GB"/>
        </w:rPr>
        <w:t>the Company and its subsidiary</w:t>
      </w:r>
      <w:r w:rsidRPr="00963AFA">
        <w:rPr>
          <w:rFonts w:ascii="Times New Roman" w:hAnsi="Times New Roman" w:cs="Times New Roman"/>
          <w:sz w:val="24"/>
          <w:szCs w:val="24"/>
          <w:lang w:val="en-GB"/>
        </w:rPr>
        <w:t xml:space="preserve">’s liabilities and cash flows.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 xml:space="preserve">In addition, TFRS 7 was amended to add supplier finance arrangements as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 xml:space="preserve">an example within the requirements to disclose information about </w:t>
      </w:r>
      <w:r w:rsidR="005A19B1" w:rsidRPr="00963AFA">
        <w:rPr>
          <w:rFonts w:ascii="Times New Roman" w:hAnsi="Times New Roman" w:cs="Times New Roman"/>
          <w:sz w:val="24"/>
          <w:szCs w:val="24"/>
          <w:lang w:val="en-GB"/>
        </w:rPr>
        <w:t xml:space="preserve">the Company and </w:t>
      </w:r>
      <w:r w:rsidR="005A19B1" w:rsidRPr="00963AFA">
        <w:rPr>
          <w:rFonts w:ascii="Times New Roman" w:hAnsi="Times New Roman" w:cs="Times New Roman"/>
          <w:sz w:val="24"/>
          <w:szCs w:val="24"/>
          <w:lang w:val="en-GB"/>
        </w:rPr>
        <w:br/>
        <w:t>its subsidiary</w:t>
      </w:r>
      <w:r w:rsidRPr="00963AFA">
        <w:rPr>
          <w:rFonts w:ascii="Times New Roman" w:hAnsi="Times New Roman" w:cs="Times New Roman"/>
          <w:sz w:val="24"/>
          <w:szCs w:val="24"/>
          <w:lang w:val="en-GB"/>
        </w:rPr>
        <w:t>’s exposure to concentration of liquidity risk.</w:t>
      </w:r>
    </w:p>
    <w:p w14:paraId="3EAAEB3D" w14:textId="317512F1"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term “supplier finance arrangements” is not defined. Instead, the amendments describe the characteristics of an arrangement for which </w:t>
      </w:r>
      <w:r w:rsidR="005A19B1" w:rsidRPr="00963AFA">
        <w:rPr>
          <w:rFonts w:ascii="Times New Roman" w:hAnsi="Times New Roman" w:cs="Times New Roman"/>
          <w:sz w:val="24"/>
          <w:szCs w:val="24"/>
          <w:lang w:val="en-GB"/>
        </w:rPr>
        <w:t>the Company and its subsidiary</w:t>
      </w:r>
      <w:r w:rsidRPr="00963AFA">
        <w:rPr>
          <w:rFonts w:ascii="Times New Roman" w:hAnsi="Times New Roman" w:cs="Times New Roman"/>
          <w:sz w:val="24"/>
          <w:szCs w:val="24"/>
          <w:lang w:val="en-GB"/>
        </w:rPr>
        <w:t xml:space="preserve"> would be required to provide the information.</w:t>
      </w:r>
    </w:p>
    <w:p w14:paraId="6FF0C957" w14:textId="24A9A4DF"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To meet the disclosure objective, </w:t>
      </w:r>
      <w:r w:rsidR="005A19B1" w:rsidRPr="00963AFA">
        <w:rPr>
          <w:rFonts w:ascii="Times New Roman" w:hAnsi="Times New Roman" w:cs="Times New Roman"/>
          <w:sz w:val="24"/>
          <w:szCs w:val="24"/>
          <w:lang w:val="en-GB"/>
        </w:rPr>
        <w:t>the Company and its subsidiary</w:t>
      </w:r>
      <w:r w:rsidRPr="00963AFA">
        <w:rPr>
          <w:rFonts w:ascii="Times New Roman" w:hAnsi="Times New Roman" w:cs="Times New Roman"/>
          <w:sz w:val="24"/>
          <w:szCs w:val="24"/>
          <w:lang w:val="en-GB"/>
        </w:rPr>
        <w:t xml:space="preserve"> will be required to disclose in aggregate for its supplier finance arrangements, as follows:</w:t>
      </w:r>
    </w:p>
    <w:p w14:paraId="26456082" w14:textId="77777777" w:rsidR="00343174"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w:t>
      </w:r>
      <w:r w:rsidRPr="00963AFA">
        <w:rPr>
          <w:rFonts w:ascii="Times New Roman" w:hAnsi="Times New Roman" w:cs="Times New Roman"/>
          <w:sz w:val="24"/>
          <w:szCs w:val="24"/>
          <w:lang w:val="en-GB"/>
        </w:rPr>
        <w:tab/>
        <w:t>The terms and conditions of the arrangements</w:t>
      </w:r>
    </w:p>
    <w:p w14:paraId="4E94287A" w14:textId="7E9FEE78" w:rsidR="00343174" w:rsidRPr="00963AFA" w:rsidRDefault="00343174" w:rsidP="00D94CBD">
      <w:pPr>
        <w:spacing w:after="200"/>
        <w:ind w:left="1440" w:hanging="36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w:t>
      </w:r>
      <w:r w:rsidRPr="00963AFA">
        <w:rPr>
          <w:rFonts w:ascii="Times New Roman" w:hAnsi="Times New Roman" w:cs="Times New Roman"/>
          <w:sz w:val="24"/>
          <w:szCs w:val="24"/>
          <w:lang w:val="en-GB"/>
        </w:rPr>
        <w:tab/>
        <w:t xml:space="preserve">The carrying amount, and associated line items presented in the entity’s statement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of financial position, of the financial liabilities that are part of the arrangements</w:t>
      </w:r>
    </w:p>
    <w:p w14:paraId="24E1B494" w14:textId="588C632F" w:rsidR="00343174" w:rsidRPr="00963AFA" w:rsidRDefault="00343174" w:rsidP="00D94CBD">
      <w:pPr>
        <w:spacing w:after="200"/>
        <w:ind w:left="1440" w:hanging="36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w:t>
      </w:r>
      <w:r w:rsidRPr="00963AFA">
        <w:rPr>
          <w:rFonts w:ascii="Times New Roman" w:hAnsi="Times New Roman" w:cs="Times New Roman"/>
          <w:sz w:val="24"/>
          <w:szCs w:val="24"/>
          <w:lang w:val="en-GB"/>
        </w:rPr>
        <w:tab/>
        <w:t xml:space="preserve">The carrying amount, and associated line items for which the suppliers have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already received payment from the finance providers</w:t>
      </w:r>
    </w:p>
    <w:p w14:paraId="01D94698" w14:textId="79B907FA" w:rsidR="00343174" w:rsidRPr="00963AFA" w:rsidRDefault="00343174" w:rsidP="00D94CBD">
      <w:pPr>
        <w:spacing w:after="200"/>
        <w:ind w:left="1440" w:hanging="36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w:t>
      </w:r>
      <w:r w:rsidRPr="00963AFA">
        <w:rPr>
          <w:rFonts w:ascii="Times New Roman" w:hAnsi="Times New Roman" w:cs="Times New Roman"/>
          <w:sz w:val="24"/>
          <w:szCs w:val="24"/>
          <w:lang w:val="en-GB"/>
        </w:rPr>
        <w:tab/>
        <w:t xml:space="preserve">Ranges of payment due dates for both those financial liabilities that are part of </w:t>
      </w:r>
      <w:r w:rsidR="005A19B1" w:rsidRPr="00963AFA">
        <w:rPr>
          <w:rFonts w:ascii="Times New Roman" w:hAnsi="Times New Roman" w:cs="Times New Roman"/>
          <w:sz w:val="24"/>
          <w:szCs w:val="24"/>
          <w:lang w:val="en-GB"/>
        </w:rPr>
        <w:br/>
      </w:r>
      <w:r w:rsidRPr="00963AFA">
        <w:rPr>
          <w:rFonts w:ascii="Times New Roman" w:hAnsi="Times New Roman" w:cs="Times New Roman"/>
          <w:sz w:val="24"/>
          <w:szCs w:val="24"/>
          <w:lang w:val="en-GB"/>
        </w:rPr>
        <w:t>a supplier finance arrangement and comparable trade payables that are not part of a supplier finance arrangement</w:t>
      </w:r>
    </w:p>
    <w:p w14:paraId="18153D44" w14:textId="01DC1D98" w:rsidR="00D94CBD" w:rsidRPr="00963AFA" w:rsidRDefault="00343174" w:rsidP="00D94CBD">
      <w:pPr>
        <w:spacing w:after="20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w:t>
      </w:r>
      <w:r w:rsidRPr="00963AFA">
        <w:rPr>
          <w:rFonts w:ascii="Times New Roman" w:hAnsi="Times New Roman" w:cs="Times New Roman"/>
          <w:sz w:val="24"/>
          <w:szCs w:val="24"/>
          <w:lang w:val="en-GB"/>
        </w:rPr>
        <w:tab/>
        <w:t>Liquidity risk information</w:t>
      </w:r>
      <w:r w:rsidR="00D94CBD" w:rsidRPr="00963AFA">
        <w:rPr>
          <w:rFonts w:ascii="Times New Roman" w:hAnsi="Times New Roman" w:cs="Times New Roman"/>
          <w:sz w:val="24"/>
          <w:szCs w:val="24"/>
          <w:lang w:val="en-GB"/>
        </w:rPr>
        <w:br w:type="page"/>
      </w:r>
    </w:p>
    <w:p w14:paraId="23AE7D83" w14:textId="5A84148D" w:rsidR="00343174" w:rsidRPr="00963AFA" w:rsidRDefault="005A19B1" w:rsidP="00D94CBD">
      <w:pPr>
        <w:spacing w:after="16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lastRenderedPageBreak/>
        <w:t>The amendments, which contain specific transition reliefs for the first annual reporting period in which the Company and its subsidiary apply the amendments, are applicable for annual reporting periods beginning on or after January 1, 2025. Earlier application of the amendments is permitted.</w:t>
      </w:r>
    </w:p>
    <w:p w14:paraId="5C47FD40" w14:textId="38FEBF9D" w:rsidR="00343174" w:rsidRPr="00963AFA" w:rsidRDefault="005A19B1" w:rsidP="00D94CBD">
      <w:pPr>
        <w:spacing w:after="160"/>
        <w:ind w:left="1080"/>
        <w:jc w:val="thaiDistribute"/>
        <w:rPr>
          <w:rFonts w:ascii="Times New Roman" w:hAnsi="Times New Roman" w:cs="Times New Roman"/>
          <w:b/>
          <w:bCs/>
          <w:sz w:val="24"/>
          <w:szCs w:val="24"/>
          <w:lang w:val="en-GB"/>
        </w:rPr>
      </w:pPr>
      <w:r w:rsidRPr="00963AFA">
        <w:rPr>
          <w:rFonts w:ascii="Times New Roman" w:hAnsi="Times New Roman" w:cs="Times New Roman"/>
          <w:b/>
          <w:bCs/>
          <w:sz w:val="24"/>
          <w:szCs w:val="24"/>
          <w:lang w:val="en-GB"/>
        </w:rPr>
        <w:t>Thai Financial Reporting Standard No. 16 “Leases” - Lease Liability in a Sale and Leaseback</w:t>
      </w:r>
    </w:p>
    <w:p w14:paraId="0ACB58D9" w14:textId="77777777" w:rsidR="005A19B1" w:rsidRPr="00963AFA" w:rsidRDefault="005A19B1" w:rsidP="00D94CBD">
      <w:pPr>
        <w:spacing w:after="16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The amendments add subsequent measurement requirements for sale and leaseback transactions that satisfy the requirements in TFRS 15 to be accounted for as a sale. The amendments require the seller-lessee to determine “lease payments” or “revised lease payments” such that the seller-lessee does not recognize a gain or loss that relates to the right of use retained by the seller-lessee, after the commencement date.</w:t>
      </w:r>
    </w:p>
    <w:p w14:paraId="361C2478" w14:textId="26E57BC4" w:rsidR="005A19B1" w:rsidRPr="00963AFA" w:rsidRDefault="005A19B1" w:rsidP="00D94CBD">
      <w:pPr>
        <w:spacing w:after="16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amendments do not affect the gain or loss recognized by the seller-lessee relating to the partial or full termination of a lease. Without these new requirements, a seller-lessee may have recognized a gain on the right of use it retains solely because of </w:t>
      </w:r>
      <w:r w:rsidRPr="00963AFA">
        <w:rPr>
          <w:rFonts w:ascii="Times New Roman" w:hAnsi="Times New Roman" w:cs="Times New Roman"/>
          <w:sz w:val="24"/>
          <w:szCs w:val="24"/>
          <w:lang w:val="en-GB"/>
        </w:rPr>
        <w:br/>
        <w:t>a remeasurement of the lease liability (for example, following a lease modification or change in the lease term) applying the general requirements in TFRS 16. This could have been particularly the case in a leaseback that includes variable lease payments that do not depend on an index or rate.</w:t>
      </w:r>
    </w:p>
    <w:p w14:paraId="273D1425" w14:textId="70AFECCD" w:rsidR="00343174" w:rsidRPr="00963AFA" w:rsidRDefault="005A19B1" w:rsidP="00D94CBD">
      <w:pPr>
        <w:spacing w:after="16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A seller-lessee shall apply these amendments for annual reporting periods beginning on or after January 1, 2025. Earlier application is permitted. If a seller-lessee applies these amendments for an earlier period, the seller-lessee shall disclose such fact.</w:t>
      </w:r>
    </w:p>
    <w:p w14:paraId="5CEF0F69" w14:textId="0749F057" w:rsidR="005A19B1" w:rsidRPr="00963AFA" w:rsidRDefault="005A19B1" w:rsidP="00D94CBD">
      <w:pPr>
        <w:spacing w:after="360"/>
        <w:ind w:left="1080"/>
        <w:jc w:val="thaiDistribute"/>
        <w:rPr>
          <w:rFonts w:ascii="Times New Roman" w:hAnsi="Times New Roman" w:cs="Times New Roman"/>
          <w:sz w:val="24"/>
          <w:szCs w:val="24"/>
          <w:lang w:val="en-GB"/>
        </w:rPr>
      </w:pPr>
      <w:r w:rsidRPr="00963AFA">
        <w:rPr>
          <w:rFonts w:ascii="Times New Roman" w:hAnsi="Times New Roman" w:cs="Times New Roman"/>
          <w:sz w:val="24"/>
          <w:szCs w:val="24"/>
          <w:lang w:val="en-GB"/>
        </w:rPr>
        <w:t xml:space="preserve">The Company and its subsidiary’s management will adopt such TFRSs in </w:t>
      </w:r>
      <w:r w:rsidRPr="00963AFA">
        <w:rPr>
          <w:rFonts w:ascii="Times New Roman" w:hAnsi="Times New Roman" w:cs="Times New Roman"/>
          <w:sz w:val="24"/>
          <w:szCs w:val="24"/>
          <w:lang w:val="en-GB"/>
        </w:rPr>
        <w:br/>
        <w:t xml:space="preserve">the preparation of the Company and its subsidiary’s financial statements when </w:t>
      </w:r>
      <w:r w:rsidRPr="00963AFA">
        <w:rPr>
          <w:rFonts w:ascii="Times New Roman" w:hAnsi="Times New Roman" w:cs="Times New Roman"/>
          <w:sz w:val="24"/>
          <w:szCs w:val="24"/>
          <w:lang w:val="en-GB"/>
        </w:rPr>
        <w:br/>
        <w:t>it becomes effective. The Company and its subsidiary’s management is in the process to assess the impact of these TFRSs on the financial statements of the Company and its subsidiary in the period of initial application.</w:t>
      </w:r>
    </w:p>
    <w:p w14:paraId="30F4F20E" w14:textId="5B40C8CB" w:rsidR="008F4340" w:rsidRPr="00963AFA" w:rsidRDefault="00190B36" w:rsidP="00D94CBD">
      <w:pPr>
        <w:pStyle w:val="BodyTextIndent2"/>
        <w:spacing w:before="0" w:after="160" w:line="240" w:lineRule="auto"/>
        <w:ind w:left="547" w:hanging="547"/>
        <w:rPr>
          <w:rFonts w:ascii="Times New Roman" w:hAnsi="Times New Roman" w:cs="Times New Roman"/>
          <w:b/>
          <w:bCs/>
          <w:sz w:val="20"/>
          <w:szCs w:val="20"/>
        </w:rPr>
      </w:pPr>
      <w:r w:rsidRPr="00963AFA">
        <w:rPr>
          <w:rFonts w:ascii="Times New Roman" w:hAnsi="Times New Roman" w:cs="Times New Roman"/>
          <w:b/>
          <w:bCs/>
          <w:sz w:val="24"/>
          <w:szCs w:val="24"/>
        </w:rPr>
        <w:t>3</w:t>
      </w:r>
      <w:r w:rsidR="00F8496F" w:rsidRPr="00963AFA">
        <w:rPr>
          <w:rFonts w:ascii="Times New Roman" w:hAnsi="Times New Roman" w:cs="Times New Roman"/>
          <w:b/>
          <w:bCs/>
          <w:sz w:val="24"/>
          <w:szCs w:val="24"/>
        </w:rPr>
        <w:t>.</w:t>
      </w:r>
      <w:r w:rsidR="008F4340" w:rsidRPr="00963AFA">
        <w:rPr>
          <w:rFonts w:ascii="Times New Roman" w:hAnsi="Times New Roman" w:cs="Times New Roman"/>
          <w:b/>
          <w:bCs/>
          <w:sz w:val="24"/>
          <w:szCs w:val="24"/>
        </w:rPr>
        <w:tab/>
      </w:r>
      <w:r w:rsidR="0018581F" w:rsidRPr="00963AFA">
        <w:rPr>
          <w:rFonts w:ascii="Times New Roman" w:hAnsi="Times New Roman" w:cs="Times New Roman"/>
          <w:b/>
          <w:bCs/>
          <w:sz w:val="20"/>
          <w:szCs w:val="20"/>
        </w:rPr>
        <w:t>MATERIAL</w:t>
      </w:r>
      <w:r w:rsidR="00F711D7" w:rsidRPr="00963AFA">
        <w:rPr>
          <w:rFonts w:ascii="Times New Roman" w:hAnsi="Times New Roman" w:cs="Times New Roman"/>
          <w:b/>
          <w:bCs/>
          <w:sz w:val="20"/>
          <w:szCs w:val="20"/>
        </w:rPr>
        <w:t xml:space="preserve">  ACCOUNTING  POLIC</w:t>
      </w:r>
      <w:r w:rsidR="00955675" w:rsidRPr="00963AFA">
        <w:rPr>
          <w:rFonts w:ascii="Times New Roman" w:hAnsi="Times New Roman" w:cs="Times New Roman"/>
          <w:b/>
          <w:bCs/>
          <w:sz w:val="20"/>
          <w:szCs w:val="20"/>
        </w:rPr>
        <w:t>IES</w:t>
      </w:r>
    </w:p>
    <w:p w14:paraId="3FF6DD3A" w14:textId="77777777" w:rsidR="00F711D7" w:rsidRPr="00963AFA" w:rsidRDefault="00F711D7" w:rsidP="00D94CBD">
      <w:pPr>
        <w:pStyle w:val="BodyText"/>
        <w:tabs>
          <w:tab w:val="left" w:pos="550"/>
          <w:tab w:val="right" w:pos="8313"/>
        </w:tabs>
        <w:overflowPunct/>
        <w:autoSpaceDE/>
        <w:autoSpaceDN/>
        <w:adjustRightInd/>
        <w:spacing w:after="160"/>
        <w:ind w:left="547" w:right="9"/>
        <w:jc w:val="both"/>
        <w:textAlignment w:val="auto"/>
        <w:rPr>
          <w:rStyle w:val="hps"/>
          <w:rFonts w:hAnsi="Times New Roman" w:cs="Times New Roman"/>
          <w:spacing w:val="-2"/>
        </w:rPr>
      </w:pPr>
      <w:r w:rsidRPr="00963AFA">
        <w:rPr>
          <w:rStyle w:val="hps"/>
          <w:rFonts w:hAnsi="Times New Roman" w:cs="Times New Roman"/>
          <w:spacing w:val="-2"/>
        </w:rPr>
        <w:t>The English version of the consolidated and separate financial statements have been prepared from the Thai version of the consolidated and separate financial statements prepared by law. In the event of any conflict or different interpretation of the two different languages, the Thai version consolidated and separate financial statements in accordance with the Thai law is superseded.</w:t>
      </w:r>
    </w:p>
    <w:p w14:paraId="5945FFF4" w14:textId="01950355" w:rsidR="00714DF4" w:rsidRPr="00963AFA" w:rsidRDefault="00714DF4" w:rsidP="00D94CBD">
      <w:pPr>
        <w:pStyle w:val="BodyText"/>
        <w:tabs>
          <w:tab w:val="left" w:pos="550"/>
          <w:tab w:val="right" w:pos="8313"/>
        </w:tabs>
        <w:overflowPunct/>
        <w:autoSpaceDE/>
        <w:autoSpaceDN/>
        <w:adjustRightInd/>
        <w:spacing w:after="160"/>
        <w:ind w:left="547" w:right="9"/>
        <w:jc w:val="both"/>
        <w:textAlignment w:val="auto"/>
        <w:rPr>
          <w:rStyle w:val="hps"/>
          <w:rFonts w:hAnsi="Times New Roman" w:cstheme="minorBidi"/>
          <w:spacing w:val="-2"/>
        </w:rPr>
      </w:pPr>
      <w:r w:rsidRPr="00963AFA">
        <w:rPr>
          <w:rStyle w:val="hps"/>
          <w:rFonts w:hAnsi="Times New Roman" w:cstheme="minorBidi"/>
          <w:spacing w:val="-2"/>
        </w:rPr>
        <w:t>The financial statements have been prepared under the historical cost convention except as disclosed in the significant accounting policies as follows:</w:t>
      </w:r>
    </w:p>
    <w:p w14:paraId="7EAFA384" w14:textId="77777777" w:rsidR="00C80297" w:rsidRPr="00963AFA" w:rsidRDefault="00C80297" w:rsidP="00D94CBD">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t>Basis of preparation of consolidation financial statements</w:t>
      </w:r>
    </w:p>
    <w:p w14:paraId="3320F51E" w14:textId="6C0C1DE7" w:rsidR="00C80297" w:rsidRPr="00963AFA" w:rsidRDefault="00C80297" w:rsidP="00D94CBD">
      <w:pPr>
        <w:pStyle w:val="BodyText"/>
        <w:tabs>
          <w:tab w:val="right" w:pos="8313"/>
        </w:tabs>
        <w:overflowPunct/>
        <w:autoSpaceDE/>
        <w:autoSpaceDN/>
        <w:adjustRightInd/>
        <w:spacing w:after="160"/>
        <w:ind w:left="1260" w:right="9"/>
        <w:jc w:val="both"/>
        <w:textAlignment w:val="auto"/>
        <w:rPr>
          <w:rStyle w:val="hps"/>
          <w:rFonts w:hAnsi="Times New Roman" w:cs="Times New Roman"/>
          <w:spacing w:val="-2"/>
        </w:rPr>
      </w:pPr>
      <w:r w:rsidRPr="00963AFA">
        <w:rPr>
          <w:rStyle w:val="hps"/>
          <w:rFonts w:hAnsi="Times New Roman" w:cs="Times New Roman"/>
          <w:spacing w:val="-2"/>
        </w:rPr>
        <w:t xml:space="preserve">The </w:t>
      </w:r>
      <w:r w:rsidR="009920FC" w:rsidRPr="00963AFA">
        <w:rPr>
          <w:rStyle w:val="hps"/>
          <w:rFonts w:hAnsi="Times New Roman" w:cs="Times New Roman"/>
          <w:spacing w:val="-2"/>
        </w:rPr>
        <w:t>c</w:t>
      </w:r>
      <w:r w:rsidRPr="00963AFA">
        <w:rPr>
          <w:rStyle w:val="hps"/>
          <w:rFonts w:hAnsi="Times New Roman" w:cs="Times New Roman"/>
          <w:spacing w:val="-2"/>
        </w:rPr>
        <w:t>onsolidated financial statements comprise the Company and its subsidiar</w:t>
      </w:r>
      <w:r w:rsidR="008717AC" w:rsidRPr="00963AFA">
        <w:rPr>
          <w:rStyle w:val="hps"/>
          <w:rFonts w:hAnsi="Times New Roman" w:cs="Times New Roman"/>
          <w:spacing w:val="-2"/>
        </w:rPr>
        <w:t>y</w:t>
      </w:r>
      <w:r w:rsidR="00C8285C" w:rsidRPr="00963AFA">
        <w:rPr>
          <w:rStyle w:val="hps"/>
          <w:rFonts w:hAnsi="Times New Roman" w:cs="Times New Roman"/>
          <w:spacing w:val="-2"/>
        </w:rPr>
        <w:t>’s</w:t>
      </w:r>
      <w:r w:rsidRPr="00963AFA">
        <w:rPr>
          <w:rStyle w:val="hps"/>
          <w:rFonts w:hAnsi="Times New Roman" w:cs="Times New Roman"/>
          <w:spacing w:val="-2"/>
        </w:rPr>
        <w:t xml:space="preserve"> financial statements</w:t>
      </w:r>
    </w:p>
    <w:p w14:paraId="1268449C" w14:textId="1BF8DCC7" w:rsidR="005A19B1" w:rsidRPr="00963AFA" w:rsidRDefault="00C80297" w:rsidP="00D94CBD">
      <w:pPr>
        <w:pStyle w:val="BodyText"/>
        <w:tabs>
          <w:tab w:val="right" w:pos="8313"/>
        </w:tabs>
        <w:spacing w:after="0"/>
        <w:ind w:left="1267" w:right="14"/>
        <w:jc w:val="both"/>
        <w:rPr>
          <w:rStyle w:val="hps"/>
          <w:rFonts w:hAnsi="Times New Roman" w:cs="Times New Roman"/>
          <w:spacing w:val="-2"/>
        </w:rPr>
      </w:pPr>
      <w:r w:rsidRPr="00963AFA">
        <w:rPr>
          <w:rStyle w:val="hps"/>
          <w:rFonts w:hAnsi="Times New Roman" w:cs="Times New Roman"/>
          <w:spacing w:val="-2"/>
        </w:rPr>
        <w:t>Transactions eliminated on consolidation</w:t>
      </w:r>
      <w:r w:rsidR="005A19B1" w:rsidRPr="00963AFA">
        <w:rPr>
          <w:rStyle w:val="hps"/>
          <w:rFonts w:hAnsi="Times New Roman" w:cs="Times New Roman"/>
          <w:spacing w:val="-2"/>
        </w:rPr>
        <w:br w:type="page"/>
      </w:r>
    </w:p>
    <w:p w14:paraId="451CDDCD" w14:textId="177046A1" w:rsidR="00C80297" w:rsidRPr="00963AFA" w:rsidRDefault="00C80297" w:rsidP="005B7DE0">
      <w:pPr>
        <w:pStyle w:val="BodyText"/>
        <w:tabs>
          <w:tab w:val="right" w:pos="8313"/>
        </w:tabs>
        <w:overflowPunct/>
        <w:autoSpaceDE/>
        <w:autoSpaceDN/>
        <w:adjustRightInd/>
        <w:spacing w:after="200"/>
        <w:ind w:left="1260" w:right="9"/>
        <w:jc w:val="both"/>
        <w:textAlignment w:val="auto"/>
        <w:rPr>
          <w:rStyle w:val="hps"/>
          <w:rFonts w:hAnsi="Times New Roman" w:cs="Times New Roman"/>
          <w:spacing w:val="-2"/>
        </w:rPr>
      </w:pPr>
      <w:r w:rsidRPr="00963AFA">
        <w:rPr>
          <w:rStyle w:val="hps"/>
          <w:rFonts w:hAnsi="Times New Roman" w:cs="Times New Roman"/>
          <w:spacing w:val="-2"/>
        </w:rPr>
        <w:lastRenderedPageBreak/>
        <w:t xml:space="preserve">Significant intra-group balances and transactions have been eliminated in the preparation of the consolidated financial statements. The consolidated financial statements for the years ended December </w:t>
      </w:r>
      <w:r w:rsidR="00190B36" w:rsidRPr="00963AFA">
        <w:rPr>
          <w:rStyle w:val="hps"/>
          <w:rFonts w:hAnsi="Times New Roman" w:cs="Times New Roman"/>
          <w:spacing w:val="-2"/>
        </w:rPr>
        <w:t>31</w:t>
      </w:r>
      <w:r w:rsidRPr="00963AFA">
        <w:rPr>
          <w:rStyle w:val="hps"/>
          <w:rFonts w:hAnsi="Times New Roman" w:cs="Times New Roman"/>
          <w:spacing w:val="-2"/>
        </w:rPr>
        <w:t xml:space="preserve">, </w:t>
      </w:r>
      <w:r w:rsidR="00190B36" w:rsidRPr="00963AFA">
        <w:rPr>
          <w:rStyle w:val="hps"/>
          <w:rFonts w:hAnsi="Times New Roman" w:cs="Times New Roman"/>
          <w:spacing w:val="-2"/>
        </w:rPr>
        <w:t>202</w:t>
      </w:r>
      <w:r w:rsidR="00270458" w:rsidRPr="00963AFA">
        <w:rPr>
          <w:rStyle w:val="hps"/>
          <w:rFonts w:hAnsi="Times New Roman" w:cs="Times New Roman"/>
          <w:spacing w:val="-2"/>
        </w:rPr>
        <w:t>3</w:t>
      </w:r>
      <w:r w:rsidRPr="00963AFA">
        <w:rPr>
          <w:rStyle w:val="hps"/>
          <w:rFonts w:hAnsi="Times New Roman" w:cs="Times New Roman"/>
          <w:spacing w:val="-2"/>
        </w:rPr>
        <w:t xml:space="preserve"> and </w:t>
      </w:r>
      <w:r w:rsidR="00190B36" w:rsidRPr="00963AFA">
        <w:rPr>
          <w:rStyle w:val="hps"/>
          <w:rFonts w:hAnsi="Times New Roman" w:cs="Times New Roman"/>
          <w:spacing w:val="-2"/>
        </w:rPr>
        <w:t>20</w:t>
      </w:r>
      <w:r w:rsidR="009920FC" w:rsidRPr="00963AFA">
        <w:rPr>
          <w:rStyle w:val="hps"/>
          <w:rFonts w:hAnsi="Times New Roman" w:cs="Times New Roman"/>
          <w:spacing w:val="-2"/>
        </w:rPr>
        <w:t>2</w:t>
      </w:r>
      <w:r w:rsidR="00270458" w:rsidRPr="00963AFA">
        <w:rPr>
          <w:rStyle w:val="hps"/>
          <w:rFonts w:hAnsi="Times New Roman" w:cs="Times New Roman"/>
          <w:spacing w:val="-2"/>
        </w:rPr>
        <w:t>2</w:t>
      </w:r>
      <w:r w:rsidRPr="00963AFA">
        <w:rPr>
          <w:rStyle w:val="hps"/>
          <w:rFonts w:hAnsi="Times New Roman" w:cs="Times New Roman"/>
          <w:spacing w:val="-2"/>
        </w:rPr>
        <w:t xml:space="preserve"> were prepared by using the financial statements of its subsidiar</w:t>
      </w:r>
      <w:r w:rsidR="008717AC" w:rsidRPr="00963AFA">
        <w:rPr>
          <w:rStyle w:val="hps"/>
          <w:rFonts w:hAnsi="Times New Roman" w:cs="Times New Roman"/>
          <w:spacing w:val="-2"/>
        </w:rPr>
        <w:t>y</w:t>
      </w:r>
      <w:r w:rsidR="00C61CE5" w:rsidRPr="00963AFA">
        <w:rPr>
          <w:rStyle w:val="hps"/>
          <w:rFonts w:hAnsi="Times New Roman" w:cs="Times New Roman"/>
          <w:spacing w:val="-2"/>
        </w:rPr>
        <w:t xml:space="preserve"> for the year</w:t>
      </w:r>
      <w:r w:rsidR="00226955" w:rsidRPr="00963AFA">
        <w:rPr>
          <w:rStyle w:val="hps"/>
          <w:rFonts w:hAnsi="Times New Roman" w:cs="Times New Roman"/>
          <w:spacing w:val="-2"/>
        </w:rPr>
        <w:t>s</w:t>
      </w:r>
      <w:r w:rsidR="00C61CE5" w:rsidRPr="00963AFA">
        <w:rPr>
          <w:rStyle w:val="hps"/>
          <w:rFonts w:hAnsi="Times New Roman" w:cs="Times New Roman"/>
          <w:spacing w:val="-2"/>
        </w:rPr>
        <w:t xml:space="preserve"> then ended</w:t>
      </w:r>
      <w:r w:rsidRPr="00963AFA">
        <w:rPr>
          <w:rStyle w:val="hps"/>
          <w:rFonts w:hAnsi="Times New Roman" w:cs="Times New Roman"/>
          <w:spacing w:val="-2"/>
        </w:rPr>
        <w:t>.</w:t>
      </w:r>
    </w:p>
    <w:p w14:paraId="7F75E619" w14:textId="77777777" w:rsidR="00C80297" w:rsidRPr="00963AFA" w:rsidRDefault="00C80297"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Foreign currencies</w:t>
      </w:r>
    </w:p>
    <w:p w14:paraId="69094B1C" w14:textId="77777777" w:rsidR="00381FA4" w:rsidRPr="00963AFA" w:rsidRDefault="00381FA4" w:rsidP="005B7DE0">
      <w:pPr>
        <w:pStyle w:val="BodyText"/>
        <w:tabs>
          <w:tab w:val="right" w:pos="8313"/>
        </w:tabs>
        <w:overflowPunct/>
        <w:autoSpaceDE/>
        <w:autoSpaceDN/>
        <w:adjustRightInd/>
        <w:spacing w:after="200"/>
        <w:ind w:left="1260" w:right="9"/>
        <w:jc w:val="both"/>
        <w:textAlignment w:val="auto"/>
        <w:rPr>
          <w:rStyle w:val="hps"/>
          <w:rFonts w:hAnsi="Times New Roman" w:cs="Times New Roman"/>
          <w:spacing w:val="-2"/>
        </w:rPr>
      </w:pPr>
      <w:r w:rsidRPr="00963AFA">
        <w:rPr>
          <w:rStyle w:val="hps"/>
          <w:rFonts w:hAnsi="Times New Roman" w:cs="Times New Roman"/>
          <w:spacing w:val="-2"/>
        </w:rPr>
        <w:t xml:space="preserve">The consolidated and separate financial statements are presented in Baht, which is </w:t>
      </w:r>
      <w:r w:rsidRPr="00963AFA">
        <w:rPr>
          <w:rStyle w:val="hps"/>
          <w:rFonts w:hAnsi="Times New Roman" w:cs="Times New Roman"/>
          <w:spacing w:val="-6"/>
        </w:rPr>
        <w:t>also the Company’s functional currency. Items of each entity included in the consolidated</w:t>
      </w:r>
      <w:r w:rsidRPr="00963AFA">
        <w:rPr>
          <w:rStyle w:val="hps"/>
          <w:rFonts w:hAnsi="Times New Roman" w:cs="Times New Roman"/>
          <w:spacing w:val="-2"/>
        </w:rPr>
        <w:t xml:space="preserve"> financial statements are measured using the functional currency of that entity.</w:t>
      </w:r>
    </w:p>
    <w:p w14:paraId="24935F18" w14:textId="77777777" w:rsidR="00381FA4" w:rsidRPr="00963AFA" w:rsidRDefault="00381FA4" w:rsidP="005B7DE0">
      <w:pPr>
        <w:pStyle w:val="BodyText"/>
        <w:tabs>
          <w:tab w:val="right" w:pos="8313"/>
        </w:tabs>
        <w:overflowPunct/>
        <w:autoSpaceDE/>
        <w:autoSpaceDN/>
        <w:adjustRightInd/>
        <w:spacing w:after="200"/>
        <w:ind w:left="1260" w:right="9"/>
        <w:jc w:val="both"/>
        <w:textAlignment w:val="auto"/>
        <w:rPr>
          <w:rStyle w:val="hps"/>
          <w:rFonts w:hAnsi="Times New Roman" w:cs="Times New Roman"/>
          <w:spacing w:val="-2"/>
        </w:rPr>
      </w:pPr>
      <w:r w:rsidRPr="00963AFA">
        <w:rPr>
          <w:rStyle w:val="hps"/>
          <w:rFonts w:hAnsi="Times New Roman" w:cs="Times New Roman"/>
          <w:spacing w:val="-2"/>
        </w:rPr>
        <w:t xml:space="preserve">Transactions in foreign currencies are translated into Baht at the exchange rate ruling at the date of the transaction. Monetary assets and liabilities denominated in foreign </w:t>
      </w:r>
      <w:r w:rsidRPr="00963AFA">
        <w:rPr>
          <w:rStyle w:val="hps"/>
          <w:rFonts w:hAnsi="Times New Roman" w:cs="Times New Roman"/>
          <w:spacing w:val="-4"/>
        </w:rPr>
        <w:t>currencies are translated into Baht at the exchange rate ruling at the end of reporting period.</w:t>
      </w:r>
      <w:r w:rsidRPr="00963AFA">
        <w:rPr>
          <w:rStyle w:val="hps"/>
          <w:rFonts w:hAnsi="Times New Roman" w:cs="Times New Roman"/>
          <w:spacing w:val="-2"/>
        </w:rPr>
        <w:t xml:space="preserve"> </w:t>
      </w:r>
    </w:p>
    <w:p w14:paraId="44B3E11A" w14:textId="77777777" w:rsidR="00381FA4" w:rsidRPr="00963AFA" w:rsidRDefault="00381FA4" w:rsidP="005B7DE0">
      <w:pPr>
        <w:pStyle w:val="BodyText"/>
        <w:tabs>
          <w:tab w:val="right" w:pos="8313"/>
        </w:tabs>
        <w:overflowPunct/>
        <w:autoSpaceDE/>
        <w:autoSpaceDN/>
        <w:adjustRightInd/>
        <w:spacing w:after="200"/>
        <w:ind w:left="1260" w:right="9"/>
        <w:jc w:val="both"/>
        <w:textAlignment w:val="auto"/>
        <w:rPr>
          <w:rStyle w:val="hps"/>
          <w:rFonts w:hAnsi="Times New Roman" w:cs="Times New Roman"/>
          <w:spacing w:val="-2"/>
        </w:rPr>
      </w:pPr>
      <w:r w:rsidRPr="00963AFA">
        <w:rPr>
          <w:rStyle w:val="hps"/>
          <w:rFonts w:hAnsi="Times New Roman" w:cs="Times New Roman"/>
          <w:spacing w:val="-2"/>
        </w:rPr>
        <w:t>Gains and losses on exchange</w:t>
      </w:r>
      <w:r w:rsidR="00336372" w:rsidRPr="00963AFA">
        <w:rPr>
          <w:rStyle w:val="hps"/>
          <w:rFonts w:hAnsi="Times New Roman" w:cs="Times New Roman"/>
          <w:spacing w:val="-2"/>
        </w:rPr>
        <w:t xml:space="preserve"> rate</w:t>
      </w:r>
      <w:r w:rsidRPr="00963AFA">
        <w:rPr>
          <w:rStyle w:val="hps"/>
          <w:rFonts w:hAnsi="Times New Roman" w:cs="Times New Roman"/>
          <w:spacing w:val="-2"/>
        </w:rPr>
        <w:t xml:space="preserve"> are included in determining income.</w:t>
      </w:r>
    </w:p>
    <w:p w14:paraId="43CF83ED" w14:textId="77777777" w:rsidR="00381FA4" w:rsidRPr="00963AFA" w:rsidRDefault="00381FA4"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Cash and cash equivalents</w:t>
      </w:r>
    </w:p>
    <w:p w14:paraId="4193AA08" w14:textId="77777777" w:rsidR="009920FC" w:rsidRPr="00963AFA" w:rsidRDefault="009920FC" w:rsidP="005B7DE0">
      <w:pPr>
        <w:pStyle w:val="BodyText"/>
        <w:tabs>
          <w:tab w:val="right" w:pos="8313"/>
        </w:tabs>
        <w:overflowPunct/>
        <w:autoSpaceDE/>
        <w:autoSpaceDN/>
        <w:adjustRightInd/>
        <w:spacing w:after="200"/>
        <w:ind w:left="1260" w:right="9"/>
        <w:jc w:val="both"/>
        <w:textAlignment w:val="auto"/>
        <w:rPr>
          <w:rStyle w:val="hps"/>
          <w:rFonts w:hAnsi="Times New Roman" w:cs="Times New Roman"/>
          <w:spacing w:val="-2"/>
        </w:rPr>
      </w:pPr>
      <w:r w:rsidRPr="00963AFA">
        <w:rPr>
          <w:rStyle w:val="hps"/>
          <w:rFonts w:hAnsi="Times New Roman" w:cs="Times New Roman"/>
          <w:spacing w:val="-2"/>
        </w:rPr>
        <w:t>Cash and cash equivalents comprise cash balances and all deposits at financial institutions with the original maturities of three months or less, excluding cash at banks used as collateral.</w:t>
      </w:r>
    </w:p>
    <w:p w14:paraId="7B8CBEF1" w14:textId="77777777" w:rsidR="00121FCB" w:rsidRPr="00963AFA" w:rsidRDefault="00121FCB"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 xml:space="preserve">Trade and other current receivables </w:t>
      </w:r>
    </w:p>
    <w:p w14:paraId="61862FAA" w14:textId="77777777" w:rsidR="00121FCB" w:rsidRPr="00963AFA" w:rsidRDefault="00121FCB" w:rsidP="005B7DE0">
      <w:pPr>
        <w:overflowPunct w:val="0"/>
        <w:autoSpaceDE w:val="0"/>
        <w:autoSpaceDN w:val="0"/>
        <w:adjustRightInd w:val="0"/>
        <w:spacing w:after="200"/>
        <w:ind w:left="1260"/>
        <w:jc w:val="thaiDistribute"/>
        <w:textAlignment w:val="baseline"/>
        <w:rPr>
          <w:rStyle w:val="hps"/>
          <w:rFonts w:ascii="Times New Roman" w:hAnsi="Times New Roman" w:cs="Times New Roman"/>
          <w:kern w:val="24"/>
          <w:position w:val="0"/>
          <w:sz w:val="24"/>
          <w:szCs w:val="24"/>
        </w:rPr>
      </w:pPr>
      <w:r w:rsidRPr="00963AFA">
        <w:rPr>
          <w:rStyle w:val="hps"/>
          <w:rFonts w:ascii="Times New Roman" w:hAnsi="Times New Roman" w:cs="Times New Roman"/>
          <w:kern w:val="24"/>
          <w:position w:val="0"/>
          <w:sz w:val="24"/>
          <w:szCs w:val="24"/>
        </w:rPr>
        <w:t xml:space="preserve">Trade receivables are stated at the net realizable value. </w:t>
      </w:r>
      <w:r w:rsidRPr="00963AFA">
        <w:rPr>
          <w:rFonts w:ascii="Times New Roman" w:hAnsi="Times New Roman" w:cs="Times New Roman"/>
          <w:position w:val="0"/>
          <w:sz w:val="24"/>
          <w:szCs w:val="24"/>
        </w:rPr>
        <w:t>The Company and its subsidiary</w:t>
      </w:r>
      <w:r w:rsidRPr="00963AFA">
        <w:rPr>
          <w:rStyle w:val="hps"/>
          <w:rFonts w:ascii="Times New Roman" w:hAnsi="Times New Roman" w:cs="Times New Roman"/>
          <w:kern w:val="24"/>
          <w:position w:val="0"/>
          <w:sz w:val="24"/>
          <w:szCs w:val="24"/>
        </w:rPr>
        <w:t xml:space="preserve"> provided allowance for expected credit losses for the estimated losses that may be incurred in collection of receivables. The allowance is generally based on collection experience and analysis of debt aging.</w:t>
      </w:r>
    </w:p>
    <w:p w14:paraId="5CB8C26B" w14:textId="743FE907" w:rsidR="006A078F" w:rsidRPr="00963AFA" w:rsidRDefault="00121FCB" w:rsidP="005B7DE0">
      <w:pPr>
        <w:overflowPunct w:val="0"/>
        <w:autoSpaceDE w:val="0"/>
        <w:autoSpaceDN w:val="0"/>
        <w:adjustRightInd w:val="0"/>
        <w:spacing w:after="200"/>
        <w:ind w:left="1260"/>
        <w:jc w:val="thaiDistribute"/>
        <w:textAlignment w:val="baseline"/>
        <w:rPr>
          <w:rStyle w:val="hps"/>
          <w:rFonts w:ascii="Times New Roman" w:hAnsi="Times New Roman" w:cs="Times New Roman"/>
          <w:kern w:val="24"/>
          <w:position w:val="0"/>
          <w:sz w:val="24"/>
          <w:szCs w:val="24"/>
        </w:rPr>
      </w:pPr>
      <w:r w:rsidRPr="00963AFA">
        <w:rPr>
          <w:rStyle w:val="hps"/>
          <w:rFonts w:ascii="Times New Roman" w:hAnsi="Times New Roman" w:cs="Times New Roman"/>
          <w:kern w:val="24"/>
          <w:position w:val="0"/>
          <w:sz w:val="24"/>
          <w:szCs w:val="24"/>
        </w:rPr>
        <w:t xml:space="preserve">The allowance for expected credit losses has </w:t>
      </w:r>
      <w:proofErr w:type="gramStart"/>
      <w:r w:rsidRPr="00963AFA">
        <w:rPr>
          <w:rStyle w:val="hps"/>
          <w:rFonts w:ascii="Times New Roman" w:hAnsi="Times New Roman" w:cs="Times New Roman"/>
          <w:kern w:val="24"/>
          <w:position w:val="0"/>
          <w:sz w:val="24"/>
          <w:szCs w:val="24"/>
        </w:rPr>
        <w:t>disclosed</w:t>
      </w:r>
      <w:proofErr w:type="gramEnd"/>
      <w:r w:rsidRPr="00963AFA">
        <w:rPr>
          <w:rStyle w:val="hps"/>
          <w:rFonts w:ascii="Times New Roman" w:hAnsi="Times New Roman" w:cs="Times New Roman"/>
          <w:kern w:val="24"/>
          <w:position w:val="0"/>
          <w:sz w:val="24"/>
          <w:szCs w:val="24"/>
        </w:rPr>
        <w:t xml:space="preserve"> in Note 3.</w:t>
      </w:r>
      <w:r w:rsidR="002C603C">
        <w:rPr>
          <w:rStyle w:val="hps"/>
          <w:rFonts w:ascii="Times New Roman" w:hAnsi="Times New Roman" w:cs="Times New Roman"/>
          <w:kern w:val="24"/>
          <w:position w:val="0"/>
          <w:sz w:val="24"/>
          <w:szCs w:val="30"/>
        </w:rPr>
        <w:t>9</w:t>
      </w:r>
      <w:r w:rsidRPr="00963AFA">
        <w:rPr>
          <w:rStyle w:val="hps"/>
          <w:rFonts w:ascii="Times New Roman" w:hAnsi="Times New Roman" w:cs="Times New Roman"/>
          <w:kern w:val="24"/>
          <w:position w:val="0"/>
          <w:sz w:val="24"/>
          <w:szCs w:val="24"/>
        </w:rPr>
        <w:t xml:space="preserve"> to the financial statements.</w:t>
      </w:r>
    </w:p>
    <w:p w14:paraId="2C42C5E5" w14:textId="7F82EC86" w:rsidR="00C35AA8" w:rsidRPr="00963AFA" w:rsidRDefault="00C35AA8"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Contract assets and Contract liabilities</w:t>
      </w:r>
    </w:p>
    <w:p w14:paraId="70ACBF98" w14:textId="1CA0EE5F" w:rsidR="00C35AA8" w:rsidRPr="00963AFA" w:rsidRDefault="00C35AA8" w:rsidP="005B7DE0">
      <w:pPr>
        <w:pStyle w:val="BodyText"/>
        <w:tabs>
          <w:tab w:val="left" w:pos="550"/>
          <w:tab w:val="left" w:pos="1260"/>
          <w:tab w:val="right" w:pos="8313"/>
        </w:tabs>
        <w:spacing w:after="200"/>
        <w:ind w:left="1350" w:right="9" w:hanging="90"/>
        <w:jc w:val="both"/>
        <w:rPr>
          <w:rStyle w:val="hps"/>
          <w:rFonts w:hAnsi="Times New Roman" w:cs="Times New Roman"/>
          <w:spacing w:val="-2"/>
        </w:rPr>
      </w:pPr>
      <w:r w:rsidRPr="00963AFA">
        <w:rPr>
          <w:rStyle w:val="hps"/>
          <w:rFonts w:hAnsi="Times New Roman" w:cs="Times New Roman"/>
          <w:spacing w:val="-2"/>
        </w:rPr>
        <w:t>Contract assets</w:t>
      </w:r>
    </w:p>
    <w:p w14:paraId="64E58036" w14:textId="48A6D764" w:rsidR="00C35AA8" w:rsidRPr="00963AFA" w:rsidRDefault="001A5267" w:rsidP="005B7DE0">
      <w:pPr>
        <w:pStyle w:val="BodyText"/>
        <w:tabs>
          <w:tab w:val="left" w:pos="550"/>
          <w:tab w:val="left" w:pos="1260"/>
          <w:tab w:val="right" w:pos="8313"/>
        </w:tabs>
        <w:spacing w:after="200"/>
        <w:ind w:left="1260" w:right="9"/>
        <w:jc w:val="both"/>
        <w:rPr>
          <w:rStyle w:val="hps"/>
          <w:rFonts w:hAnsi="Times New Roman" w:cs="Times New Roman"/>
          <w:spacing w:val="-2"/>
        </w:rPr>
      </w:pPr>
      <w:r w:rsidRPr="00963AFA">
        <w:rPr>
          <w:rStyle w:val="hps"/>
          <w:rFonts w:hAnsi="Times New Roman" w:cs="Times New Roman"/>
          <w:spacing w:val="-2"/>
        </w:rPr>
        <w:t>The Company recognized contract assets when</w:t>
      </w:r>
      <w:r w:rsidR="00C35AA8" w:rsidRPr="00963AFA">
        <w:rPr>
          <w:rStyle w:val="hps"/>
          <w:rFonts w:hAnsi="Times New Roman" w:cs="Times New Roman"/>
          <w:spacing w:val="-2"/>
        </w:rPr>
        <w:t xml:space="preserve"> the excess of cumulative revenue earned over the billings to date. Contract assets are transferred to receivables when the rights become unconditional (i.e. services are completed and delivered to </w:t>
      </w:r>
      <w:r w:rsidR="00157D0A" w:rsidRPr="00963AFA">
        <w:rPr>
          <w:rStyle w:val="hps"/>
          <w:rFonts w:hAnsi="Times New Roman" w:cstheme="minorBidi"/>
          <w:spacing w:val="-2"/>
          <w:cs/>
        </w:rPr>
        <w:br/>
      </w:r>
      <w:r w:rsidR="00C35AA8" w:rsidRPr="00963AFA">
        <w:rPr>
          <w:rStyle w:val="hps"/>
          <w:rFonts w:hAnsi="Times New Roman" w:cs="Times New Roman"/>
          <w:spacing w:val="-2"/>
        </w:rPr>
        <w:t>the customer).</w:t>
      </w:r>
    </w:p>
    <w:p w14:paraId="519BAA7B" w14:textId="6D94B456" w:rsidR="00C35AA8" w:rsidRPr="00963AFA" w:rsidRDefault="00C35AA8" w:rsidP="005B7DE0">
      <w:pPr>
        <w:pStyle w:val="BodyText"/>
        <w:tabs>
          <w:tab w:val="left" w:pos="550"/>
          <w:tab w:val="left" w:pos="1260"/>
          <w:tab w:val="right" w:pos="8313"/>
        </w:tabs>
        <w:spacing w:after="200"/>
        <w:ind w:left="1260" w:right="9"/>
        <w:jc w:val="both"/>
        <w:rPr>
          <w:rStyle w:val="hps"/>
          <w:rFonts w:hAnsi="Times New Roman" w:cs="Times New Roman"/>
          <w:spacing w:val="-2"/>
        </w:rPr>
      </w:pPr>
      <w:r w:rsidRPr="00963AFA">
        <w:rPr>
          <w:rStyle w:val="hps"/>
          <w:rFonts w:hAnsi="Times New Roman" w:cs="Times New Roman"/>
          <w:spacing w:val="-2"/>
        </w:rPr>
        <w:t>Contract liabilities</w:t>
      </w:r>
    </w:p>
    <w:p w14:paraId="7CD7389B" w14:textId="30BFC9A0" w:rsidR="0018581F" w:rsidRPr="00963AFA" w:rsidRDefault="001A5267" w:rsidP="005B7DE0">
      <w:pPr>
        <w:pStyle w:val="BodyText"/>
        <w:tabs>
          <w:tab w:val="left" w:pos="550"/>
          <w:tab w:val="left" w:pos="1260"/>
          <w:tab w:val="right" w:pos="8313"/>
        </w:tabs>
        <w:spacing w:after="200"/>
        <w:ind w:left="1260" w:right="9"/>
        <w:jc w:val="both"/>
        <w:rPr>
          <w:rStyle w:val="hps"/>
          <w:rFonts w:hAnsi="Times New Roman" w:cs="Times New Roman"/>
          <w:spacing w:val="-2"/>
        </w:rPr>
      </w:pPr>
      <w:r w:rsidRPr="00963AFA">
        <w:rPr>
          <w:rStyle w:val="hps"/>
          <w:rFonts w:hAnsi="Times New Roman" w:cs="Times New Roman"/>
          <w:spacing w:val="-2"/>
        </w:rPr>
        <w:t xml:space="preserve">The Company recognized contract liabilities </w:t>
      </w:r>
      <w:r w:rsidR="00C35AA8" w:rsidRPr="00963AFA">
        <w:rPr>
          <w:rStyle w:val="hps"/>
          <w:rFonts w:hAnsi="Times New Roman" w:cs="Times New Roman"/>
          <w:spacing w:val="-2"/>
        </w:rPr>
        <w:t xml:space="preserve">when the billings to date exceed </w:t>
      </w:r>
      <w:r w:rsidR="00157D0A" w:rsidRPr="00963AFA">
        <w:rPr>
          <w:rStyle w:val="hps"/>
          <w:rFonts w:hAnsi="Times New Roman" w:cstheme="minorBidi"/>
          <w:spacing w:val="-2"/>
          <w:cs/>
        </w:rPr>
        <w:br/>
      </w:r>
      <w:r w:rsidR="00C35AA8" w:rsidRPr="00963AFA">
        <w:rPr>
          <w:rStyle w:val="hps"/>
          <w:rFonts w:hAnsi="Times New Roman" w:cs="Times New Roman"/>
          <w:spacing w:val="-2"/>
        </w:rPr>
        <w:t xml:space="preserve">the cumulative revenue earned and the Company </w:t>
      </w:r>
      <w:r w:rsidR="0037241D" w:rsidRPr="00963AFA">
        <w:rPr>
          <w:rStyle w:val="hps"/>
          <w:rFonts w:hAnsi="Times New Roman" w:cs="Times New Roman"/>
          <w:spacing w:val="-2"/>
        </w:rPr>
        <w:t xml:space="preserve">has an obligation to transfer goods or services to a customer. Contract liabilities are recognized as revenue when </w:t>
      </w:r>
      <w:r w:rsidR="00157D0A" w:rsidRPr="00963AFA">
        <w:rPr>
          <w:rStyle w:val="hps"/>
          <w:rFonts w:hAnsi="Times New Roman" w:cstheme="minorBidi"/>
          <w:spacing w:val="-2"/>
          <w:cs/>
        </w:rPr>
        <w:br/>
      </w:r>
      <w:r w:rsidR="0037241D" w:rsidRPr="00963AFA">
        <w:rPr>
          <w:rStyle w:val="hps"/>
          <w:rFonts w:hAnsi="Times New Roman" w:cs="Times New Roman"/>
          <w:spacing w:val="-2"/>
        </w:rPr>
        <w:t xml:space="preserve">the </w:t>
      </w:r>
      <w:r w:rsidR="00226955" w:rsidRPr="00963AFA">
        <w:rPr>
          <w:rStyle w:val="hps"/>
          <w:rFonts w:hAnsi="Times New Roman" w:cs="Times New Roman"/>
          <w:spacing w:val="-2"/>
        </w:rPr>
        <w:t>Company</w:t>
      </w:r>
      <w:r w:rsidR="0037241D" w:rsidRPr="00963AFA">
        <w:rPr>
          <w:rStyle w:val="hps"/>
          <w:rFonts w:hAnsi="Times New Roman" w:cs="Times New Roman"/>
          <w:spacing w:val="-2"/>
        </w:rPr>
        <w:t xml:space="preserve"> fulfils its performance obligations under the contracts.</w:t>
      </w:r>
      <w:r w:rsidR="0018581F" w:rsidRPr="00963AFA">
        <w:rPr>
          <w:rStyle w:val="hps"/>
          <w:rFonts w:hAnsi="Times New Roman" w:cs="Times New Roman"/>
          <w:spacing w:val="-2"/>
        </w:rPr>
        <w:br w:type="page"/>
      </w:r>
    </w:p>
    <w:p w14:paraId="535F4CE5" w14:textId="77777777" w:rsidR="00683022" w:rsidRPr="00963AFA" w:rsidRDefault="00683022" w:rsidP="00D94CBD">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lastRenderedPageBreak/>
        <w:t xml:space="preserve">Inventories </w:t>
      </w:r>
    </w:p>
    <w:p w14:paraId="0A15CD7A" w14:textId="50641626" w:rsidR="00683022" w:rsidRPr="00963AFA" w:rsidRDefault="00683022" w:rsidP="00D94CBD">
      <w:pPr>
        <w:overflowPunct w:val="0"/>
        <w:autoSpaceDE w:val="0"/>
        <w:autoSpaceDN w:val="0"/>
        <w:adjustRightInd w:val="0"/>
        <w:spacing w:after="160"/>
        <w:ind w:left="1260"/>
        <w:jc w:val="thaiDistribute"/>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Finished goods and work in process are valued at the lower of cost (first in-first out method) </w:t>
      </w:r>
      <w:r w:rsidR="00226955" w:rsidRPr="00963AFA">
        <w:rPr>
          <w:rFonts w:ascii="Times New Roman" w:hAnsi="Times New Roman" w:cs="Times New Roman"/>
          <w:position w:val="0"/>
          <w:sz w:val="24"/>
          <w:szCs w:val="24"/>
        </w:rPr>
        <w:t>or</w:t>
      </w:r>
      <w:r w:rsidRPr="00963AFA">
        <w:rPr>
          <w:rFonts w:ascii="Times New Roman" w:hAnsi="Times New Roman" w:cs="Times New Roman"/>
          <w:position w:val="0"/>
          <w:sz w:val="24"/>
          <w:szCs w:val="24"/>
        </w:rPr>
        <w:t xml:space="preserve"> net </w:t>
      </w:r>
      <w:r w:rsidR="0005409B" w:rsidRPr="00963AFA">
        <w:rPr>
          <w:rFonts w:ascii="Times New Roman" w:hAnsi="Times New Roman" w:cs="Times New Roman"/>
          <w:position w:val="0"/>
          <w:sz w:val="24"/>
          <w:szCs w:val="24"/>
        </w:rPr>
        <w:t>realizable</w:t>
      </w:r>
      <w:r w:rsidRPr="00963AFA">
        <w:rPr>
          <w:rFonts w:ascii="Times New Roman" w:hAnsi="Times New Roman" w:cs="Times New Roman"/>
          <w:position w:val="0"/>
          <w:sz w:val="24"/>
          <w:szCs w:val="24"/>
        </w:rPr>
        <w:t xml:space="preserve"> value. Cost includes all production costs, wages and attributable factory overheads.</w:t>
      </w:r>
    </w:p>
    <w:p w14:paraId="01788476" w14:textId="578BD365" w:rsidR="00683022" w:rsidRPr="00963AFA" w:rsidRDefault="00683022" w:rsidP="00D94CBD">
      <w:pPr>
        <w:overflowPunct w:val="0"/>
        <w:autoSpaceDE w:val="0"/>
        <w:autoSpaceDN w:val="0"/>
        <w:adjustRightInd w:val="0"/>
        <w:spacing w:after="160"/>
        <w:ind w:left="1260"/>
        <w:jc w:val="thaiDistribute"/>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Raw materials are valued at the lower of cost (first in-first out method) </w:t>
      </w:r>
      <w:r w:rsidR="00C8285C" w:rsidRPr="00963AFA">
        <w:rPr>
          <w:rFonts w:ascii="Times New Roman" w:hAnsi="Times New Roman" w:cs="Times New Roman"/>
          <w:position w:val="0"/>
          <w:sz w:val="24"/>
          <w:szCs w:val="24"/>
        </w:rPr>
        <w:t>or</w:t>
      </w:r>
      <w:r w:rsidRPr="00963AFA">
        <w:rPr>
          <w:rFonts w:ascii="Times New Roman" w:hAnsi="Times New Roman" w:cs="Times New Roman"/>
          <w:position w:val="0"/>
          <w:sz w:val="24"/>
          <w:szCs w:val="24"/>
        </w:rPr>
        <w:t xml:space="preserve"> net </w:t>
      </w:r>
      <w:r w:rsidR="0005409B" w:rsidRPr="00963AFA">
        <w:rPr>
          <w:rFonts w:ascii="Times New Roman" w:hAnsi="Times New Roman" w:cs="Times New Roman"/>
          <w:position w:val="0"/>
          <w:sz w:val="24"/>
          <w:szCs w:val="24"/>
        </w:rPr>
        <w:t>realizable</w:t>
      </w:r>
      <w:r w:rsidRPr="00963AFA">
        <w:rPr>
          <w:rFonts w:ascii="Times New Roman" w:hAnsi="Times New Roman" w:cs="Times New Roman"/>
          <w:position w:val="0"/>
          <w:sz w:val="24"/>
          <w:szCs w:val="24"/>
        </w:rPr>
        <w:t xml:space="preserve"> value and are charged to production costs whenever consumed.</w:t>
      </w:r>
    </w:p>
    <w:p w14:paraId="2C469DF7" w14:textId="77777777" w:rsidR="00F05841" w:rsidRPr="00963AFA" w:rsidRDefault="00F05841" w:rsidP="00D94CBD">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t>Costs to fulfill contracts with customers</w:t>
      </w:r>
    </w:p>
    <w:p w14:paraId="64A253AF" w14:textId="6984AE36" w:rsidR="00121FCB" w:rsidRPr="00963AFA" w:rsidRDefault="00F05841" w:rsidP="00D94CBD">
      <w:pPr>
        <w:pStyle w:val="BodyText"/>
        <w:tabs>
          <w:tab w:val="left" w:pos="550"/>
          <w:tab w:val="left" w:pos="1260"/>
          <w:tab w:val="right" w:pos="8313"/>
        </w:tabs>
        <w:spacing w:after="160"/>
        <w:ind w:left="1260" w:right="9"/>
        <w:jc w:val="both"/>
        <w:rPr>
          <w:rStyle w:val="hps"/>
          <w:rFonts w:hAnsi="Times New Roman" w:cs="Times New Roman"/>
          <w:spacing w:val="-2"/>
        </w:rPr>
      </w:pPr>
      <w:r w:rsidRPr="00963AFA">
        <w:rPr>
          <w:rStyle w:val="hps"/>
          <w:rFonts w:hAnsi="Times New Roman" w:cs="Times New Roman"/>
          <w:spacing w:val="-2"/>
        </w:rPr>
        <w:t xml:space="preserve">The </w:t>
      </w:r>
      <w:r w:rsidR="00A3668A" w:rsidRPr="00963AFA">
        <w:rPr>
          <w:rStyle w:val="hps"/>
          <w:rFonts w:hAnsi="Times New Roman" w:cs="Times New Roman"/>
          <w:spacing w:val="-2"/>
        </w:rPr>
        <w:t>C</w:t>
      </w:r>
      <w:r w:rsidRPr="00963AFA">
        <w:rPr>
          <w:rStyle w:val="hps"/>
          <w:rFonts w:hAnsi="Times New Roman" w:cs="Times New Roman"/>
          <w:spacing w:val="-2"/>
        </w:rPr>
        <w:t>ompany recognizes costs to fulfill contracts with customers as an asset, provided that the costs generate or enhance resources of the entity that will be used in satisfy</w:t>
      </w:r>
      <w:r w:rsidR="00226955" w:rsidRPr="00963AFA">
        <w:rPr>
          <w:rStyle w:val="hps"/>
          <w:rFonts w:hAnsi="Times New Roman" w:cs="Times New Roman"/>
          <w:spacing w:val="-2"/>
        </w:rPr>
        <w:t>ing</w:t>
      </w:r>
      <w:r w:rsidRPr="00963AFA">
        <w:rPr>
          <w:rStyle w:val="hps"/>
          <w:rFonts w:hAnsi="Times New Roman" w:cs="Times New Roman"/>
          <w:spacing w:val="-2"/>
        </w:rPr>
        <w:t xml:space="preserve"> performance obligations in the future and the costs are expected to be recovered</w:t>
      </w:r>
      <w:r w:rsidR="0047702C" w:rsidRPr="00963AFA">
        <w:rPr>
          <w:rStyle w:val="hps"/>
          <w:rFonts w:hAnsi="Times New Roman" w:cs="Times New Roman"/>
          <w:spacing w:val="-2"/>
        </w:rPr>
        <w:t xml:space="preserve"> and recognized as expense </w:t>
      </w:r>
      <w:r w:rsidRPr="00963AFA">
        <w:rPr>
          <w:rStyle w:val="hps"/>
          <w:rFonts w:hAnsi="Times New Roman" w:cs="Times New Roman"/>
          <w:spacing w:val="-2"/>
        </w:rPr>
        <w:t>on a systematic basis that is consistent with the pattern of revenue recognition</w:t>
      </w:r>
      <w:r w:rsidR="0047702C" w:rsidRPr="00963AFA">
        <w:rPr>
          <w:rStyle w:val="hps"/>
          <w:rFonts w:hAnsi="Times New Roman" w:cs="Times New Roman"/>
          <w:spacing w:val="-2"/>
        </w:rPr>
        <w:t xml:space="preserve"> under the contracts</w:t>
      </w:r>
      <w:r w:rsidRPr="00963AFA">
        <w:rPr>
          <w:rStyle w:val="hps"/>
          <w:rFonts w:hAnsi="Times New Roman" w:cs="Times New Roman"/>
          <w:spacing w:val="-2"/>
        </w:rPr>
        <w:t>. An impairment loss is recognized</w:t>
      </w:r>
      <w:r w:rsidR="0047702C" w:rsidRPr="00963AFA">
        <w:rPr>
          <w:rStyle w:val="hps"/>
          <w:rFonts w:hAnsi="Times New Roman" w:cs="Times New Roman"/>
          <w:spacing w:val="-2"/>
        </w:rPr>
        <w:t xml:space="preserve"> when the recoverable amount is lower than the carrying amount of an asset.</w:t>
      </w:r>
      <w:r w:rsidRPr="00963AFA">
        <w:rPr>
          <w:rStyle w:val="hps"/>
          <w:rFonts w:hAnsi="Times New Roman" w:cs="Times New Roman"/>
          <w:spacing w:val="-2"/>
        </w:rPr>
        <w:t xml:space="preserve"> </w:t>
      </w:r>
    </w:p>
    <w:p w14:paraId="30299A53" w14:textId="0EA7B7F8" w:rsidR="00981EB6" w:rsidRPr="00963AFA" w:rsidRDefault="00612FAE" w:rsidP="00D94CBD">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t>Non-current asset classified as held-for-sale</w:t>
      </w:r>
    </w:p>
    <w:p w14:paraId="12CAAEE1" w14:textId="4A1C4A89" w:rsidR="00612FAE" w:rsidRPr="00963AFA" w:rsidRDefault="007B1E86" w:rsidP="00D94CBD">
      <w:pPr>
        <w:pStyle w:val="BodyText"/>
        <w:tabs>
          <w:tab w:val="left" w:pos="550"/>
          <w:tab w:val="left" w:pos="1260"/>
          <w:tab w:val="right" w:pos="8313"/>
        </w:tabs>
        <w:spacing w:after="160"/>
        <w:ind w:left="1260" w:right="9"/>
        <w:jc w:val="both"/>
        <w:rPr>
          <w:rStyle w:val="hps"/>
          <w:rFonts w:hAnsi="Times New Roman" w:cs="Times New Roman"/>
          <w:spacing w:val="-2"/>
        </w:rPr>
      </w:pPr>
      <w:r w:rsidRPr="00963AFA">
        <w:rPr>
          <w:rStyle w:val="hps"/>
          <w:rFonts w:hAnsi="Times New Roman" w:cs="Times New Roman"/>
          <w:spacing w:val="-2"/>
        </w:rPr>
        <w:tab/>
        <w:t>Non-current assets are classified as held-for-sale if their carrying amount will be recovered principally through a sale transaction rather than through continuing use. This condition is regarded as met only when the asset (or disposal group) is available for immediate sale in its present condition subject only to terms that are usual and customary for sales of such asset (or disposal group) and its sale is highly probable.</w:t>
      </w:r>
    </w:p>
    <w:p w14:paraId="7C9FA831" w14:textId="491A672A" w:rsidR="00981EB6" w:rsidRPr="00963AFA" w:rsidRDefault="006932A0" w:rsidP="00D94CBD">
      <w:pPr>
        <w:pStyle w:val="BodyText"/>
        <w:tabs>
          <w:tab w:val="left" w:pos="550"/>
          <w:tab w:val="left" w:pos="1260"/>
          <w:tab w:val="right" w:pos="8313"/>
        </w:tabs>
        <w:spacing w:after="160"/>
        <w:ind w:left="1260" w:right="9"/>
        <w:jc w:val="both"/>
        <w:rPr>
          <w:rStyle w:val="hps"/>
          <w:rFonts w:hAnsi="Times New Roman" w:cs="Times New Roman"/>
          <w:spacing w:val="-2"/>
        </w:rPr>
      </w:pPr>
      <w:r w:rsidRPr="00963AFA">
        <w:rPr>
          <w:rStyle w:val="hps"/>
          <w:rFonts w:hAnsi="Times New Roman" w:cs="Times New Roman"/>
          <w:spacing w:val="-6"/>
        </w:rPr>
        <w:t>Non-current assets classified as held-for-sale are measured at the lower of their carrying</w:t>
      </w:r>
      <w:r w:rsidRPr="00963AFA">
        <w:rPr>
          <w:rStyle w:val="hps"/>
          <w:rFonts w:hAnsi="Times New Roman" w:cs="Times New Roman"/>
          <w:spacing w:val="-2"/>
        </w:rPr>
        <w:t xml:space="preserve"> amount and fair value less costs to sell.</w:t>
      </w:r>
    </w:p>
    <w:p w14:paraId="0C7F2F55" w14:textId="77777777" w:rsidR="0037241D" w:rsidRPr="00963AFA" w:rsidRDefault="0037241D" w:rsidP="00D94CBD">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t>Financial instruments</w:t>
      </w:r>
    </w:p>
    <w:p w14:paraId="0647818F" w14:textId="77777777" w:rsidR="0037241D" w:rsidRPr="00963AFA" w:rsidRDefault="0037241D" w:rsidP="00D94CBD">
      <w:pPr>
        <w:suppressAutoHyphens/>
        <w:spacing w:after="160"/>
        <w:ind w:left="1260" w:right="-29"/>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 xml:space="preserve">Classification and measurement of financial assets </w:t>
      </w:r>
    </w:p>
    <w:p w14:paraId="013FF0F4" w14:textId="6F68F83C" w:rsidR="0037241D" w:rsidRPr="00963AFA" w:rsidRDefault="0037241D" w:rsidP="00D94CBD">
      <w:pPr>
        <w:suppressAutoHyphens/>
        <w:spacing w:after="160"/>
        <w:ind w:left="1260" w:right="-25"/>
        <w:jc w:val="both"/>
        <w:rPr>
          <w:rStyle w:val="hps"/>
          <w:rFonts w:ascii="Times New Roman" w:hAnsi="Times New Roman" w:cs="Times New Roman"/>
          <w:spacing w:val="-2"/>
          <w:position w:val="0"/>
          <w:sz w:val="24"/>
          <w:szCs w:val="24"/>
        </w:rPr>
      </w:pPr>
      <w:r w:rsidRPr="00963AFA">
        <w:rPr>
          <w:rStyle w:val="hps"/>
          <w:rFonts w:ascii="Times New Roman" w:hAnsi="Times New Roman" w:cs="Times New Roman"/>
          <w:spacing w:val="-2"/>
          <w:position w:val="0"/>
          <w:sz w:val="24"/>
          <w:szCs w:val="24"/>
        </w:rPr>
        <w:t xml:space="preserve">Financial assets which </w:t>
      </w:r>
      <w:r w:rsidR="00226955" w:rsidRPr="00963AFA">
        <w:rPr>
          <w:rStyle w:val="hps"/>
          <w:rFonts w:ascii="Times New Roman" w:hAnsi="Times New Roman" w:cs="Times New Roman"/>
          <w:spacing w:val="-2"/>
          <w:position w:val="0"/>
          <w:sz w:val="24"/>
          <w:szCs w:val="24"/>
        </w:rPr>
        <w:t>are</w:t>
      </w:r>
      <w:r w:rsidRPr="00963AFA">
        <w:rPr>
          <w:rStyle w:val="hps"/>
          <w:rFonts w:ascii="Times New Roman" w:hAnsi="Times New Roman" w:cs="Times New Roman"/>
          <w:spacing w:val="-2"/>
          <w:position w:val="0"/>
          <w:sz w:val="24"/>
          <w:szCs w:val="24"/>
        </w:rPr>
        <w:t xml:space="preserve"> equity instruments except investment in a subsidiary, are measured at fair value through profit or loss and recognized to other current financial asset in statement of financial position.</w:t>
      </w:r>
    </w:p>
    <w:p w14:paraId="0D0B5F84" w14:textId="77777777" w:rsidR="0037241D" w:rsidRPr="00963AFA" w:rsidRDefault="0037241D" w:rsidP="00D94CBD">
      <w:pPr>
        <w:suppressAutoHyphens/>
        <w:spacing w:after="160"/>
        <w:ind w:left="1260" w:right="-25"/>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Impairment of financial assets</w:t>
      </w:r>
    </w:p>
    <w:p w14:paraId="2B443CAA" w14:textId="075A6930" w:rsidR="006A078F" w:rsidRPr="00963AFA" w:rsidRDefault="0037241D" w:rsidP="00D94CBD">
      <w:pPr>
        <w:pStyle w:val="BodyText"/>
        <w:tabs>
          <w:tab w:val="right" w:pos="8313"/>
        </w:tabs>
        <w:overflowPunct/>
        <w:autoSpaceDE/>
        <w:autoSpaceDN/>
        <w:adjustRightInd/>
        <w:spacing w:after="160"/>
        <w:ind w:left="1260" w:right="9"/>
        <w:jc w:val="both"/>
        <w:textAlignment w:val="auto"/>
        <w:rPr>
          <w:rStyle w:val="hps"/>
          <w:rFonts w:hAnsi="Times New Roman" w:cs="Times New Roman"/>
          <w:spacing w:val="-2"/>
        </w:rPr>
      </w:pPr>
      <w:r w:rsidRPr="00963AFA">
        <w:rPr>
          <w:rStyle w:val="hps"/>
          <w:rFonts w:hAnsi="Times New Roman" w:cs="Times New Roman"/>
          <w:spacing w:val="-2"/>
        </w:rPr>
        <w:t>The Company and its subsidiary recognize a loss allowance for expected credit losses on trade receivables. The amount of expect credit losses is updated at each reporting period date to reflect changes in credit risk since initial recognition of the respective financial instrument.</w:t>
      </w:r>
    </w:p>
    <w:p w14:paraId="4D728730" w14:textId="6BAE3B39" w:rsidR="008325DE" w:rsidRPr="00963AFA" w:rsidRDefault="0037241D" w:rsidP="00D94CBD">
      <w:pPr>
        <w:pStyle w:val="BodyText"/>
        <w:tabs>
          <w:tab w:val="right" w:pos="8313"/>
        </w:tabs>
        <w:overflowPunct/>
        <w:autoSpaceDE/>
        <w:autoSpaceDN/>
        <w:adjustRightInd/>
        <w:spacing w:after="160"/>
        <w:ind w:left="1267" w:right="9"/>
        <w:jc w:val="both"/>
        <w:textAlignment w:val="auto"/>
        <w:rPr>
          <w:rStyle w:val="hps"/>
          <w:rFonts w:hAnsi="Times New Roman" w:cs="Times New Roman"/>
          <w:spacing w:val="-2"/>
        </w:rPr>
      </w:pPr>
      <w:r w:rsidRPr="00963AFA">
        <w:rPr>
          <w:rStyle w:val="hps"/>
          <w:rFonts w:hAnsi="Times New Roman" w:cs="Times New Roman"/>
          <w:spacing w:val="-2"/>
        </w:rPr>
        <w:t xml:space="preserve">The Company and its subsidiary always recognize lifetime </w:t>
      </w:r>
      <w:r w:rsidRPr="00963AFA">
        <w:rPr>
          <w:rFonts w:hAnsi="Times New Roman" w:cs="Times New Roman"/>
        </w:rPr>
        <w:t>expected credit loss</w:t>
      </w:r>
      <w:r w:rsidRPr="00963AFA">
        <w:rPr>
          <w:rStyle w:val="hps"/>
          <w:rFonts w:hAnsi="Times New Roman" w:cs="Times New Roman"/>
          <w:spacing w:val="-2"/>
        </w:rPr>
        <w:t xml:space="preserve"> (“ECL”) for trade receivables. The expected credit losses on these financial assets are estimated using a provision matrix based on the Company and its subsidiary’s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r w:rsidR="008325DE" w:rsidRPr="00963AFA">
        <w:rPr>
          <w:rStyle w:val="hps"/>
          <w:rFonts w:hAnsi="Times New Roman" w:cs="Times New Roman"/>
          <w:spacing w:val="-2"/>
        </w:rPr>
        <w:br w:type="page"/>
      </w:r>
    </w:p>
    <w:p w14:paraId="3DB90DBC" w14:textId="376BDC0B" w:rsidR="0037241D" w:rsidRPr="00963AFA" w:rsidRDefault="0037241D" w:rsidP="006A078F">
      <w:pPr>
        <w:spacing w:afterLines="120" w:after="288"/>
        <w:ind w:left="1267"/>
        <w:jc w:val="both"/>
        <w:rPr>
          <w:rStyle w:val="hps"/>
          <w:rFonts w:ascii="Times New Roman" w:hAnsi="Times New Roman" w:cs="Times New Roman"/>
          <w:spacing w:val="-2"/>
          <w:position w:val="0"/>
          <w:sz w:val="24"/>
          <w:szCs w:val="24"/>
        </w:rPr>
      </w:pPr>
      <w:r w:rsidRPr="00963AFA">
        <w:rPr>
          <w:rStyle w:val="hps"/>
          <w:rFonts w:ascii="Times New Roman" w:hAnsi="Times New Roman" w:cs="Times New Roman"/>
          <w:spacing w:val="-2"/>
          <w:position w:val="0"/>
          <w:sz w:val="24"/>
          <w:szCs w:val="24"/>
        </w:rPr>
        <w:lastRenderedPageBreak/>
        <w:t>For all other financial instruments, the Company and its subsidiary recognize lifetime ECL when there has been a significant increase in credit risk since initial recognition. However, if the credit risk on the financial instrument ha</w:t>
      </w:r>
      <w:r w:rsidR="00583DBC" w:rsidRPr="00963AFA">
        <w:rPr>
          <w:rStyle w:val="hps"/>
          <w:rFonts w:ascii="Times New Roman" w:hAnsi="Times New Roman" w:cs="Times New Roman"/>
          <w:spacing w:val="-2"/>
          <w:position w:val="0"/>
          <w:sz w:val="24"/>
          <w:szCs w:val="24"/>
        </w:rPr>
        <w:t>ve</w:t>
      </w:r>
      <w:r w:rsidRPr="00963AFA">
        <w:rPr>
          <w:rStyle w:val="hps"/>
          <w:rFonts w:ascii="Times New Roman" w:hAnsi="Times New Roman" w:cs="Times New Roman"/>
          <w:spacing w:val="-2"/>
          <w:position w:val="0"/>
          <w:sz w:val="24"/>
          <w:szCs w:val="24"/>
        </w:rPr>
        <w:t xml:space="preserve"> not increased significantly since initial recognition, the Company and its subsidiary measure the loss allowance for that financial instrument at an amount equal to next 12-month ECL.</w:t>
      </w:r>
    </w:p>
    <w:p w14:paraId="7F50C234" w14:textId="47437516" w:rsidR="0018581F" w:rsidRPr="00963AFA" w:rsidRDefault="0037241D" w:rsidP="006A078F">
      <w:pPr>
        <w:spacing w:afterLines="120" w:after="288"/>
        <w:ind w:left="1267"/>
        <w:jc w:val="both"/>
        <w:rPr>
          <w:rStyle w:val="hps"/>
          <w:rFonts w:ascii="Times New Roman" w:hAnsi="Times New Roman" w:cs="Times New Roman"/>
          <w:spacing w:val="-4"/>
          <w:position w:val="0"/>
          <w:sz w:val="24"/>
          <w:szCs w:val="24"/>
        </w:rPr>
      </w:pPr>
      <w:r w:rsidRPr="00963AFA">
        <w:rPr>
          <w:rStyle w:val="hps"/>
          <w:rFonts w:ascii="Times New Roman" w:hAnsi="Times New Roman" w:cs="Times New Roman"/>
          <w:spacing w:val="-2"/>
          <w:position w:val="0"/>
          <w:sz w:val="24"/>
          <w:szCs w:val="24"/>
        </w:rPr>
        <w:t xml:space="preserve">Lifetime ECL represents the expected credit losses that will result from all possible </w:t>
      </w:r>
      <w:r w:rsidRPr="00963AFA">
        <w:rPr>
          <w:rStyle w:val="hps"/>
          <w:rFonts w:ascii="Times New Roman" w:hAnsi="Times New Roman" w:cs="Times New Roman"/>
          <w:spacing w:val="-4"/>
          <w:position w:val="0"/>
          <w:sz w:val="24"/>
          <w:szCs w:val="24"/>
        </w:rPr>
        <w:t>default events over the expected life of a financial instrument. In contrast, 12-month ECL represents the portion of lifetime ECL that is expected to result from default events on a financial instrument that are possible within 12 months after the reporting date.</w:t>
      </w:r>
    </w:p>
    <w:p w14:paraId="5CBB6BF2" w14:textId="77777777" w:rsidR="0037241D" w:rsidRPr="00963AFA" w:rsidRDefault="0037241D" w:rsidP="006A078F">
      <w:pPr>
        <w:suppressAutoHyphens/>
        <w:spacing w:after="200"/>
        <w:ind w:left="1267" w:right="-29"/>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Measurement and recognition of expected credit losses</w:t>
      </w:r>
    </w:p>
    <w:p w14:paraId="1D290778" w14:textId="77777777" w:rsidR="0037241D" w:rsidRPr="00963AFA" w:rsidRDefault="0037241D" w:rsidP="006A078F">
      <w:pPr>
        <w:pStyle w:val="BodyText"/>
        <w:tabs>
          <w:tab w:val="right" w:pos="8313"/>
        </w:tabs>
        <w:overflowPunct/>
        <w:autoSpaceDE/>
        <w:autoSpaceDN/>
        <w:adjustRightInd/>
        <w:spacing w:after="200"/>
        <w:ind w:left="1267" w:right="9"/>
        <w:jc w:val="both"/>
        <w:textAlignment w:val="auto"/>
        <w:rPr>
          <w:rStyle w:val="hps"/>
          <w:rFonts w:hAnsi="Times New Roman" w:cs="Times New Roman"/>
          <w:spacing w:val="-2"/>
        </w:rPr>
      </w:pPr>
      <w:r w:rsidRPr="00963AFA">
        <w:rPr>
          <w:rFonts w:hAnsi="Times New Roman" w:cs="Times New Roman"/>
        </w:rPr>
        <w:t>The measurement of expected credit losses is a function of the probability of default, loss given default (i.e. the magnitude of the loss if there is a default) and the exposure at default. The assessment of the probability of default and loss given default is based on historical data adjusted by forward-looking information. As for the exposure at default, for financial assets, this is represented by the asset’s gross carrying amount at the reporting date.</w:t>
      </w:r>
    </w:p>
    <w:p w14:paraId="4A10574B" w14:textId="77777777" w:rsidR="0037241D" w:rsidRPr="00963AFA" w:rsidRDefault="0037241D" w:rsidP="006A078F">
      <w:pPr>
        <w:pStyle w:val="BodyText"/>
        <w:tabs>
          <w:tab w:val="right" w:pos="8313"/>
        </w:tabs>
        <w:overflowPunct/>
        <w:autoSpaceDE/>
        <w:autoSpaceDN/>
        <w:adjustRightInd/>
        <w:spacing w:after="200"/>
        <w:ind w:left="1267" w:right="9"/>
        <w:jc w:val="both"/>
        <w:textAlignment w:val="auto"/>
        <w:rPr>
          <w:rFonts w:hAnsi="Times New Roman" w:cs="Times New Roman"/>
        </w:rPr>
      </w:pPr>
      <w:r w:rsidRPr="00963AFA">
        <w:rPr>
          <w:rFonts w:hAnsi="Times New Roman" w:cs="Times New Roman"/>
        </w:rPr>
        <w:t>The Company and its subsidiary recognize an impairment gain or loss in profit or loss for all financial instruments with a corresponding adjustment to their carrying amount through a loss allowance account which the loss allowance is recognized in profit or loss and accumulated in the investment revaluation reserve, and does not reduce the carrying amount of the financial asset in the statement of financial position.</w:t>
      </w:r>
    </w:p>
    <w:p w14:paraId="6FF1A3C5" w14:textId="77777777" w:rsidR="0037241D" w:rsidRPr="00963AFA" w:rsidRDefault="0037241D" w:rsidP="006A078F">
      <w:pPr>
        <w:suppressAutoHyphens/>
        <w:spacing w:after="200"/>
        <w:ind w:left="1267" w:right="-29"/>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Derecognition of financial assets</w:t>
      </w:r>
    </w:p>
    <w:p w14:paraId="2424C05E" w14:textId="77777777" w:rsidR="0037241D" w:rsidRPr="00963AFA" w:rsidRDefault="0037241D" w:rsidP="006A078F">
      <w:pPr>
        <w:pStyle w:val="BodyText"/>
        <w:tabs>
          <w:tab w:val="right" w:pos="8313"/>
        </w:tabs>
        <w:overflowPunct/>
        <w:autoSpaceDE/>
        <w:autoSpaceDN/>
        <w:adjustRightInd/>
        <w:spacing w:after="200"/>
        <w:ind w:left="1267" w:right="9"/>
        <w:jc w:val="both"/>
        <w:textAlignment w:val="auto"/>
        <w:rPr>
          <w:rFonts w:hAnsi="Times New Roman" w:cs="Times New Roman"/>
        </w:rPr>
      </w:pPr>
      <w:r w:rsidRPr="00963AFA">
        <w:rPr>
          <w:rFonts w:hAnsi="Times New Roman" w:cs="Times New Roman"/>
        </w:rPr>
        <w:t>The Company and its subsidiary derecognize a financial asset only when the contractual rights to the cash flows from the asset expire, or when it transfers the financial asset and substantially all the risks and rewards of ownership of the asset to another entity.</w:t>
      </w:r>
    </w:p>
    <w:p w14:paraId="30F49D1B" w14:textId="77777777" w:rsidR="0037241D" w:rsidRPr="00963AFA" w:rsidRDefault="0037241D" w:rsidP="006A078F">
      <w:pPr>
        <w:pStyle w:val="BodyText"/>
        <w:tabs>
          <w:tab w:val="right" w:pos="8313"/>
        </w:tabs>
        <w:overflowPunct/>
        <w:autoSpaceDE/>
        <w:autoSpaceDN/>
        <w:adjustRightInd/>
        <w:spacing w:after="200"/>
        <w:ind w:left="1267" w:right="9"/>
        <w:jc w:val="both"/>
        <w:textAlignment w:val="auto"/>
        <w:rPr>
          <w:rFonts w:hAnsi="Times New Roman" w:cs="Times New Roman"/>
        </w:rPr>
      </w:pPr>
      <w:r w:rsidRPr="00963AFA">
        <w:rPr>
          <w:rFonts w:hAnsi="Times New Roman" w:cs="Times New Roman"/>
        </w:rPr>
        <w:t>On derecognition of a financial asset measured at amortized cost, the difference between the asset’s carrying amount and the sum of the consideration received and receivable is recognized in profit or loss.</w:t>
      </w:r>
    </w:p>
    <w:p w14:paraId="333BEF2C" w14:textId="081EA34B" w:rsidR="0037241D" w:rsidRPr="00963AFA" w:rsidRDefault="0037241D" w:rsidP="005B7DE0">
      <w:pPr>
        <w:suppressAutoHyphens/>
        <w:spacing w:after="200"/>
        <w:ind w:left="1267" w:right="-29"/>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Classification and measurement of financial liabilities</w:t>
      </w:r>
    </w:p>
    <w:p w14:paraId="1D534713" w14:textId="6421D10E" w:rsidR="008325DE" w:rsidRPr="00963AFA" w:rsidRDefault="0037241D" w:rsidP="005B7DE0">
      <w:pPr>
        <w:suppressAutoHyphens/>
        <w:spacing w:after="200"/>
        <w:ind w:left="1267" w:right="-25"/>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Financial liabilities are classified and measured at amortized cost. The Company and its subsidiary have elected to measure liabilities at fair value through profit or loss when stipulated conditions are met.</w:t>
      </w:r>
      <w:r w:rsidR="008325DE" w:rsidRPr="00963AFA">
        <w:rPr>
          <w:rFonts w:ascii="Times New Roman" w:hAnsi="Times New Roman" w:cs="Times New Roman"/>
          <w:position w:val="0"/>
          <w:sz w:val="24"/>
          <w:szCs w:val="24"/>
        </w:rPr>
        <w:br w:type="page"/>
      </w:r>
    </w:p>
    <w:p w14:paraId="1EDA6072" w14:textId="77777777" w:rsidR="0037241D" w:rsidRPr="00963AFA" w:rsidRDefault="0037241D" w:rsidP="005B7DE0">
      <w:pPr>
        <w:spacing w:after="200"/>
        <w:ind w:left="1267"/>
        <w:jc w:val="both"/>
        <w:rPr>
          <w:rFonts w:ascii="Times New Roman" w:hAnsi="Times New Roman" w:cs="Times New Roman"/>
        </w:rPr>
      </w:pPr>
      <w:r w:rsidRPr="00963AFA">
        <w:rPr>
          <w:rFonts w:ascii="Times New Roman" w:hAnsi="Times New Roman" w:cs="Times New Roman"/>
          <w:position w:val="0"/>
          <w:sz w:val="24"/>
          <w:szCs w:val="24"/>
        </w:rPr>
        <w:lastRenderedPageBreak/>
        <w:t>The effective interest method is a method of calculating the amortized cost of a financial liability and of allocating interest expense over the relevant period. The effective interest rate is the rate that exactly discounts estimated future cash payments (including all fees and points paid or received that form an integral part of the effective interest rate, transaction costs and other premiums or discounts) through the expected life of the financial liability, or (where appropriate) a shorter period, to the amortized cost of a financial liability.</w:t>
      </w:r>
    </w:p>
    <w:p w14:paraId="3AB2C643" w14:textId="77777777" w:rsidR="0037241D" w:rsidRPr="00963AFA" w:rsidRDefault="0037241D" w:rsidP="005B7DE0">
      <w:pPr>
        <w:suppressAutoHyphens/>
        <w:spacing w:after="200"/>
        <w:ind w:left="1260" w:right="-29"/>
        <w:jc w:val="both"/>
        <w:rPr>
          <w:rStyle w:val="hps"/>
          <w:rFonts w:ascii="Times New Roman" w:hAnsi="Times New Roman" w:cs="Times New Roman"/>
          <w:i/>
          <w:iCs/>
          <w:spacing w:val="-2"/>
          <w:position w:val="0"/>
          <w:sz w:val="24"/>
          <w:szCs w:val="24"/>
        </w:rPr>
      </w:pPr>
      <w:r w:rsidRPr="00963AFA">
        <w:rPr>
          <w:rStyle w:val="hps"/>
          <w:rFonts w:ascii="Times New Roman" w:hAnsi="Times New Roman" w:cs="Times New Roman"/>
          <w:i/>
          <w:iCs/>
          <w:spacing w:val="-2"/>
          <w:position w:val="0"/>
          <w:sz w:val="24"/>
          <w:szCs w:val="24"/>
        </w:rPr>
        <w:t>Derecognition of financial liabilities</w:t>
      </w:r>
    </w:p>
    <w:p w14:paraId="776CD1CD" w14:textId="373F6736" w:rsidR="0018581F" w:rsidRPr="00963AFA" w:rsidRDefault="0037241D" w:rsidP="005B7DE0">
      <w:pPr>
        <w:spacing w:after="200"/>
        <w:ind w:left="1260"/>
        <w:jc w:val="both"/>
        <w:rPr>
          <w:rFonts w:ascii="Times New Roman" w:hAnsi="Times New Roman" w:cs="Times New Roman"/>
          <w:position w:val="0"/>
          <w:sz w:val="24"/>
          <w:szCs w:val="24"/>
        </w:rPr>
      </w:pPr>
      <w:r w:rsidRPr="00963AFA">
        <w:rPr>
          <w:rFonts w:ascii="Times New Roman" w:hAnsi="Times New Roman" w:cs="Times New Roman"/>
          <w:spacing w:val="-2"/>
          <w:position w:val="0"/>
          <w:sz w:val="24"/>
          <w:szCs w:val="24"/>
        </w:rPr>
        <w:t>The Company and its subsidiary derecognize financial liabilities when, the Company</w:t>
      </w:r>
      <w:r w:rsidRPr="00963AFA">
        <w:rPr>
          <w:rFonts w:ascii="Times New Roman" w:hAnsi="Times New Roman" w:cs="Times New Roman"/>
          <w:position w:val="0"/>
          <w:sz w:val="24"/>
          <w:szCs w:val="24"/>
        </w:rPr>
        <w:t xml:space="preserve"> and its subsidiary’s obligations are discharged, cancelled or have expired. The difference between the carrying amount of the financial liability derecognized and the consideration paid and payable is recognized in profit or loss.</w:t>
      </w:r>
    </w:p>
    <w:p w14:paraId="077E4CC2" w14:textId="05953A3D" w:rsidR="00683022" w:rsidRPr="00963AFA" w:rsidRDefault="00B64FD2"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I</w:t>
      </w:r>
      <w:r w:rsidR="00683022" w:rsidRPr="00963AFA">
        <w:rPr>
          <w:rStyle w:val="hps"/>
          <w:rFonts w:hAnsi="Times New Roman" w:cs="Times New Roman"/>
          <w:spacing w:val="-2"/>
        </w:rPr>
        <w:t>nvestments</w:t>
      </w:r>
      <w:r w:rsidRPr="00963AFA">
        <w:rPr>
          <w:rStyle w:val="hps"/>
          <w:rFonts w:hAnsi="Times New Roman" w:cs="Times New Roman"/>
          <w:spacing w:val="-2"/>
        </w:rPr>
        <w:t xml:space="preserve"> in </w:t>
      </w:r>
      <w:r w:rsidR="00E026DB" w:rsidRPr="00963AFA">
        <w:rPr>
          <w:rStyle w:val="hps"/>
          <w:rFonts w:hAnsi="Times New Roman" w:cs="Times New Roman"/>
          <w:spacing w:val="-2"/>
        </w:rPr>
        <w:t xml:space="preserve">a </w:t>
      </w:r>
      <w:r w:rsidRPr="00963AFA">
        <w:rPr>
          <w:rStyle w:val="hps"/>
          <w:rFonts w:hAnsi="Times New Roman" w:cs="Times New Roman"/>
          <w:spacing w:val="-2"/>
        </w:rPr>
        <w:t>subsidiary</w:t>
      </w:r>
    </w:p>
    <w:p w14:paraId="13535033" w14:textId="77777777" w:rsidR="00683022" w:rsidRPr="00963AFA" w:rsidRDefault="00683022" w:rsidP="005B7DE0">
      <w:pPr>
        <w:spacing w:after="20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Investments in </w:t>
      </w:r>
      <w:r w:rsidR="00E026DB" w:rsidRPr="00963AFA">
        <w:rPr>
          <w:rFonts w:ascii="Times New Roman" w:hAnsi="Times New Roman" w:cs="Times New Roman"/>
          <w:sz w:val="24"/>
          <w:szCs w:val="24"/>
        </w:rPr>
        <w:t xml:space="preserve">a </w:t>
      </w:r>
      <w:r w:rsidRPr="00963AFA">
        <w:rPr>
          <w:rFonts w:ascii="Times New Roman" w:hAnsi="Times New Roman" w:cs="Times New Roman"/>
          <w:sz w:val="24"/>
          <w:szCs w:val="24"/>
        </w:rPr>
        <w:t xml:space="preserve">subsidiary are accounted for in the separate financial statements using the cost method. </w:t>
      </w:r>
    </w:p>
    <w:p w14:paraId="7E386976" w14:textId="77777777" w:rsidR="00683022" w:rsidRPr="00963AFA" w:rsidRDefault="00683022" w:rsidP="005B7DE0">
      <w:pPr>
        <w:spacing w:after="20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On disposal of an investment, the difference between net disposal proceeds and the carrying amount of the investment is </w:t>
      </w:r>
      <w:r w:rsidR="0005409B"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in profit or loss.</w:t>
      </w:r>
    </w:p>
    <w:p w14:paraId="5532CD83" w14:textId="77777777" w:rsidR="00683022" w:rsidRPr="00963AFA" w:rsidRDefault="00683022" w:rsidP="005B7DE0">
      <w:pPr>
        <w:pStyle w:val="BodyText"/>
        <w:numPr>
          <w:ilvl w:val="0"/>
          <w:numId w:val="5"/>
        </w:numPr>
        <w:tabs>
          <w:tab w:val="left" w:pos="550"/>
          <w:tab w:val="left" w:pos="1260"/>
          <w:tab w:val="right" w:pos="8313"/>
        </w:tabs>
        <w:spacing w:after="200"/>
        <w:ind w:left="1350" w:right="9" w:hanging="810"/>
        <w:jc w:val="both"/>
        <w:rPr>
          <w:rStyle w:val="hps"/>
          <w:rFonts w:hAnsi="Times New Roman" w:cs="Times New Roman"/>
          <w:spacing w:val="-2"/>
        </w:rPr>
      </w:pPr>
      <w:r w:rsidRPr="00963AFA">
        <w:rPr>
          <w:rStyle w:val="hps"/>
          <w:rFonts w:hAnsi="Times New Roman" w:cs="Times New Roman"/>
          <w:spacing w:val="-2"/>
        </w:rPr>
        <w:t>Property, plant and equipment</w:t>
      </w:r>
      <w:r w:rsidR="00C61CE5" w:rsidRPr="00963AFA">
        <w:rPr>
          <w:rStyle w:val="hps"/>
          <w:rFonts w:hAnsi="Times New Roman" w:cs="Times New Roman"/>
          <w:spacing w:val="-2"/>
        </w:rPr>
        <w:t xml:space="preserve"> and d</w:t>
      </w:r>
      <w:r w:rsidRPr="00963AFA">
        <w:rPr>
          <w:rStyle w:val="hps"/>
          <w:rFonts w:hAnsi="Times New Roman" w:cs="Times New Roman"/>
          <w:spacing w:val="-2"/>
        </w:rPr>
        <w:t>epreciation</w:t>
      </w:r>
    </w:p>
    <w:p w14:paraId="19030391" w14:textId="77777777" w:rsidR="00683022" w:rsidRPr="00963AFA" w:rsidRDefault="00683022" w:rsidP="005B7DE0">
      <w:pPr>
        <w:spacing w:after="20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Land </w:t>
      </w:r>
      <w:r w:rsidR="00C61CE5" w:rsidRPr="00963AFA">
        <w:rPr>
          <w:rFonts w:ascii="Times New Roman" w:hAnsi="Times New Roman" w:cs="Times New Roman"/>
          <w:sz w:val="24"/>
          <w:szCs w:val="24"/>
        </w:rPr>
        <w:t>and land improvements are</w:t>
      </w:r>
      <w:r w:rsidRPr="00963AFA">
        <w:rPr>
          <w:rFonts w:ascii="Times New Roman" w:hAnsi="Times New Roman" w:cs="Times New Roman"/>
          <w:sz w:val="24"/>
          <w:szCs w:val="24"/>
        </w:rPr>
        <w:t xml:space="preserve"> stated at revalued amount. Buildings and equipment are stated at cost less accumulated depreciation and allowance for loss on impairment of assets</w:t>
      </w:r>
      <w:r w:rsidR="00C61CE5" w:rsidRPr="00963AFA">
        <w:rPr>
          <w:rFonts w:ascii="Times New Roman" w:hAnsi="Times New Roman" w:cs="Times New Roman"/>
          <w:sz w:val="24"/>
          <w:szCs w:val="24"/>
        </w:rPr>
        <w:t>.</w:t>
      </w:r>
    </w:p>
    <w:p w14:paraId="23AC9783" w14:textId="77777777" w:rsidR="00683022" w:rsidRPr="00963AFA" w:rsidRDefault="00683022" w:rsidP="005B7DE0">
      <w:pPr>
        <w:spacing w:after="20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Land is initially recorded at cost on the acquisition date, and subsequently revalued by an independent professional appraiser to its fair values. Revaluations are made with sufficient regularity to ensure that the carrying amount does not differ materially from fair value at the end of reporting period.</w:t>
      </w:r>
    </w:p>
    <w:p w14:paraId="2F3D3B28" w14:textId="77777777" w:rsidR="00683022" w:rsidRPr="00963AFA" w:rsidRDefault="00683022" w:rsidP="005B7DE0">
      <w:pPr>
        <w:spacing w:after="20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Differences arising from the revaluation are dealt with in the financial statements as follows: </w:t>
      </w:r>
    </w:p>
    <w:p w14:paraId="51BA87F8" w14:textId="5BC6840C" w:rsidR="005B7DE0" w:rsidRPr="00963AFA" w:rsidRDefault="00683022" w:rsidP="005B7DE0">
      <w:pPr>
        <w:spacing w:after="240"/>
        <w:ind w:left="1620" w:hanging="360"/>
        <w:jc w:val="both"/>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 xml:space="preserve">When land’s carrying amount is increased as a result of a revaluation of the Company’s land, the increase is credited directly to the other comprehensive income and the cumulative increase is </w:t>
      </w:r>
      <w:r w:rsidR="0005409B"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in shareholders’ equity under the heading of “Revaluation surplus on land”. However, a revaluation increase is </w:t>
      </w:r>
      <w:r w:rsidR="0005409B"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as income to the extent that it reverses a revaluation decrease in respect of the same asset previously </w:t>
      </w:r>
      <w:r w:rsidR="0005409B"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as an expense.</w:t>
      </w:r>
    </w:p>
    <w:p w14:paraId="0BC00F0B" w14:textId="15950EB7" w:rsidR="008325DE" w:rsidRPr="00963AFA" w:rsidRDefault="00683022" w:rsidP="006A078F">
      <w:pPr>
        <w:spacing w:after="240"/>
        <w:ind w:left="1620" w:hanging="360"/>
        <w:jc w:val="both"/>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 xml:space="preserve">When land’s carrying amount is decreased as a result of a revaluation of the Company’s land, the decrease is </w:t>
      </w:r>
      <w:r w:rsidR="0005409B"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in profit or loss. However, the revaluation decrease is charged to the other comprehensive income to the extent that it does not exceed an amount already held in “Revaluation surplus on land” in respect of the same asset.</w:t>
      </w:r>
      <w:r w:rsidR="008325DE" w:rsidRPr="00963AFA">
        <w:rPr>
          <w:rFonts w:ascii="Times New Roman" w:hAnsi="Times New Roman" w:cs="Times New Roman"/>
          <w:sz w:val="24"/>
          <w:szCs w:val="24"/>
        </w:rPr>
        <w:br w:type="page"/>
      </w:r>
    </w:p>
    <w:p w14:paraId="473BE630" w14:textId="77777777" w:rsidR="00683022" w:rsidRPr="00963AFA" w:rsidRDefault="00683022" w:rsidP="003512B4">
      <w:pPr>
        <w:spacing w:after="20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Depreciation of plant and equipment</w:t>
      </w:r>
      <w:r w:rsidR="00504886" w:rsidRPr="00963AFA">
        <w:rPr>
          <w:rFonts w:ascii="Times New Roman" w:hAnsi="Times New Roman" w:cs="Times New Roman"/>
          <w:sz w:val="24"/>
          <w:szCs w:val="24"/>
          <w:cs/>
        </w:rPr>
        <w:t xml:space="preserve"> </w:t>
      </w:r>
      <w:r w:rsidR="00504886" w:rsidRPr="00963AFA">
        <w:rPr>
          <w:rFonts w:ascii="Times New Roman" w:hAnsi="Times New Roman" w:cs="Times New Roman"/>
          <w:sz w:val="24"/>
          <w:szCs w:val="24"/>
        </w:rPr>
        <w:t xml:space="preserve">except </w:t>
      </w:r>
      <w:proofErr w:type="spellStart"/>
      <w:r w:rsidR="00504886" w:rsidRPr="00963AFA">
        <w:rPr>
          <w:rFonts w:ascii="Times New Roman" w:hAnsi="Times New Roman" w:cs="Times New Roman"/>
          <w:sz w:val="24"/>
          <w:szCs w:val="24"/>
        </w:rPr>
        <w:t>moulds</w:t>
      </w:r>
      <w:proofErr w:type="spellEnd"/>
      <w:r w:rsidRPr="00963AFA">
        <w:rPr>
          <w:rFonts w:ascii="Times New Roman" w:hAnsi="Times New Roman" w:cs="Times New Roman"/>
          <w:sz w:val="24"/>
          <w:szCs w:val="24"/>
        </w:rPr>
        <w:t xml:space="preserve"> is calculated by reference to their costs on the straight-line basis over the following estimated useful lives:</w:t>
      </w:r>
    </w:p>
    <w:p w14:paraId="5FFA9EE5" w14:textId="77777777" w:rsidR="009F0164" w:rsidRPr="00963AFA" w:rsidRDefault="009F0164" w:rsidP="009F0164">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Power plant</w:t>
      </w:r>
      <w:r w:rsidRPr="00963AFA">
        <w:rPr>
          <w:rFonts w:ascii="Times New Roman" w:hAnsi="Times New Roman" w:cs="Times New Roman"/>
          <w:sz w:val="24"/>
          <w:szCs w:val="24"/>
        </w:rPr>
        <w:tab/>
      </w:r>
      <w:r w:rsidRPr="00963AFA">
        <w:rPr>
          <w:rFonts w:ascii="Times New Roman" w:hAnsi="Times New Roman" w:cs="Times New Roman"/>
          <w:sz w:val="24"/>
          <w:szCs w:val="24"/>
        </w:rPr>
        <w:tab/>
      </w:r>
      <w:r w:rsidR="00190B36" w:rsidRPr="00963AFA">
        <w:rPr>
          <w:rFonts w:ascii="Times New Roman" w:hAnsi="Times New Roman" w:cs="Times New Roman"/>
          <w:sz w:val="24"/>
          <w:szCs w:val="24"/>
        </w:rPr>
        <w:t>10</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w:t>
      </w:r>
      <w:r w:rsidR="00DE4AA6" w:rsidRPr="00963AFA">
        <w:rPr>
          <w:rFonts w:ascii="Times New Roman" w:hAnsi="Times New Roman" w:cs="Times New Roman"/>
          <w:sz w:val="24"/>
          <w:szCs w:val="24"/>
        </w:rPr>
        <w:t xml:space="preserve"> and</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25</w:t>
      </w:r>
      <w:r w:rsidRPr="00963AFA">
        <w:rPr>
          <w:rFonts w:ascii="Times New Roman" w:hAnsi="Times New Roman" w:cs="Times New Roman"/>
          <w:sz w:val="24"/>
          <w:szCs w:val="24"/>
        </w:rPr>
        <w:tab/>
        <w:t>years</w:t>
      </w:r>
    </w:p>
    <w:p w14:paraId="2CAEA0C4" w14:textId="77777777" w:rsidR="00683022" w:rsidRPr="00963AFA"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Buildings and building improvements</w:t>
      </w:r>
      <w:r w:rsidRPr="00963AFA">
        <w:rPr>
          <w:rFonts w:ascii="Times New Roman" w:hAnsi="Times New Roman" w:cs="Times New Roman"/>
          <w:sz w:val="24"/>
          <w:szCs w:val="24"/>
        </w:rPr>
        <w:tab/>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 xml:space="preserve"> - </w:t>
      </w:r>
      <w:r w:rsidR="00190B36" w:rsidRPr="00963AFA">
        <w:rPr>
          <w:rFonts w:ascii="Times New Roman" w:hAnsi="Times New Roman" w:cs="Times New Roman"/>
          <w:sz w:val="24"/>
          <w:szCs w:val="24"/>
        </w:rPr>
        <w:t>27</w:t>
      </w:r>
      <w:r w:rsidRPr="00963AFA">
        <w:rPr>
          <w:rFonts w:ascii="Times New Roman" w:hAnsi="Times New Roman" w:cs="Times New Roman"/>
          <w:sz w:val="24"/>
          <w:szCs w:val="24"/>
        </w:rPr>
        <w:tab/>
        <w:t>years</w:t>
      </w:r>
    </w:p>
    <w:p w14:paraId="425A566B" w14:textId="77777777" w:rsidR="00683022" w:rsidRPr="00963AFA"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Machinery</w:t>
      </w:r>
      <w:r w:rsidRPr="00963AFA">
        <w:rPr>
          <w:rFonts w:ascii="Times New Roman" w:hAnsi="Times New Roman" w:cs="Times New Roman"/>
          <w:sz w:val="24"/>
          <w:szCs w:val="24"/>
        </w:rPr>
        <w:tab/>
      </w:r>
      <w:r w:rsidRPr="00963AFA">
        <w:rPr>
          <w:rFonts w:ascii="Times New Roman" w:hAnsi="Times New Roman" w:cs="Times New Roman"/>
          <w:sz w:val="24"/>
          <w:szCs w:val="24"/>
        </w:rPr>
        <w:tab/>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 xml:space="preserve"> - </w:t>
      </w:r>
      <w:r w:rsidR="00190B36" w:rsidRPr="00963AFA">
        <w:rPr>
          <w:rFonts w:ascii="Times New Roman" w:hAnsi="Times New Roman" w:cs="Times New Roman"/>
          <w:sz w:val="24"/>
          <w:szCs w:val="24"/>
        </w:rPr>
        <w:t>18</w:t>
      </w:r>
      <w:r w:rsidRPr="00963AFA">
        <w:rPr>
          <w:rFonts w:ascii="Times New Roman" w:hAnsi="Times New Roman" w:cs="Times New Roman"/>
          <w:sz w:val="24"/>
          <w:szCs w:val="24"/>
        </w:rPr>
        <w:tab/>
        <w:t>years</w:t>
      </w:r>
    </w:p>
    <w:p w14:paraId="1EB23132" w14:textId="77777777" w:rsidR="00683022" w:rsidRPr="00963AFA"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Factory equipment</w:t>
      </w:r>
      <w:r w:rsidRPr="00963AFA">
        <w:rPr>
          <w:rFonts w:ascii="Times New Roman" w:hAnsi="Times New Roman" w:cs="Times New Roman"/>
          <w:sz w:val="24"/>
          <w:szCs w:val="24"/>
        </w:rPr>
        <w:tab/>
        <w:t xml:space="preserve"> </w:t>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ab/>
        <w:t>years</w:t>
      </w:r>
    </w:p>
    <w:p w14:paraId="35161B57" w14:textId="77777777" w:rsidR="00683022" w:rsidRPr="00963AFA" w:rsidRDefault="00683022" w:rsidP="00683022">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Furniture, fixtures and office equipment</w:t>
      </w:r>
      <w:r w:rsidRPr="00963AFA">
        <w:rPr>
          <w:rFonts w:ascii="Times New Roman" w:hAnsi="Times New Roman" w:cs="Times New Roman"/>
          <w:sz w:val="24"/>
          <w:szCs w:val="24"/>
        </w:rPr>
        <w:tab/>
      </w:r>
      <w:r w:rsidR="00190B36" w:rsidRPr="00963AFA">
        <w:rPr>
          <w:rFonts w:ascii="Times New Roman" w:hAnsi="Times New Roman" w:cs="Times New Roman"/>
          <w:sz w:val="24"/>
          <w:szCs w:val="24"/>
        </w:rPr>
        <w:t>3</w:t>
      </w:r>
      <w:r w:rsidR="004E0148" w:rsidRPr="00963AFA">
        <w:rPr>
          <w:rFonts w:ascii="Times New Roman" w:hAnsi="Times New Roman" w:cs="Times New Roman"/>
          <w:sz w:val="24"/>
          <w:szCs w:val="24"/>
          <w:cs/>
        </w:rPr>
        <w:t xml:space="preserve"> </w:t>
      </w:r>
      <w:r w:rsidR="004E0148" w:rsidRPr="00963AFA">
        <w:rPr>
          <w:rFonts w:ascii="Times New Roman" w:hAnsi="Times New Roman" w:cs="Times New Roman"/>
          <w:sz w:val="24"/>
          <w:szCs w:val="24"/>
        </w:rPr>
        <w:t>-</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ab/>
        <w:t>years</w:t>
      </w:r>
    </w:p>
    <w:p w14:paraId="2C2399B8" w14:textId="77777777" w:rsidR="00683022" w:rsidRPr="00963AFA" w:rsidRDefault="00683022" w:rsidP="003512B4">
      <w:pPr>
        <w:tabs>
          <w:tab w:val="left" w:pos="1620"/>
          <w:tab w:val="left" w:pos="2880"/>
          <w:tab w:val="right" w:pos="7320"/>
          <w:tab w:val="left" w:pos="7680"/>
        </w:tabs>
        <w:spacing w:after="200"/>
        <w:ind w:left="994" w:hanging="994"/>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Motor vehicles</w:t>
      </w:r>
      <w:r w:rsidRPr="00963AFA">
        <w:rPr>
          <w:rFonts w:ascii="Times New Roman" w:hAnsi="Times New Roman" w:cs="Times New Roman"/>
          <w:sz w:val="24"/>
          <w:szCs w:val="24"/>
        </w:rPr>
        <w:tab/>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ab/>
        <w:t>years</w:t>
      </w:r>
    </w:p>
    <w:p w14:paraId="6CCCFBC3" w14:textId="77777777" w:rsidR="005022FD" w:rsidRPr="00963AFA" w:rsidRDefault="005022FD" w:rsidP="003512B4">
      <w:pPr>
        <w:spacing w:after="20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t>Depre</w:t>
      </w:r>
      <w:r w:rsidR="00504886" w:rsidRPr="00963AFA">
        <w:rPr>
          <w:rFonts w:ascii="Times New Roman" w:hAnsi="Times New Roman" w:cs="Times New Roman"/>
          <w:sz w:val="24"/>
          <w:szCs w:val="24"/>
        </w:rPr>
        <w:t>cia</w:t>
      </w:r>
      <w:r w:rsidRPr="00963AFA">
        <w:rPr>
          <w:rFonts w:ascii="Times New Roman" w:hAnsi="Times New Roman" w:cs="Times New Roman"/>
          <w:sz w:val="24"/>
          <w:szCs w:val="24"/>
        </w:rPr>
        <w:t xml:space="preserve">tion of </w:t>
      </w:r>
      <w:proofErr w:type="spellStart"/>
      <w:r w:rsidRPr="00963AFA">
        <w:rPr>
          <w:rFonts w:ascii="Times New Roman" w:hAnsi="Times New Roman" w:cs="Times New Roman"/>
          <w:sz w:val="24"/>
          <w:szCs w:val="24"/>
        </w:rPr>
        <w:t>mo</w:t>
      </w:r>
      <w:r w:rsidR="00504886" w:rsidRPr="00963AFA">
        <w:rPr>
          <w:rFonts w:ascii="Times New Roman" w:hAnsi="Times New Roman" w:cs="Times New Roman"/>
          <w:sz w:val="24"/>
          <w:szCs w:val="24"/>
        </w:rPr>
        <w:t>u</w:t>
      </w:r>
      <w:r w:rsidRPr="00963AFA">
        <w:rPr>
          <w:rFonts w:ascii="Times New Roman" w:hAnsi="Times New Roman" w:cs="Times New Roman"/>
          <w:sz w:val="24"/>
          <w:szCs w:val="24"/>
        </w:rPr>
        <w:t>lds</w:t>
      </w:r>
      <w:proofErr w:type="spellEnd"/>
      <w:r w:rsidRPr="00963AFA">
        <w:rPr>
          <w:rFonts w:ascii="Times New Roman" w:hAnsi="Times New Roman" w:cs="Times New Roman"/>
          <w:sz w:val="24"/>
          <w:szCs w:val="24"/>
        </w:rPr>
        <w:t xml:space="preserve"> is calculated by the unit of production method.</w:t>
      </w:r>
    </w:p>
    <w:p w14:paraId="0EE35277" w14:textId="77777777" w:rsidR="00683022" w:rsidRPr="00963AFA" w:rsidRDefault="00683022" w:rsidP="003512B4">
      <w:pPr>
        <w:spacing w:after="20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Depreciation is included in determining </w:t>
      </w:r>
      <w:r w:rsidR="00A04404" w:rsidRPr="00963AFA">
        <w:rPr>
          <w:rFonts w:ascii="Times New Roman" w:hAnsi="Times New Roman" w:cs="Times New Roman"/>
          <w:sz w:val="24"/>
          <w:szCs w:val="24"/>
        </w:rPr>
        <w:t>operating profit</w:t>
      </w:r>
      <w:r w:rsidRPr="00963AFA">
        <w:rPr>
          <w:rFonts w:ascii="Times New Roman" w:hAnsi="Times New Roman" w:cs="Times New Roman"/>
          <w:sz w:val="24"/>
          <w:szCs w:val="24"/>
        </w:rPr>
        <w:t>.</w:t>
      </w:r>
    </w:p>
    <w:p w14:paraId="41DF64FD" w14:textId="651B397E" w:rsidR="0018581F" w:rsidRPr="00963AFA" w:rsidRDefault="00683022"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 xml:space="preserve">No depreciation is provided on land, land improvements and construction in progress. </w:t>
      </w:r>
    </w:p>
    <w:p w14:paraId="64BFD2E1" w14:textId="4935BC8E" w:rsidR="0037241D" w:rsidRPr="00963AFA" w:rsidRDefault="0037241D"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Depreciation methods, estimated useful lives and residual values are reviewed at each financial year-end and adjusted if appropriate.</w:t>
      </w:r>
    </w:p>
    <w:p w14:paraId="32321BDF" w14:textId="4E2337A5" w:rsidR="00683022" w:rsidRPr="00963AFA" w:rsidRDefault="004E0148" w:rsidP="003512B4">
      <w:pPr>
        <w:spacing w:after="200"/>
        <w:ind w:left="1260" w:hanging="7"/>
        <w:jc w:val="both"/>
        <w:outlineLvl w:val="0"/>
        <w:rPr>
          <w:rFonts w:ascii="Times New Roman" w:hAnsi="Times New Roman" w:cs="Times New Roman"/>
          <w:sz w:val="24"/>
          <w:szCs w:val="24"/>
        </w:rPr>
      </w:pPr>
      <w:r w:rsidRPr="00963AFA">
        <w:rPr>
          <w:rFonts w:ascii="Times New Roman" w:hAnsi="Times New Roman" w:cs="Times New Roman"/>
          <w:sz w:val="24"/>
          <w:szCs w:val="24"/>
        </w:rPr>
        <w:t>The Company and its subsidiary</w:t>
      </w:r>
      <w:r w:rsidR="00683022" w:rsidRPr="00963AFA">
        <w:rPr>
          <w:rFonts w:ascii="Times New Roman" w:hAnsi="Times New Roman" w:cs="Times New Roman"/>
          <w:sz w:val="24"/>
          <w:szCs w:val="24"/>
        </w:rPr>
        <w:t xml:space="preserve"> </w:t>
      </w:r>
      <w:r w:rsidR="0005409B" w:rsidRPr="00963AFA">
        <w:rPr>
          <w:rFonts w:ascii="Times New Roman" w:hAnsi="Times New Roman" w:cs="Times New Roman"/>
          <w:sz w:val="24"/>
          <w:szCs w:val="24"/>
        </w:rPr>
        <w:t>derecognized</w:t>
      </w:r>
      <w:r w:rsidR="00683022"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property, plant and equipment </w:t>
      </w:r>
      <w:r w:rsidR="00683022" w:rsidRPr="00963AFA">
        <w:rPr>
          <w:rFonts w:ascii="Times New Roman" w:hAnsi="Times New Roman" w:cs="Times New Roman"/>
          <w:sz w:val="24"/>
          <w:szCs w:val="24"/>
        </w:rPr>
        <w:t>upon disposal or when no future economic benefits are expected from its use or disposal.</w:t>
      </w:r>
      <w:r w:rsidR="00683022" w:rsidRPr="00963AFA">
        <w:rPr>
          <w:rFonts w:ascii="Times New Roman" w:hAnsi="Times New Roman" w:cs="Times New Roman"/>
          <w:sz w:val="24"/>
          <w:szCs w:val="24"/>
          <w:cs/>
        </w:rPr>
        <w:t xml:space="preserve"> </w:t>
      </w:r>
      <w:r w:rsidR="00683022" w:rsidRPr="00963AFA">
        <w:rPr>
          <w:rFonts w:ascii="Times New Roman" w:hAnsi="Times New Roman" w:cs="Times New Roman"/>
          <w:sz w:val="24"/>
          <w:szCs w:val="24"/>
        </w:rPr>
        <w:t>Any gain or loss arising on disposal of an asset</w:t>
      </w:r>
      <w:r w:rsidR="00683022" w:rsidRPr="00963AFA">
        <w:rPr>
          <w:rFonts w:ascii="Times New Roman" w:hAnsi="Times New Roman" w:cs="Times New Roman"/>
          <w:sz w:val="24"/>
          <w:szCs w:val="24"/>
          <w:cs/>
        </w:rPr>
        <w:t xml:space="preserve"> </w:t>
      </w:r>
      <w:r w:rsidR="00683022" w:rsidRPr="00963AFA">
        <w:rPr>
          <w:rFonts w:ascii="Times New Roman" w:hAnsi="Times New Roman" w:cs="Times New Roman"/>
          <w:sz w:val="24"/>
          <w:szCs w:val="24"/>
        </w:rPr>
        <w:t xml:space="preserve">is included in profit or loss when the asset is </w:t>
      </w:r>
      <w:r w:rsidR="0005409B" w:rsidRPr="00963AFA">
        <w:rPr>
          <w:rFonts w:ascii="Times New Roman" w:hAnsi="Times New Roman" w:cs="Times New Roman"/>
          <w:sz w:val="24"/>
          <w:szCs w:val="24"/>
        </w:rPr>
        <w:t>derecognized</w:t>
      </w:r>
      <w:r w:rsidR="00683022" w:rsidRPr="00963AFA">
        <w:rPr>
          <w:rFonts w:ascii="Times New Roman" w:hAnsi="Times New Roman" w:cs="Times New Roman"/>
          <w:sz w:val="24"/>
          <w:szCs w:val="24"/>
        </w:rPr>
        <w:t>.</w:t>
      </w:r>
    </w:p>
    <w:p w14:paraId="47640B4F" w14:textId="77777777" w:rsidR="00504886" w:rsidRPr="00963AFA" w:rsidRDefault="00504886" w:rsidP="0037241D">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Non-operating assets</w:t>
      </w:r>
    </w:p>
    <w:p w14:paraId="6412B29C" w14:textId="77777777" w:rsidR="001F08D7" w:rsidRPr="00963AFA" w:rsidRDefault="001F08D7"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Non-operating assets are properties which transferred from property, plant and equipment due to the Company and its subsidiary are no longer used in their operations or assets seized from debtors and still has no purpose for use in the future.</w:t>
      </w:r>
    </w:p>
    <w:p w14:paraId="3C5AED81" w14:textId="77777777" w:rsidR="001F08D7" w:rsidRPr="00963AFA" w:rsidRDefault="001F08D7"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Non-operating assets are stated at cost less accumulated depreciation and allowance for loss on impairment of assets.</w:t>
      </w:r>
    </w:p>
    <w:p w14:paraId="075637BF" w14:textId="77777777" w:rsidR="001F08D7" w:rsidRPr="00963AFA" w:rsidRDefault="001F08D7"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 xml:space="preserve">Depreciation of </w:t>
      </w:r>
      <w:r w:rsidR="00336372" w:rsidRPr="00963AFA">
        <w:rPr>
          <w:rFonts w:ascii="Times New Roman" w:hAnsi="Times New Roman" w:cs="Times New Roman"/>
          <w:spacing w:val="-6"/>
          <w:sz w:val="24"/>
          <w:szCs w:val="24"/>
        </w:rPr>
        <w:t>non-</w:t>
      </w:r>
      <w:r w:rsidRPr="00963AFA">
        <w:rPr>
          <w:rFonts w:ascii="Times New Roman" w:hAnsi="Times New Roman" w:cs="Times New Roman"/>
          <w:spacing w:val="-6"/>
          <w:sz w:val="24"/>
          <w:szCs w:val="24"/>
        </w:rPr>
        <w:t>operating assets are calculated by reference to their costs on the straight-line basis over the following estimated useful lives:</w:t>
      </w:r>
    </w:p>
    <w:p w14:paraId="11A5519D" w14:textId="77777777" w:rsidR="001F08D7" w:rsidRPr="00963AFA" w:rsidRDefault="001F08D7" w:rsidP="009920FC">
      <w:pPr>
        <w:tabs>
          <w:tab w:val="left" w:pos="7020"/>
          <w:tab w:val="left" w:pos="7740"/>
        </w:tabs>
        <w:spacing w:after="200"/>
        <w:ind w:left="1260" w:firstLine="3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Buildings and building improvements</w:t>
      </w:r>
      <w:r w:rsidRPr="00963AFA">
        <w:rPr>
          <w:rFonts w:ascii="Times New Roman" w:hAnsi="Times New Roman" w:cs="Times New Roman"/>
          <w:sz w:val="24"/>
          <w:szCs w:val="24"/>
        </w:rPr>
        <w:tab/>
      </w:r>
      <w:r w:rsidR="00190B36" w:rsidRPr="00963AFA">
        <w:rPr>
          <w:rFonts w:ascii="Times New Roman" w:hAnsi="Times New Roman" w:cs="Times New Roman"/>
          <w:sz w:val="24"/>
          <w:szCs w:val="24"/>
        </w:rPr>
        <w:t>20</w:t>
      </w:r>
      <w:r w:rsidRPr="00963AFA">
        <w:rPr>
          <w:rFonts w:ascii="Times New Roman" w:hAnsi="Times New Roman" w:cs="Times New Roman"/>
          <w:sz w:val="24"/>
          <w:szCs w:val="24"/>
        </w:rPr>
        <w:tab/>
        <w:t>years</w:t>
      </w:r>
    </w:p>
    <w:p w14:paraId="0E38A27E" w14:textId="77777777" w:rsidR="001F08D7" w:rsidRPr="00963AFA" w:rsidRDefault="001F08D7"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No depreciation is provided on land, land improvements.</w:t>
      </w:r>
    </w:p>
    <w:p w14:paraId="1D884FF1" w14:textId="61AB70F0" w:rsidR="005B7DE0" w:rsidRPr="00963AFA" w:rsidRDefault="008234F8" w:rsidP="0018581F">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pacing w:val="-6"/>
          <w:sz w:val="24"/>
          <w:szCs w:val="24"/>
        </w:rPr>
        <w:t>Depreciation methods, estimated useful lives and residual values are reviewed at each financial year-end and adjusted if appropriate.</w:t>
      </w:r>
    </w:p>
    <w:p w14:paraId="2DBE86EE" w14:textId="33684914" w:rsidR="008325DE" w:rsidRPr="00963AFA" w:rsidRDefault="00292301" w:rsidP="003512B4">
      <w:pPr>
        <w:spacing w:after="200"/>
        <w:ind w:left="1260" w:hanging="7"/>
        <w:jc w:val="thaiDistribute"/>
        <w:outlineLvl w:val="0"/>
        <w:rPr>
          <w:rFonts w:ascii="Times New Roman" w:hAnsi="Times New Roman" w:cs="Times New Roman"/>
          <w:spacing w:val="-6"/>
          <w:sz w:val="24"/>
          <w:szCs w:val="24"/>
        </w:rPr>
      </w:pPr>
      <w:r w:rsidRPr="00963AFA">
        <w:rPr>
          <w:rFonts w:ascii="Times New Roman" w:hAnsi="Times New Roman" w:cs="Times New Roman"/>
          <w:sz w:val="24"/>
          <w:szCs w:val="24"/>
        </w:rPr>
        <w:t xml:space="preserve">The Company and its subsidiary </w:t>
      </w:r>
      <w:r w:rsidR="001F08D7" w:rsidRPr="00963AFA">
        <w:rPr>
          <w:rFonts w:ascii="Times New Roman" w:hAnsi="Times New Roman" w:cs="Times New Roman"/>
          <w:spacing w:val="-6"/>
          <w:sz w:val="24"/>
          <w:szCs w:val="24"/>
        </w:rPr>
        <w:t xml:space="preserve">derecognize </w:t>
      </w:r>
      <w:r w:rsidRPr="00963AFA">
        <w:rPr>
          <w:rFonts w:ascii="Times New Roman" w:hAnsi="Times New Roman" w:cs="Times New Roman"/>
          <w:spacing w:val="-6"/>
          <w:sz w:val="24"/>
          <w:szCs w:val="24"/>
        </w:rPr>
        <w:t xml:space="preserve">item of non-operating assets </w:t>
      </w:r>
      <w:r w:rsidR="001F08D7" w:rsidRPr="00963AFA">
        <w:rPr>
          <w:rFonts w:ascii="Times New Roman" w:hAnsi="Times New Roman" w:cs="Times New Roman"/>
          <w:spacing w:val="-6"/>
          <w:sz w:val="24"/>
          <w:szCs w:val="24"/>
        </w:rPr>
        <w:t>upon disposal or when no future economic benefits are expected from its use or disposal. Any gain or loss arising on disposal of an asset is included in profit or loss when the asset is derecognized.</w:t>
      </w:r>
      <w:r w:rsidR="008325DE" w:rsidRPr="00963AFA">
        <w:rPr>
          <w:rFonts w:ascii="Times New Roman" w:hAnsi="Times New Roman" w:cs="Times New Roman"/>
          <w:spacing w:val="-6"/>
          <w:sz w:val="24"/>
          <w:szCs w:val="24"/>
        </w:rPr>
        <w:br w:type="page"/>
      </w:r>
    </w:p>
    <w:p w14:paraId="014B130F" w14:textId="77777777" w:rsidR="00683022" w:rsidRPr="00963AFA" w:rsidRDefault="00683022" w:rsidP="0037241D">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lastRenderedPageBreak/>
        <w:t>Intangible assets</w:t>
      </w:r>
    </w:p>
    <w:p w14:paraId="3826DB93" w14:textId="77777777" w:rsidR="00683022" w:rsidRPr="00963AFA" w:rsidRDefault="00683022" w:rsidP="003512B4">
      <w:pPr>
        <w:spacing w:after="20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Intangible assets are stated at cost less any accumulated </w:t>
      </w:r>
      <w:r w:rsidR="0005409B" w:rsidRPr="00963AFA">
        <w:rPr>
          <w:rFonts w:ascii="Times New Roman" w:hAnsi="Times New Roman" w:cs="Times New Roman"/>
          <w:sz w:val="24"/>
          <w:szCs w:val="24"/>
        </w:rPr>
        <w:t>amortization</w:t>
      </w:r>
      <w:r w:rsidRPr="00963AFA">
        <w:rPr>
          <w:rFonts w:ascii="Times New Roman" w:hAnsi="Times New Roman" w:cs="Times New Roman"/>
          <w:sz w:val="24"/>
          <w:szCs w:val="24"/>
        </w:rPr>
        <w:t xml:space="preserve"> and any accumulated impairment losses</w:t>
      </w:r>
      <w:r w:rsidR="005D699C" w:rsidRPr="00963AFA">
        <w:rPr>
          <w:rFonts w:ascii="Times New Roman" w:hAnsi="Times New Roman" w:cs="Times New Roman"/>
          <w:sz w:val="24"/>
          <w:szCs w:val="24"/>
        </w:rPr>
        <w:t>,</w:t>
      </w:r>
      <w:r w:rsidRPr="00963AFA">
        <w:rPr>
          <w:rFonts w:ascii="Times New Roman" w:hAnsi="Times New Roman" w:cs="Times New Roman"/>
          <w:sz w:val="24"/>
          <w:szCs w:val="24"/>
        </w:rPr>
        <w:t xml:space="preserve"> if any. </w:t>
      </w:r>
    </w:p>
    <w:p w14:paraId="45C267ED" w14:textId="36D8A2DE" w:rsidR="00683022" w:rsidRPr="00963AFA" w:rsidRDefault="004E0148" w:rsidP="003512B4">
      <w:pPr>
        <w:spacing w:after="20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w:t>
      </w:r>
      <w:r w:rsidR="0005409B" w:rsidRPr="00963AFA">
        <w:rPr>
          <w:rFonts w:ascii="Times New Roman" w:hAnsi="Times New Roman" w:cs="Times New Roman"/>
          <w:sz w:val="24"/>
          <w:szCs w:val="24"/>
        </w:rPr>
        <w:t>amortized</w:t>
      </w:r>
      <w:r w:rsidR="00683022"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intangible assets </w:t>
      </w:r>
      <w:r w:rsidR="00683022" w:rsidRPr="00963AFA">
        <w:rPr>
          <w:rFonts w:ascii="Times New Roman" w:hAnsi="Times New Roman" w:cs="Times New Roman"/>
          <w:sz w:val="24"/>
          <w:szCs w:val="24"/>
        </w:rPr>
        <w:t xml:space="preserve">on a systematic basis over the economic useful life and tested for impairment whenever there is an indication that the intangible asset may be impaired. The </w:t>
      </w:r>
      <w:r w:rsidR="0005409B" w:rsidRPr="00963AFA">
        <w:rPr>
          <w:rFonts w:ascii="Times New Roman" w:hAnsi="Times New Roman" w:cs="Times New Roman"/>
          <w:sz w:val="24"/>
          <w:szCs w:val="24"/>
        </w:rPr>
        <w:t>amortization</w:t>
      </w:r>
      <w:r w:rsidR="00683022" w:rsidRPr="00963AFA">
        <w:rPr>
          <w:rFonts w:ascii="Times New Roman" w:hAnsi="Times New Roman" w:cs="Times New Roman"/>
          <w:sz w:val="24"/>
          <w:szCs w:val="24"/>
        </w:rPr>
        <w:t xml:space="preserve"> period and the </w:t>
      </w:r>
      <w:r w:rsidR="0005409B" w:rsidRPr="00963AFA">
        <w:rPr>
          <w:rFonts w:ascii="Times New Roman" w:hAnsi="Times New Roman" w:cs="Times New Roman"/>
          <w:sz w:val="24"/>
          <w:szCs w:val="24"/>
        </w:rPr>
        <w:t>amortization</w:t>
      </w:r>
      <w:r w:rsidR="00683022" w:rsidRPr="00963AFA">
        <w:rPr>
          <w:rFonts w:ascii="Times New Roman" w:hAnsi="Times New Roman" w:cs="Times New Roman"/>
          <w:sz w:val="24"/>
          <w:szCs w:val="24"/>
        </w:rPr>
        <w:t xml:space="preserve"> method of such intangible assets are reviewed at least at each financial year end. The </w:t>
      </w:r>
      <w:r w:rsidR="0005409B" w:rsidRPr="00963AFA">
        <w:rPr>
          <w:rFonts w:ascii="Times New Roman" w:hAnsi="Times New Roman" w:cs="Times New Roman"/>
          <w:sz w:val="24"/>
          <w:szCs w:val="24"/>
        </w:rPr>
        <w:t>amortization</w:t>
      </w:r>
      <w:r w:rsidR="00683022" w:rsidRPr="00963AFA">
        <w:rPr>
          <w:rFonts w:ascii="Times New Roman" w:hAnsi="Times New Roman" w:cs="Times New Roman"/>
          <w:sz w:val="24"/>
          <w:szCs w:val="24"/>
        </w:rPr>
        <w:t xml:space="preserve"> expense is charged to profit or loss</w:t>
      </w:r>
      <w:r w:rsidR="00DE3A01" w:rsidRPr="00963AFA">
        <w:rPr>
          <w:rFonts w:ascii="Times New Roman" w:hAnsi="Times New Roman" w:cs="Times New Roman"/>
          <w:sz w:val="24"/>
          <w:szCs w:val="24"/>
        </w:rPr>
        <w:t xml:space="preserve"> and other comprehensive income.</w:t>
      </w:r>
    </w:p>
    <w:p w14:paraId="4D6505DD" w14:textId="68BB1852" w:rsidR="0018581F" w:rsidRPr="00963AFA" w:rsidRDefault="009F0164" w:rsidP="00B0195D">
      <w:pPr>
        <w:pStyle w:val="ListParagraph"/>
        <w:spacing w:after="20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estimate useful lives of patent and computer software are </w:t>
      </w:r>
      <w:r w:rsidR="00190B36" w:rsidRPr="00963AFA">
        <w:rPr>
          <w:rFonts w:ascii="Times New Roman" w:hAnsi="Times New Roman" w:cs="Times New Roman"/>
          <w:sz w:val="24"/>
          <w:szCs w:val="24"/>
        </w:rPr>
        <w:t>10</w:t>
      </w:r>
      <w:r w:rsidRPr="00963AFA">
        <w:rPr>
          <w:rFonts w:ascii="Times New Roman" w:hAnsi="Times New Roman" w:cs="Times New Roman"/>
          <w:sz w:val="24"/>
          <w:szCs w:val="24"/>
        </w:rPr>
        <w:t xml:space="preserve"> years.</w:t>
      </w:r>
    </w:p>
    <w:p w14:paraId="4DCE55E7" w14:textId="57B4C7E2" w:rsidR="007F54A3" w:rsidRPr="00963AFA" w:rsidRDefault="007F54A3" w:rsidP="0037241D">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Impairment of assets</w:t>
      </w:r>
    </w:p>
    <w:p w14:paraId="7FC25F92" w14:textId="0B28754F" w:rsidR="007F54A3" w:rsidRPr="00963AFA" w:rsidRDefault="007F54A3" w:rsidP="00044F53">
      <w:pPr>
        <w:spacing w:after="2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At the end of each reporting period, </w:t>
      </w:r>
      <w:r w:rsidRPr="00963AFA">
        <w:rPr>
          <w:rFonts w:ascii="Times New Roman" w:eastAsia="Arial Unicode MS" w:hAnsi="Times New Roman" w:cs="Times New Roman"/>
          <w:sz w:val="24"/>
          <w:szCs w:val="24"/>
        </w:rPr>
        <w:t xml:space="preserve">the Company and its subsidiary </w:t>
      </w:r>
      <w:r w:rsidRPr="00963AFA">
        <w:rPr>
          <w:rFonts w:ascii="Times New Roman" w:hAnsi="Times New Roman" w:cs="Times New Roman"/>
          <w:sz w:val="24"/>
          <w:szCs w:val="24"/>
        </w:rPr>
        <w:t xml:space="preserve">perform impairment reviews in respect of the property, plant and equipment whenever events or changes in circumstances indicate that an asset may be impaired. </w:t>
      </w:r>
      <w:r w:rsidR="00312203" w:rsidRPr="00963AFA">
        <w:rPr>
          <w:rFonts w:ascii="Times New Roman" w:hAnsi="Times New Roman" w:cs="Times New Roman"/>
          <w:sz w:val="24"/>
          <w:szCs w:val="24"/>
        </w:rPr>
        <w:t xml:space="preserve">The Company and its subsidiary </w:t>
      </w:r>
      <w:r w:rsidR="0005409B" w:rsidRPr="00963AFA">
        <w:rPr>
          <w:rFonts w:ascii="Times New Roman" w:hAnsi="Times New Roman" w:cs="Times New Roman"/>
          <w:sz w:val="24"/>
          <w:szCs w:val="24"/>
        </w:rPr>
        <w:t>recognize</w:t>
      </w:r>
      <w:r w:rsidR="00312203" w:rsidRPr="00963AFA">
        <w:rPr>
          <w:rFonts w:ascii="Times New Roman" w:hAnsi="Times New Roman" w:cs="Times New Roman"/>
          <w:sz w:val="24"/>
          <w:szCs w:val="24"/>
        </w:rPr>
        <w:t xml:space="preserve"> impairment loss</w:t>
      </w:r>
      <w:r w:rsidRPr="00963AFA">
        <w:rPr>
          <w:rFonts w:ascii="Times New Roman" w:hAnsi="Times New Roman" w:cs="Times New Roman"/>
          <w:sz w:val="24"/>
          <w:szCs w:val="24"/>
        </w:rPr>
        <w:t xml:space="preserve"> when the recoverable amount of an asset, which is the higher of the asset’s fair value less costs to sell and its value in use, is less than the carrying amount. </w:t>
      </w:r>
    </w:p>
    <w:p w14:paraId="5ED97061" w14:textId="5945B8B4" w:rsidR="007F54A3" w:rsidRPr="00963AFA" w:rsidRDefault="00312203" w:rsidP="00044F53">
      <w:pPr>
        <w:spacing w:after="2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w:t>
      </w:r>
      <w:r w:rsidRPr="00963AFA">
        <w:rPr>
          <w:rFonts w:ascii="Times New Roman" w:eastAsia="Arial Unicode MS" w:hAnsi="Times New Roman" w:cs="Times New Roman"/>
          <w:sz w:val="24"/>
          <w:szCs w:val="24"/>
        </w:rPr>
        <w:t>he Company and its subsidiary</w:t>
      </w:r>
      <w:r w:rsidR="00C8285C" w:rsidRPr="00963AFA">
        <w:rPr>
          <w:rFonts w:ascii="Times New Roman" w:eastAsia="Arial Unicode MS" w:hAnsi="Times New Roman" w:cs="Times New Roman"/>
          <w:sz w:val="24"/>
          <w:szCs w:val="24"/>
        </w:rPr>
        <w:t xml:space="preserve"> </w:t>
      </w:r>
      <w:r w:rsidR="0005409B" w:rsidRPr="00963AFA">
        <w:rPr>
          <w:rFonts w:ascii="Times New Roman" w:hAnsi="Times New Roman" w:cs="Times New Roman"/>
          <w:sz w:val="24"/>
          <w:szCs w:val="24"/>
        </w:rPr>
        <w:t>recognized</w:t>
      </w:r>
      <w:r w:rsidR="007F54A3"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impairment loss </w:t>
      </w:r>
      <w:r w:rsidR="007F54A3" w:rsidRPr="00963AFA">
        <w:rPr>
          <w:rFonts w:ascii="Times New Roman" w:hAnsi="Times New Roman" w:cs="Times New Roman"/>
          <w:sz w:val="24"/>
          <w:szCs w:val="24"/>
        </w:rPr>
        <w:t xml:space="preserve">in </w:t>
      </w:r>
      <w:r w:rsidR="00975795" w:rsidRPr="00963AFA">
        <w:rPr>
          <w:rFonts w:ascii="Times New Roman" w:hAnsi="Times New Roman" w:cs="Times New Roman"/>
          <w:sz w:val="24"/>
          <w:szCs w:val="24"/>
        </w:rPr>
        <w:t xml:space="preserve">profit or loss and </w:t>
      </w:r>
      <w:r w:rsidR="00583DBC" w:rsidRPr="00963AFA">
        <w:rPr>
          <w:rFonts w:ascii="Times New Roman" w:hAnsi="Times New Roman" w:cs="Times New Roman"/>
          <w:sz w:val="24"/>
          <w:szCs w:val="24"/>
        </w:rPr>
        <w:t>comprehensive income</w:t>
      </w:r>
      <w:r w:rsidR="00D866A4" w:rsidRPr="00963AFA">
        <w:rPr>
          <w:rFonts w:ascii="Times New Roman" w:hAnsi="Times New Roman" w:cs="Times New Roman"/>
          <w:sz w:val="24"/>
          <w:szCs w:val="24"/>
        </w:rPr>
        <w:t>.</w:t>
      </w:r>
      <w:r w:rsidR="00583DBC" w:rsidRPr="00963AFA">
        <w:rPr>
          <w:rFonts w:ascii="Times New Roman" w:hAnsi="Times New Roman" w:cs="Times New Roman"/>
          <w:sz w:val="24"/>
          <w:szCs w:val="24"/>
        </w:rPr>
        <w:t xml:space="preserve"> </w:t>
      </w:r>
      <w:r w:rsidR="007F54A3" w:rsidRPr="00963AFA">
        <w:rPr>
          <w:rFonts w:ascii="Times New Roman" w:hAnsi="Times New Roman" w:cs="Times New Roman"/>
          <w:sz w:val="24"/>
          <w:szCs w:val="24"/>
        </w:rPr>
        <w:t>However</w:t>
      </w:r>
      <w:r w:rsidR="001C68D1" w:rsidRPr="00963AFA">
        <w:rPr>
          <w:rFonts w:ascii="Times New Roman" w:hAnsi="Times New Roman" w:cs="Times New Roman"/>
          <w:sz w:val="24"/>
          <w:szCs w:val="24"/>
        </w:rPr>
        <w:t>,</w:t>
      </w:r>
      <w:r w:rsidR="007F54A3" w:rsidRPr="00963AFA">
        <w:rPr>
          <w:rFonts w:ascii="Times New Roman" w:hAnsi="Times New Roman" w:cs="Times New Roman"/>
          <w:sz w:val="24"/>
          <w:szCs w:val="24"/>
        </w:rPr>
        <w:t xml:space="preserve"> in cases where land was previously revalued and the revaluation was taken to </w:t>
      </w:r>
      <w:r w:rsidR="00044F53" w:rsidRPr="00963AFA">
        <w:rPr>
          <w:rFonts w:ascii="Times New Roman" w:hAnsi="Times New Roman" w:cs="Times New Roman"/>
          <w:sz w:val="24"/>
          <w:szCs w:val="24"/>
        </w:rPr>
        <w:t xml:space="preserve">shareholders’ </w:t>
      </w:r>
      <w:r w:rsidR="007F54A3" w:rsidRPr="00963AFA">
        <w:rPr>
          <w:rFonts w:ascii="Times New Roman" w:hAnsi="Times New Roman" w:cs="Times New Roman"/>
          <w:sz w:val="24"/>
          <w:szCs w:val="24"/>
        </w:rPr>
        <w:t xml:space="preserve">equity, a part of such impairment is </w:t>
      </w:r>
      <w:r w:rsidR="0005409B" w:rsidRPr="00963AFA">
        <w:rPr>
          <w:rFonts w:ascii="Times New Roman" w:hAnsi="Times New Roman" w:cs="Times New Roman"/>
          <w:sz w:val="24"/>
          <w:szCs w:val="24"/>
        </w:rPr>
        <w:t>recognized</w:t>
      </w:r>
      <w:r w:rsidR="007F54A3" w:rsidRPr="00963AFA">
        <w:rPr>
          <w:rFonts w:ascii="Times New Roman" w:hAnsi="Times New Roman" w:cs="Times New Roman"/>
          <w:sz w:val="24"/>
          <w:szCs w:val="24"/>
        </w:rPr>
        <w:t xml:space="preserve"> in </w:t>
      </w:r>
      <w:r w:rsidR="00044F53" w:rsidRPr="00963AFA">
        <w:rPr>
          <w:rFonts w:ascii="Times New Roman" w:hAnsi="Times New Roman" w:cs="Times New Roman"/>
          <w:sz w:val="24"/>
          <w:szCs w:val="24"/>
        </w:rPr>
        <w:t xml:space="preserve">shareholders’ </w:t>
      </w:r>
      <w:r w:rsidR="007F54A3" w:rsidRPr="00963AFA">
        <w:rPr>
          <w:rFonts w:ascii="Times New Roman" w:hAnsi="Times New Roman" w:cs="Times New Roman"/>
          <w:sz w:val="24"/>
          <w:szCs w:val="24"/>
        </w:rPr>
        <w:t xml:space="preserve">equity up to the amount of the previous </w:t>
      </w:r>
      <w:r w:rsidR="00044F53" w:rsidRPr="00963AFA">
        <w:rPr>
          <w:rFonts w:ascii="Times New Roman" w:hAnsi="Times New Roman" w:cs="Times New Roman"/>
          <w:sz w:val="24"/>
          <w:szCs w:val="24"/>
        </w:rPr>
        <w:t xml:space="preserve">surplus </w:t>
      </w:r>
      <w:r w:rsidR="007F54A3" w:rsidRPr="00963AFA">
        <w:rPr>
          <w:rFonts w:ascii="Times New Roman" w:hAnsi="Times New Roman" w:cs="Times New Roman"/>
          <w:sz w:val="24"/>
          <w:szCs w:val="24"/>
        </w:rPr>
        <w:t xml:space="preserve">revaluation. </w:t>
      </w:r>
    </w:p>
    <w:p w14:paraId="56B91B51" w14:textId="77777777" w:rsidR="007E08D2" w:rsidRPr="00963AFA" w:rsidRDefault="007E08D2" w:rsidP="0037241D">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Provisions</w:t>
      </w:r>
    </w:p>
    <w:p w14:paraId="1659E9B7" w14:textId="5F16DCFB" w:rsidR="007E08D2" w:rsidRPr="00963AFA" w:rsidRDefault="007E08D2" w:rsidP="00044F53">
      <w:pPr>
        <w:spacing w:after="22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Provisions are </w:t>
      </w:r>
      <w:r w:rsidR="00950A6D"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when </w:t>
      </w:r>
      <w:r w:rsidRPr="00963AFA">
        <w:rPr>
          <w:rFonts w:ascii="Times New Roman" w:eastAsia="Arial Unicode MS" w:hAnsi="Times New Roman" w:cs="Times New Roman"/>
          <w:sz w:val="24"/>
          <w:szCs w:val="24"/>
        </w:rPr>
        <w:t xml:space="preserve">the Company and its subsidiary </w:t>
      </w:r>
      <w:r w:rsidRPr="00963AFA">
        <w:rPr>
          <w:rFonts w:ascii="Times New Roman" w:hAnsi="Times New Roman" w:cs="Times New Roman"/>
          <w:sz w:val="24"/>
          <w:szCs w:val="24"/>
        </w:rPr>
        <w:t>ha</w:t>
      </w:r>
      <w:r w:rsidR="00583DBC" w:rsidRPr="00963AFA">
        <w:rPr>
          <w:rFonts w:ascii="Times New Roman" w:hAnsi="Times New Roman" w:cs="Times New Roman"/>
          <w:sz w:val="24"/>
          <w:szCs w:val="24"/>
        </w:rPr>
        <w:t>ve</w:t>
      </w:r>
      <w:r w:rsidRPr="00963AFA">
        <w:rPr>
          <w:rFonts w:ascii="Times New Roman" w:hAnsi="Times New Roman" w:cs="Times New Roman"/>
          <w:sz w:val="24"/>
          <w:szCs w:val="24"/>
        </w:rPr>
        <w:t xml:space="preserve"> a present obligation as a result of a past event, it is probable that an outflow of resources embodying economic benefits will be required to settle the obligation, and a reliable estimate can be made of the amount of the obligation. </w:t>
      </w:r>
    </w:p>
    <w:p w14:paraId="1267CB8E" w14:textId="77777777" w:rsidR="007E08D2" w:rsidRPr="00963AFA" w:rsidRDefault="007E08D2" w:rsidP="0037241D">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Employee benefits</w:t>
      </w:r>
    </w:p>
    <w:p w14:paraId="32F8B14C" w14:textId="77777777" w:rsidR="007E08D2" w:rsidRPr="00963AFA" w:rsidRDefault="007E08D2" w:rsidP="00044F53">
      <w:pPr>
        <w:spacing w:after="22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t>Short-term employee benefits</w:t>
      </w:r>
    </w:p>
    <w:p w14:paraId="292932FA" w14:textId="20850595" w:rsidR="005B7DE0" w:rsidRPr="00963AFA" w:rsidRDefault="007E08D2" w:rsidP="005B7DE0">
      <w:pPr>
        <w:spacing w:after="22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Salaries, wages, bonuses and contributions to the social security fund are </w:t>
      </w:r>
      <w:r w:rsidR="00950A6D"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as expenses when incurred.</w:t>
      </w:r>
    </w:p>
    <w:p w14:paraId="383E0E3B" w14:textId="134069D8" w:rsidR="007E08D2" w:rsidRPr="00963AFA" w:rsidRDefault="007E08D2" w:rsidP="005B7DE0">
      <w:pPr>
        <w:spacing w:after="12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t>Defined contribution plans</w:t>
      </w:r>
    </w:p>
    <w:p w14:paraId="3FB4B630" w14:textId="73473373" w:rsidR="008325DE" w:rsidRPr="00963AFA" w:rsidRDefault="007E08D2" w:rsidP="005B7DE0">
      <w:pPr>
        <w:spacing w:after="120"/>
        <w:ind w:left="1260" w:hanging="7"/>
        <w:jc w:val="thaiDistribute"/>
        <w:outlineLvl w:val="0"/>
        <w:rPr>
          <w:rFonts w:ascii="Times New Roman" w:hAnsi="Times New Roman" w:cs="Times New Roman"/>
          <w:spacing w:val="-4"/>
          <w:sz w:val="24"/>
          <w:szCs w:val="24"/>
        </w:rPr>
      </w:pPr>
      <w:r w:rsidRPr="00963AFA">
        <w:rPr>
          <w:rFonts w:ascii="Times New Roman" w:hAnsi="Times New Roman" w:cs="Times New Roman"/>
          <w:spacing w:val="-4"/>
          <w:sz w:val="24"/>
          <w:szCs w:val="24"/>
        </w:rPr>
        <w:t xml:space="preserve">The Company and its subsidiary and their employees have jointly established a provident fund. The fund is monthly contributed by employees and by the Company and its subsidiary. The fund’s assets are held in a separate trust fund and the Company and its subsidiary’s contributions are </w:t>
      </w:r>
      <w:r w:rsidR="00950A6D" w:rsidRPr="00963AFA">
        <w:rPr>
          <w:rFonts w:ascii="Times New Roman" w:hAnsi="Times New Roman" w:cs="Times New Roman"/>
          <w:spacing w:val="-4"/>
          <w:sz w:val="24"/>
          <w:szCs w:val="24"/>
        </w:rPr>
        <w:t>recognized</w:t>
      </w:r>
      <w:r w:rsidRPr="00963AFA">
        <w:rPr>
          <w:rFonts w:ascii="Times New Roman" w:hAnsi="Times New Roman" w:cs="Times New Roman"/>
          <w:spacing w:val="-4"/>
          <w:sz w:val="24"/>
          <w:szCs w:val="24"/>
        </w:rPr>
        <w:t xml:space="preserve"> as expenses when incurred.</w:t>
      </w:r>
      <w:r w:rsidR="008325DE" w:rsidRPr="00963AFA">
        <w:rPr>
          <w:rFonts w:ascii="Times New Roman" w:hAnsi="Times New Roman" w:cs="Times New Roman"/>
          <w:spacing w:val="-4"/>
          <w:sz w:val="24"/>
          <w:szCs w:val="24"/>
        </w:rPr>
        <w:br w:type="page"/>
      </w:r>
    </w:p>
    <w:p w14:paraId="12BE3797" w14:textId="54DFE83B" w:rsidR="007E08D2" w:rsidRPr="00963AFA" w:rsidRDefault="008C0513" w:rsidP="005B7DE0">
      <w:pPr>
        <w:spacing w:after="12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Post employ</w:t>
      </w:r>
      <w:r w:rsidR="00A04404" w:rsidRPr="00963AFA">
        <w:rPr>
          <w:rFonts w:ascii="Times New Roman" w:hAnsi="Times New Roman" w:cs="Times New Roman"/>
          <w:sz w:val="24"/>
          <w:szCs w:val="24"/>
        </w:rPr>
        <w:t>ment</w:t>
      </w:r>
      <w:r w:rsidRPr="00963AFA">
        <w:rPr>
          <w:rFonts w:ascii="Times New Roman" w:hAnsi="Times New Roman" w:cs="Times New Roman"/>
          <w:sz w:val="24"/>
          <w:szCs w:val="24"/>
        </w:rPr>
        <w:t xml:space="preserve"> benefits</w:t>
      </w:r>
    </w:p>
    <w:p w14:paraId="266761C4" w14:textId="77777777" w:rsidR="007E08D2" w:rsidRPr="00963AFA" w:rsidRDefault="007E08D2" w:rsidP="005B7DE0">
      <w:pPr>
        <w:spacing w:after="12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have obligations in respect of the severance payments it must make to employees upon retirement under labor law. The Company and its subsidiary treat these severance payment obligations as a </w:t>
      </w:r>
      <w:proofErr w:type="spellStart"/>
      <w:r w:rsidR="00A04404" w:rsidRPr="00963AFA">
        <w:rPr>
          <w:rFonts w:ascii="Times New Roman" w:hAnsi="Times New Roman" w:cs="Times New Roman"/>
          <w:sz w:val="24"/>
          <w:szCs w:val="24"/>
        </w:rPr>
        <w:t>post employment</w:t>
      </w:r>
      <w:proofErr w:type="spellEnd"/>
      <w:r w:rsidRPr="00963AFA">
        <w:rPr>
          <w:rFonts w:ascii="Times New Roman" w:hAnsi="Times New Roman" w:cs="Times New Roman"/>
          <w:sz w:val="24"/>
          <w:szCs w:val="24"/>
        </w:rPr>
        <w:t xml:space="preserve"> benefit plan.</w:t>
      </w:r>
    </w:p>
    <w:p w14:paraId="671E61BC" w14:textId="77777777" w:rsidR="007E08D2" w:rsidRPr="00963AFA" w:rsidRDefault="00044F53" w:rsidP="005B7DE0">
      <w:pPr>
        <w:spacing w:after="12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w:t>
      </w:r>
      <w:r w:rsidR="007E08D2" w:rsidRPr="00963AFA">
        <w:rPr>
          <w:rFonts w:ascii="Times New Roman" w:hAnsi="Times New Roman" w:cs="Times New Roman"/>
          <w:sz w:val="24"/>
          <w:szCs w:val="24"/>
        </w:rPr>
        <w:t xml:space="preserve">determined </w:t>
      </w:r>
      <w:r w:rsidRPr="00963AFA">
        <w:rPr>
          <w:rFonts w:ascii="Times New Roman" w:hAnsi="Times New Roman" w:cs="Times New Roman"/>
          <w:sz w:val="24"/>
          <w:szCs w:val="24"/>
        </w:rPr>
        <w:t xml:space="preserve">obligation under the </w:t>
      </w:r>
      <w:proofErr w:type="spellStart"/>
      <w:r w:rsidR="00A04404" w:rsidRPr="00963AFA">
        <w:rPr>
          <w:rFonts w:ascii="Times New Roman" w:hAnsi="Times New Roman" w:cs="Times New Roman"/>
          <w:sz w:val="24"/>
          <w:szCs w:val="24"/>
        </w:rPr>
        <w:t>post employment</w:t>
      </w:r>
      <w:proofErr w:type="spellEnd"/>
      <w:r w:rsidRPr="00963AFA">
        <w:rPr>
          <w:rFonts w:ascii="Times New Roman" w:hAnsi="Times New Roman" w:cs="Times New Roman"/>
          <w:sz w:val="24"/>
          <w:szCs w:val="24"/>
        </w:rPr>
        <w:t xml:space="preserve"> benefit plan </w:t>
      </w:r>
      <w:r w:rsidR="007E08D2" w:rsidRPr="00963AFA">
        <w:rPr>
          <w:rFonts w:ascii="Times New Roman" w:hAnsi="Times New Roman" w:cs="Times New Roman"/>
          <w:sz w:val="24"/>
          <w:szCs w:val="24"/>
        </w:rPr>
        <w:t>by a professionally qualified independent actuary based on actuarial techniques, using the projected unit credit method.</w:t>
      </w:r>
    </w:p>
    <w:p w14:paraId="139858B8" w14:textId="209DA308" w:rsidR="0018581F" w:rsidRPr="00963AFA" w:rsidRDefault="007E08D2" w:rsidP="005B7DE0">
      <w:pPr>
        <w:spacing w:after="120"/>
        <w:ind w:left="1260" w:hanging="7"/>
        <w:jc w:val="both"/>
        <w:outlineLvl w:val="0"/>
        <w:rPr>
          <w:rFonts w:ascii="Times New Roman" w:hAnsi="Times New Roman" w:cs="Times New Roman"/>
          <w:sz w:val="24"/>
          <w:szCs w:val="24"/>
        </w:rPr>
      </w:pPr>
      <w:r w:rsidRPr="00963AFA">
        <w:rPr>
          <w:rFonts w:ascii="Times New Roman" w:hAnsi="Times New Roman" w:cs="Times New Roman"/>
          <w:spacing w:val="-2"/>
          <w:sz w:val="24"/>
          <w:szCs w:val="24"/>
        </w:rPr>
        <w:t xml:space="preserve">Actuarial gains and losses arising from </w:t>
      </w:r>
      <w:proofErr w:type="spellStart"/>
      <w:r w:rsidR="00A04404" w:rsidRPr="00963AFA">
        <w:rPr>
          <w:rFonts w:ascii="Times New Roman" w:hAnsi="Times New Roman" w:cs="Times New Roman"/>
          <w:spacing w:val="-2"/>
          <w:sz w:val="24"/>
          <w:szCs w:val="24"/>
        </w:rPr>
        <w:t>post employment</w:t>
      </w:r>
      <w:proofErr w:type="spellEnd"/>
      <w:r w:rsidRPr="00963AFA">
        <w:rPr>
          <w:rFonts w:ascii="Times New Roman" w:hAnsi="Times New Roman" w:cs="Times New Roman"/>
          <w:spacing w:val="-2"/>
          <w:sz w:val="24"/>
          <w:szCs w:val="24"/>
        </w:rPr>
        <w:t xml:space="preserve"> benefit plans are </w:t>
      </w:r>
      <w:r w:rsidR="00950A6D" w:rsidRPr="00963AFA">
        <w:rPr>
          <w:rFonts w:ascii="Times New Roman" w:hAnsi="Times New Roman" w:cs="Times New Roman"/>
          <w:spacing w:val="-2"/>
          <w:sz w:val="24"/>
          <w:szCs w:val="24"/>
        </w:rPr>
        <w:t>recognized</w:t>
      </w:r>
      <w:r w:rsidRPr="00963AFA">
        <w:rPr>
          <w:rFonts w:ascii="Times New Roman" w:hAnsi="Times New Roman" w:cs="Times New Roman"/>
          <w:sz w:val="24"/>
          <w:szCs w:val="24"/>
        </w:rPr>
        <w:t xml:space="preserve"> immediately in other comprehensive income.</w:t>
      </w:r>
    </w:p>
    <w:p w14:paraId="56904224" w14:textId="36536D15" w:rsidR="00044F53" w:rsidRPr="00963AFA" w:rsidRDefault="007E08D2" w:rsidP="005B7DE0">
      <w:pPr>
        <w:spacing w:after="120"/>
        <w:ind w:left="1260"/>
        <w:jc w:val="thaiDistribute"/>
        <w:rPr>
          <w:rFonts w:ascii="Times New Roman" w:hAnsi="Times New Roman" w:cs="Times New Roman"/>
          <w:spacing w:val="-2"/>
          <w:sz w:val="24"/>
          <w:szCs w:val="24"/>
        </w:rPr>
      </w:pPr>
      <w:r w:rsidRPr="00963AFA">
        <w:rPr>
          <w:rFonts w:ascii="Times New Roman" w:hAnsi="Times New Roman" w:cs="Times New Roman"/>
          <w:sz w:val="24"/>
          <w:szCs w:val="24"/>
        </w:rPr>
        <w:t xml:space="preserve">Past service costs are recognized in profit or loss on the earlier of the date of the plan </w:t>
      </w:r>
      <w:r w:rsidRPr="00963AFA">
        <w:rPr>
          <w:rFonts w:ascii="Times New Roman" w:hAnsi="Times New Roman" w:cs="Times New Roman"/>
          <w:spacing w:val="-2"/>
          <w:sz w:val="24"/>
          <w:szCs w:val="24"/>
        </w:rPr>
        <w:t xml:space="preserve">amendment or </w:t>
      </w:r>
      <w:r w:rsidRPr="00963AFA">
        <w:rPr>
          <w:rFonts w:ascii="Times New Roman" w:hAnsi="Times New Roman" w:cs="Times New Roman"/>
          <w:sz w:val="24"/>
          <w:szCs w:val="24"/>
        </w:rPr>
        <w:t>curtailment</w:t>
      </w:r>
      <w:r w:rsidRPr="00963AFA">
        <w:rPr>
          <w:rFonts w:ascii="Times New Roman" w:hAnsi="Times New Roman" w:cs="Times New Roman"/>
          <w:spacing w:val="-2"/>
          <w:sz w:val="24"/>
          <w:szCs w:val="24"/>
        </w:rPr>
        <w:t xml:space="preserve"> and the date that </w:t>
      </w:r>
      <w:r w:rsidRPr="00963AFA">
        <w:rPr>
          <w:rFonts w:ascii="Times New Roman" w:eastAsia="Arial Unicode MS" w:hAnsi="Times New Roman" w:cs="Times New Roman"/>
          <w:sz w:val="24"/>
          <w:szCs w:val="24"/>
        </w:rPr>
        <w:t xml:space="preserve">the Company and its subsidiary </w:t>
      </w:r>
      <w:r w:rsidR="00950A6D" w:rsidRPr="00963AFA">
        <w:rPr>
          <w:rFonts w:ascii="Times New Roman" w:hAnsi="Times New Roman" w:cs="Times New Roman"/>
          <w:spacing w:val="-2"/>
          <w:sz w:val="24"/>
          <w:szCs w:val="24"/>
        </w:rPr>
        <w:t>recognize</w:t>
      </w:r>
      <w:r w:rsidRPr="00963AFA">
        <w:rPr>
          <w:rFonts w:ascii="Times New Roman" w:hAnsi="Times New Roman" w:cs="Times New Roman"/>
          <w:spacing w:val="-2"/>
          <w:sz w:val="24"/>
          <w:szCs w:val="24"/>
        </w:rPr>
        <w:t xml:space="preserve"> restructuring-related costs.</w:t>
      </w:r>
      <w:r w:rsidR="00044F53" w:rsidRPr="00963AFA">
        <w:rPr>
          <w:rFonts w:ascii="Times New Roman" w:hAnsi="Times New Roman" w:cs="Times New Roman"/>
          <w:spacing w:val="-2"/>
          <w:sz w:val="24"/>
          <w:szCs w:val="24"/>
        </w:rPr>
        <w:t xml:space="preserve"> </w:t>
      </w:r>
    </w:p>
    <w:p w14:paraId="77463ADD" w14:textId="77777777" w:rsidR="000100DF" w:rsidRPr="00963AFA" w:rsidRDefault="000100DF" w:rsidP="005B7DE0">
      <w:pPr>
        <w:pStyle w:val="BodyText"/>
        <w:numPr>
          <w:ilvl w:val="0"/>
          <w:numId w:val="5"/>
        </w:numPr>
        <w:tabs>
          <w:tab w:val="left" w:pos="550"/>
          <w:tab w:val="left" w:pos="1260"/>
          <w:tab w:val="right" w:pos="8313"/>
        </w:tabs>
        <w:ind w:left="1350" w:right="9" w:hanging="810"/>
        <w:jc w:val="both"/>
        <w:rPr>
          <w:rStyle w:val="hps"/>
          <w:rFonts w:hAnsi="Times New Roman" w:cs="Times New Roman"/>
          <w:spacing w:val="-2"/>
        </w:rPr>
      </w:pPr>
      <w:r w:rsidRPr="00963AFA">
        <w:rPr>
          <w:rStyle w:val="hps"/>
          <w:rFonts w:hAnsi="Times New Roman" w:cs="Times New Roman"/>
          <w:spacing w:val="-2"/>
        </w:rPr>
        <w:t>Revenue</w:t>
      </w:r>
      <w:r w:rsidR="00044F53" w:rsidRPr="00963AFA">
        <w:rPr>
          <w:rStyle w:val="hps"/>
          <w:rFonts w:hAnsi="Times New Roman" w:cs="Times New Roman"/>
          <w:spacing w:val="-2"/>
        </w:rPr>
        <w:t xml:space="preserve"> and expense</w:t>
      </w:r>
      <w:r w:rsidRPr="00963AFA">
        <w:rPr>
          <w:rStyle w:val="hps"/>
          <w:rFonts w:hAnsi="Times New Roman" w:cs="Times New Roman"/>
          <w:spacing w:val="-2"/>
        </w:rPr>
        <w:t xml:space="preserve"> recognition</w:t>
      </w:r>
    </w:p>
    <w:p w14:paraId="5C4D1DAE" w14:textId="77777777" w:rsidR="00A91CC5" w:rsidRPr="00963AFA" w:rsidRDefault="00A91CC5" w:rsidP="005B7DE0">
      <w:pPr>
        <w:spacing w:after="1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Revenue from sale of goods </w:t>
      </w:r>
    </w:p>
    <w:p w14:paraId="15787D8C" w14:textId="75BBDB92" w:rsidR="009F0164" w:rsidRPr="00963AFA" w:rsidRDefault="000100DF" w:rsidP="005B7DE0">
      <w:pPr>
        <w:spacing w:after="1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Revenue from sale of goods is </w:t>
      </w:r>
      <w:r w:rsidR="00950A6D"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at the point in time when control of the asset is transferred to the customer, generally on delivery of the goods. Revenue is measured at the amount of the consideration received or receivable, excluding value added tax, of goods supplied after deducting returns, discounts, allowances and price promotions to customers.</w:t>
      </w:r>
    </w:p>
    <w:p w14:paraId="42E37676" w14:textId="6155CC5E" w:rsidR="0037241D" w:rsidRPr="00963AFA" w:rsidRDefault="0037241D" w:rsidP="005B7DE0">
      <w:pPr>
        <w:spacing w:after="1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Revenue from </w:t>
      </w:r>
      <w:r w:rsidR="00583DBC" w:rsidRPr="00963AFA">
        <w:rPr>
          <w:rFonts w:ascii="Times New Roman" w:hAnsi="Times New Roman" w:cs="Times New Roman"/>
          <w:sz w:val="24"/>
          <w:szCs w:val="24"/>
        </w:rPr>
        <w:t>sales and service from projects</w:t>
      </w:r>
    </w:p>
    <w:p w14:paraId="6907AE35" w14:textId="1431F5DA" w:rsidR="00245BED" w:rsidRPr="00963AFA" w:rsidRDefault="00245BED" w:rsidP="005B7DE0">
      <w:pPr>
        <w:spacing w:after="1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recognized revenue from </w:t>
      </w:r>
      <w:r w:rsidR="008234F8" w:rsidRPr="00963AFA">
        <w:rPr>
          <w:rFonts w:ascii="Times New Roman" w:hAnsi="Times New Roman" w:cs="Times New Roman"/>
          <w:sz w:val="24"/>
          <w:szCs w:val="24"/>
        </w:rPr>
        <w:t>sales and service from projects</w:t>
      </w:r>
      <w:r w:rsidRPr="00963AFA">
        <w:rPr>
          <w:rFonts w:ascii="Times New Roman" w:hAnsi="Times New Roman" w:cs="Times New Roman"/>
          <w:sz w:val="24"/>
          <w:szCs w:val="24"/>
        </w:rPr>
        <w:t xml:space="preserve"> with customers when the </w:t>
      </w:r>
      <w:r w:rsidR="00583DBC" w:rsidRPr="00963AFA">
        <w:rPr>
          <w:rFonts w:ascii="Times New Roman" w:hAnsi="Times New Roman" w:cs="Times New Roman"/>
          <w:sz w:val="24"/>
          <w:szCs w:val="24"/>
        </w:rPr>
        <w:t>Company</w:t>
      </w:r>
      <w:r w:rsidRPr="00963AFA">
        <w:rPr>
          <w:rFonts w:ascii="Times New Roman" w:hAnsi="Times New Roman" w:cs="Times New Roman"/>
          <w:sz w:val="24"/>
          <w:szCs w:val="24"/>
        </w:rPr>
        <w:t xml:space="preserve"> entered into agreements which had enforceable rights and obligations. The Company identifies the performance obligations in the contract and allocate</w:t>
      </w:r>
      <w:r w:rsidR="00583DBC" w:rsidRPr="00963AFA">
        <w:rPr>
          <w:rFonts w:ascii="Times New Roman" w:hAnsi="Times New Roman" w:cs="Times New Roman"/>
          <w:sz w:val="24"/>
          <w:szCs w:val="24"/>
        </w:rPr>
        <w:t>s</w:t>
      </w:r>
      <w:r w:rsidRPr="00963AFA">
        <w:rPr>
          <w:rFonts w:ascii="Times New Roman" w:hAnsi="Times New Roman" w:cs="Times New Roman"/>
          <w:sz w:val="24"/>
          <w:szCs w:val="24"/>
        </w:rPr>
        <w:t xml:space="preserve"> the transaction price to the performance obligations in the contract.</w:t>
      </w:r>
    </w:p>
    <w:p w14:paraId="1B5FC913" w14:textId="30382AD6" w:rsidR="000D6C40" w:rsidRPr="00963AFA" w:rsidRDefault="00A517C0" w:rsidP="005B7DE0">
      <w:pPr>
        <w:spacing w:after="12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Revenue from </w:t>
      </w:r>
      <w:r w:rsidR="008234F8" w:rsidRPr="00963AFA">
        <w:rPr>
          <w:rFonts w:ascii="Times New Roman" w:hAnsi="Times New Roman" w:cs="Times New Roman"/>
          <w:sz w:val="24"/>
          <w:szCs w:val="24"/>
        </w:rPr>
        <w:t>sales and service from projects</w:t>
      </w:r>
      <w:r w:rsidRPr="00963AFA">
        <w:rPr>
          <w:rFonts w:ascii="Times New Roman" w:hAnsi="Times New Roman" w:cs="Times New Roman"/>
          <w:sz w:val="24"/>
          <w:szCs w:val="24"/>
        </w:rPr>
        <w:t xml:space="preserve"> with customers is recogni</w:t>
      </w:r>
      <w:r w:rsidR="00583DBC" w:rsidRPr="00963AFA">
        <w:rPr>
          <w:rFonts w:ascii="Times New Roman" w:hAnsi="Times New Roman" w:cs="Times New Roman"/>
          <w:sz w:val="24"/>
          <w:szCs w:val="24"/>
        </w:rPr>
        <w:t>z</w:t>
      </w:r>
      <w:r w:rsidRPr="00963AFA">
        <w:rPr>
          <w:rFonts w:ascii="Times New Roman" w:hAnsi="Times New Roman" w:cs="Times New Roman"/>
          <w:sz w:val="24"/>
          <w:szCs w:val="24"/>
        </w:rPr>
        <w:t>ed when control of the goods or</w:t>
      </w:r>
      <w:r w:rsidRPr="00963AFA">
        <w:rPr>
          <w:rFonts w:ascii="Times New Roman" w:hAnsi="Times New Roman" w:cs="Times New Roman"/>
          <w:sz w:val="24"/>
          <w:szCs w:val="24"/>
          <w:cs/>
        </w:rPr>
        <w:t xml:space="preserve"> </w:t>
      </w:r>
      <w:r w:rsidRPr="00963AFA">
        <w:rPr>
          <w:rFonts w:ascii="Times New Roman" w:hAnsi="Times New Roman" w:cs="Times New Roman"/>
          <w:sz w:val="24"/>
          <w:szCs w:val="24"/>
        </w:rPr>
        <w:t xml:space="preserve">services </w:t>
      </w:r>
      <w:r w:rsidR="00583DBC" w:rsidRPr="00963AFA">
        <w:rPr>
          <w:rFonts w:ascii="Times New Roman" w:hAnsi="Times New Roman" w:cs="Times New Roman"/>
          <w:sz w:val="24"/>
          <w:szCs w:val="24"/>
        </w:rPr>
        <w:t>is</w:t>
      </w:r>
      <w:r w:rsidRPr="00963AFA">
        <w:rPr>
          <w:rFonts w:ascii="Times New Roman" w:hAnsi="Times New Roman" w:cs="Times New Roman"/>
          <w:sz w:val="24"/>
          <w:szCs w:val="24"/>
        </w:rPr>
        <w:t xml:space="preserve"> transferred to the customer at an amount that reflects the consideration to</w:t>
      </w:r>
      <w:r w:rsidRPr="00963AFA">
        <w:rPr>
          <w:rFonts w:ascii="Times New Roman" w:hAnsi="Times New Roman" w:cs="Times New Roman"/>
          <w:sz w:val="24"/>
          <w:szCs w:val="24"/>
          <w:cs/>
        </w:rPr>
        <w:t xml:space="preserve"> </w:t>
      </w:r>
      <w:r w:rsidRPr="00963AFA">
        <w:rPr>
          <w:rFonts w:ascii="Times New Roman" w:hAnsi="Times New Roman" w:cs="Times New Roman"/>
          <w:sz w:val="24"/>
          <w:szCs w:val="24"/>
        </w:rPr>
        <w:t xml:space="preserve">which the </w:t>
      </w:r>
      <w:r w:rsidR="00583DBC" w:rsidRPr="00963AFA">
        <w:rPr>
          <w:rFonts w:ascii="Times New Roman" w:hAnsi="Times New Roman" w:cs="Times New Roman"/>
          <w:sz w:val="24"/>
          <w:szCs w:val="24"/>
        </w:rPr>
        <w:t>Company</w:t>
      </w:r>
      <w:r w:rsidRPr="00963AFA">
        <w:rPr>
          <w:rFonts w:ascii="Times New Roman" w:hAnsi="Times New Roman" w:cs="Times New Roman"/>
          <w:sz w:val="24"/>
          <w:szCs w:val="24"/>
        </w:rPr>
        <w:t xml:space="preserve"> expects to be entitled in exchange for those goods or services, </w:t>
      </w:r>
      <w:r w:rsidR="00D866A4" w:rsidRPr="00963AFA">
        <w:rPr>
          <w:rFonts w:ascii="Times New Roman" w:hAnsi="Times New Roman" w:cs="Times New Roman"/>
          <w:sz w:val="24"/>
          <w:szCs w:val="24"/>
        </w:rPr>
        <w:t>excluding</w:t>
      </w:r>
      <w:r w:rsidRPr="00963AFA">
        <w:rPr>
          <w:rFonts w:ascii="Times New Roman" w:hAnsi="Times New Roman" w:cs="Times New Roman"/>
          <w:sz w:val="24"/>
          <w:szCs w:val="24"/>
        </w:rPr>
        <w:t xml:space="preserve"> value added tax (“VAT”)</w:t>
      </w:r>
      <w:r w:rsidR="000D6C40" w:rsidRPr="00963AFA">
        <w:rPr>
          <w:rFonts w:ascii="Times New Roman" w:hAnsi="Times New Roman" w:cs="Times New Roman"/>
          <w:sz w:val="24"/>
          <w:szCs w:val="30"/>
        </w:rPr>
        <w:t>.</w:t>
      </w:r>
      <w:r w:rsidR="000D6C40" w:rsidRPr="00963AFA">
        <w:rPr>
          <w:rFonts w:ascii="Times New Roman" w:hAnsi="Times New Roman" w:cs="Times New Roman"/>
          <w:sz w:val="24"/>
          <w:szCs w:val="24"/>
        </w:rPr>
        <w:t xml:space="preserve"> However, the Company transfers control of goods or service over time. The management uses input method to measure the stage of completion to reflect the Company's performance according to performance obligation to be completed which is calculated from the proportion of contract costs incurred for work performed to date relative to the estimated total contract cost. </w:t>
      </w:r>
    </w:p>
    <w:p w14:paraId="4A751576" w14:textId="77777777" w:rsidR="000100DF" w:rsidRPr="00963AFA" w:rsidRDefault="00A91CC5" w:rsidP="005B7DE0">
      <w:pPr>
        <w:spacing w:after="16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Revenue from sale</w:t>
      </w:r>
      <w:r w:rsidR="000100DF" w:rsidRPr="00963AFA">
        <w:rPr>
          <w:rFonts w:ascii="Times New Roman" w:hAnsi="Times New Roman" w:cs="Times New Roman"/>
          <w:sz w:val="24"/>
          <w:szCs w:val="24"/>
        </w:rPr>
        <w:t xml:space="preserve"> - electricity</w:t>
      </w:r>
    </w:p>
    <w:p w14:paraId="08C53327" w14:textId="1B8751D5" w:rsidR="008325DE" w:rsidRPr="00963AFA" w:rsidRDefault="00A91CC5" w:rsidP="005B7DE0">
      <w:pPr>
        <w:spacing w:after="16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Revenue from sale</w:t>
      </w:r>
      <w:r w:rsidR="000100DF" w:rsidRPr="00963AFA">
        <w:rPr>
          <w:rFonts w:ascii="Times New Roman" w:hAnsi="Times New Roman" w:cs="Times New Roman"/>
          <w:sz w:val="24"/>
          <w:szCs w:val="24"/>
        </w:rPr>
        <w:t xml:space="preserve"> - electricity are </w:t>
      </w:r>
      <w:r w:rsidR="00950A6D" w:rsidRPr="00963AFA">
        <w:rPr>
          <w:rFonts w:ascii="Times New Roman" w:hAnsi="Times New Roman" w:cs="Times New Roman"/>
          <w:sz w:val="24"/>
          <w:szCs w:val="24"/>
        </w:rPr>
        <w:t>recognized</w:t>
      </w:r>
      <w:r w:rsidR="000100DF" w:rsidRPr="00963AFA">
        <w:rPr>
          <w:rFonts w:ascii="Times New Roman" w:hAnsi="Times New Roman" w:cs="Times New Roman"/>
          <w:sz w:val="24"/>
          <w:szCs w:val="24"/>
        </w:rPr>
        <w:t xml:space="preserve"> when </w:t>
      </w:r>
      <w:r w:rsidR="0075274F" w:rsidRPr="00963AFA">
        <w:rPr>
          <w:rFonts w:ascii="Times New Roman" w:hAnsi="Times New Roman" w:cs="Times New Roman"/>
          <w:sz w:val="24"/>
          <w:szCs w:val="24"/>
        </w:rPr>
        <w:t>control</w:t>
      </w:r>
      <w:r w:rsidR="001C68D1" w:rsidRPr="00963AFA">
        <w:rPr>
          <w:rFonts w:ascii="Times New Roman" w:hAnsi="Times New Roman" w:cs="Times New Roman"/>
          <w:sz w:val="24"/>
          <w:szCs w:val="24"/>
        </w:rPr>
        <w:t>s</w:t>
      </w:r>
      <w:r w:rsidR="000100DF" w:rsidRPr="00963AFA">
        <w:rPr>
          <w:rFonts w:ascii="Times New Roman" w:hAnsi="Times New Roman" w:cs="Times New Roman"/>
          <w:sz w:val="24"/>
          <w:szCs w:val="24"/>
        </w:rPr>
        <w:t xml:space="preserve"> of the goods have passed to the buyer. Sales include electricity tariff adders and fuel adjustment charges (Ft). Sales are the invoiced value, excluding value added tax, of goods supplied.</w:t>
      </w:r>
      <w:r w:rsidR="008325DE" w:rsidRPr="00963AFA">
        <w:rPr>
          <w:rFonts w:ascii="Times New Roman" w:hAnsi="Times New Roman" w:cs="Times New Roman"/>
          <w:sz w:val="24"/>
          <w:szCs w:val="24"/>
        </w:rPr>
        <w:br w:type="page"/>
      </w:r>
    </w:p>
    <w:p w14:paraId="10480622" w14:textId="77777777" w:rsidR="000100DF" w:rsidRPr="00963AFA" w:rsidRDefault="00A91CC5" w:rsidP="005B7DE0">
      <w:pPr>
        <w:spacing w:after="16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 xml:space="preserve">Revenue for services </w:t>
      </w:r>
      <w:r w:rsidR="000100DF" w:rsidRPr="00963AFA">
        <w:rPr>
          <w:rFonts w:ascii="Times New Roman" w:hAnsi="Times New Roman" w:cs="Times New Roman"/>
          <w:sz w:val="24"/>
          <w:szCs w:val="24"/>
        </w:rPr>
        <w:t xml:space="preserve">is </w:t>
      </w:r>
      <w:r w:rsidR="00950A6D" w:rsidRPr="00963AFA">
        <w:rPr>
          <w:rFonts w:ascii="Times New Roman" w:hAnsi="Times New Roman" w:cs="Times New Roman"/>
          <w:sz w:val="24"/>
          <w:szCs w:val="24"/>
        </w:rPr>
        <w:t>recognized</w:t>
      </w:r>
      <w:r w:rsidR="000100DF" w:rsidRPr="00963AFA">
        <w:rPr>
          <w:rFonts w:ascii="Times New Roman" w:hAnsi="Times New Roman" w:cs="Times New Roman"/>
          <w:sz w:val="24"/>
          <w:szCs w:val="24"/>
        </w:rPr>
        <w:t xml:space="preserve"> when </w:t>
      </w:r>
      <w:r w:rsidR="00B3685D" w:rsidRPr="00963AFA">
        <w:rPr>
          <w:rFonts w:ascii="Times New Roman" w:hAnsi="Times New Roman" w:cs="Times New Roman"/>
          <w:sz w:val="24"/>
          <w:szCs w:val="24"/>
        </w:rPr>
        <w:t xml:space="preserve">rendered </w:t>
      </w:r>
      <w:r w:rsidR="000100DF" w:rsidRPr="00963AFA">
        <w:rPr>
          <w:rFonts w:ascii="Times New Roman" w:hAnsi="Times New Roman" w:cs="Times New Roman"/>
          <w:sz w:val="24"/>
          <w:szCs w:val="24"/>
        </w:rPr>
        <w:t>service</w:t>
      </w:r>
      <w:r w:rsidR="00B3685D" w:rsidRPr="00963AFA">
        <w:rPr>
          <w:rFonts w:ascii="Times New Roman" w:hAnsi="Times New Roman" w:cs="Times New Roman"/>
          <w:sz w:val="24"/>
          <w:szCs w:val="24"/>
        </w:rPr>
        <w:t xml:space="preserve"> completely.</w:t>
      </w:r>
    </w:p>
    <w:p w14:paraId="36200B36" w14:textId="77777777" w:rsidR="000100DF" w:rsidRPr="00963AFA" w:rsidRDefault="00E47043" w:rsidP="005B7DE0">
      <w:pPr>
        <w:spacing w:after="16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Finance</w:t>
      </w:r>
      <w:r w:rsidR="000100DF" w:rsidRPr="00963AFA">
        <w:rPr>
          <w:rFonts w:ascii="Times New Roman" w:hAnsi="Times New Roman" w:cs="Times New Roman"/>
          <w:sz w:val="24"/>
          <w:szCs w:val="24"/>
        </w:rPr>
        <w:t xml:space="preserve"> income is </w:t>
      </w:r>
      <w:r w:rsidR="00950A6D" w:rsidRPr="00963AFA">
        <w:rPr>
          <w:rFonts w:ascii="Times New Roman" w:hAnsi="Times New Roman" w:cs="Times New Roman"/>
          <w:sz w:val="24"/>
          <w:szCs w:val="24"/>
        </w:rPr>
        <w:t>recognized</w:t>
      </w:r>
      <w:r w:rsidR="000100DF" w:rsidRPr="00963AFA">
        <w:rPr>
          <w:rFonts w:ascii="Times New Roman" w:hAnsi="Times New Roman" w:cs="Times New Roman"/>
          <w:sz w:val="24"/>
          <w:szCs w:val="24"/>
        </w:rPr>
        <w:t xml:space="preserve"> on an accrual basis based on the effective interest rate.</w:t>
      </w:r>
    </w:p>
    <w:p w14:paraId="065AEDB0" w14:textId="77777777" w:rsidR="00E311DB" w:rsidRPr="00963AFA" w:rsidRDefault="000100DF" w:rsidP="005B7DE0">
      <w:pPr>
        <w:spacing w:after="160"/>
        <w:ind w:left="1260"/>
        <w:jc w:val="thaiDistribute"/>
        <w:outlineLvl w:val="0"/>
        <w:rPr>
          <w:rFonts w:ascii="Times New Roman" w:hAnsi="Times New Roman" w:cs="Times New Roman"/>
          <w:spacing w:val="-4"/>
          <w:sz w:val="24"/>
          <w:szCs w:val="24"/>
        </w:rPr>
      </w:pPr>
      <w:r w:rsidRPr="00963AFA">
        <w:rPr>
          <w:rFonts w:ascii="Times New Roman" w:hAnsi="Times New Roman" w:cs="Times New Roman"/>
          <w:spacing w:val="-4"/>
          <w:sz w:val="24"/>
          <w:szCs w:val="24"/>
        </w:rPr>
        <w:t xml:space="preserve">Dividends </w:t>
      </w:r>
      <w:r w:rsidR="00DE4AA6" w:rsidRPr="00963AFA">
        <w:rPr>
          <w:rFonts w:ascii="Times New Roman" w:hAnsi="Times New Roman" w:cs="Times New Roman"/>
          <w:spacing w:val="-4"/>
          <w:sz w:val="24"/>
          <w:szCs w:val="24"/>
        </w:rPr>
        <w:t xml:space="preserve">income </w:t>
      </w:r>
      <w:r w:rsidRPr="00963AFA">
        <w:rPr>
          <w:rFonts w:ascii="Times New Roman" w:hAnsi="Times New Roman" w:cs="Times New Roman"/>
          <w:spacing w:val="-4"/>
          <w:sz w:val="24"/>
          <w:szCs w:val="24"/>
        </w:rPr>
        <w:t xml:space="preserve">are </w:t>
      </w:r>
      <w:r w:rsidR="00950A6D" w:rsidRPr="00963AFA">
        <w:rPr>
          <w:rFonts w:ascii="Times New Roman" w:hAnsi="Times New Roman" w:cs="Times New Roman"/>
          <w:spacing w:val="-4"/>
          <w:sz w:val="24"/>
          <w:szCs w:val="24"/>
        </w:rPr>
        <w:t>recognized</w:t>
      </w:r>
      <w:r w:rsidRPr="00963AFA">
        <w:rPr>
          <w:rFonts w:ascii="Times New Roman" w:hAnsi="Times New Roman" w:cs="Times New Roman"/>
          <w:spacing w:val="-4"/>
          <w:sz w:val="24"/>
          <w:szCs w:val="24"/>
        </w:rPr>
        <w:t xml:space="preserve"> when the right to receive the dividends is established.</w:t>
      </w:r>
    </w:p>
    <w:p w14:paraId="695D2EF5" w14:textId="7D5A860C" w:rsidR="0018581F" w:rsidRPr="00963AFA" w:rsidRDefault="0075274F" w:rsidP="005B7DE0">
      <w:pPr>
        <w:spacing w:after="16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Other income and expense are recognized on an accrual basis.</w:t>
      </w:r>
    </w:p>
    <w:p w14:paraId="36DF6BC9" w14:textId="77777777" w:rsidR="002B35A7" w:rsidRPr="00963AFA" w:rsidRDefault="002B35A7" w:rsidP="005B7DE0">
      <w:pPr>
        <w:pStyle w:val="BodyText"/>
        <w:numPr>
          <w:ilvl w:val="0"/>
          <w:numId w:val="5"/>
        </w:numPr>
        <w:tabs>
          <w:tab w:val="left" w:pos="550"/>
          <w:tab w:val="left" w:pos="1260"/>
          <w:tab w:val="right" w:pos="8313"/>
        </w:tabs>
        <w:spacing w:after="160"/>
        <w:ind w:left="1350" w:right="9" w:hanging="810"/>
        <w:jc w:val="both"/>
        <w:rPr>
          <w:rStyle w:val="hps"/>
          <w:rFonts w:hAnsi="Times New Roman" w:cs="Times New Roman"/>
          <w:spacing w:val="-2"/>
        </w:rPr>
      </w:pPr>
      <w:r w:rsidRPr="00963AFA">
        <w:rPr>
          <w:rStyle w:val="hps"/>
          <w:rFonts w:hAnsi="Times New Roman" w:cs="Times New Roman"/>
          <w:spacing w:val="-2"/>
        </w:rPr>
        <w:t xml:space="preserve">Lease </w:t>
      </w:r>
    </w:p>
    <w:p w14:paraId="0CDCCDF6" w14:textId="77777777" w:rsidR="00950A6D" w:rsidRPr="00963AFA" w:rsidRDefault="00950A6D" w:rsidP="005B7DE0">
      <w:pPr>
        <w:spacing w:after="16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w:t>
      </w:r>
      <w:r w:rsidR="001835CE" w:rsidRPr="00963AFA">
        <w:rPr>
          <w:rFonts w:ascii="Times New Roman" w:hAnsi="Times New Roman" w:cs="Times New Roman"/>
          <w:sz w:val="24"/>
          <w:szCs w:val="24"/>
        </w:rPr>
        <w:t xml:space="preserve">and its subsidiary </w:t>
      </w:r>
      <w:r w:rsidRPr="00963AFA">
        <w:rPr>
          <w:rFonts w:ascii="Times New Roman" w:hAnsi="Times New Roman" w:cs="Times New Roman"/>
          <w:sz w:val="24"/>
          <w:szCs w:val="24"/>
        </w:rPr>
        <w:t>as lessee</w:t>
      </w:r>
    </w:p>
    <w:p w14:paraId="0DD603DA" w14:textId="3A58B185" w:rsidR="00950A6D" w:rsidRPr="00963AFA" w:rsidRDefault="00950A6D" w:rsidP="005B7DE0">
      <w:pPr>
        <w:spacing w:after="16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The Company</w:t>
      </w:r>
      <w:r w:rsidR="001835CE" w:rsidRPr="00963AFA">
        <w:rPr>
          <w:rFonts w:ascii="Times New Roman" w:hAnsi="Times New Roman" w:cs="Times New Roman"/>
          <w:sz w:val="24"/>
          <w:szCs w:val="24"/>
        </w:rPr>
        <w:t xml:space="preserve"> and its subsidiary</w:t>
      </w:r>
      <w:r w:rsidRPr="00963AFA">
        <w:rPr>
          <w:rFonts w:ascii="Times New Roman" w:hAnsi="Times New Roman" w:cs="Times New Roman"/>
          <w:sz w:val="24"/>
          <w:szCs w:val="24"/>
        </w:rPr>
        <w:t xml:space="preserve"> assess whether a contract is or contains a lease, at inception of the contract. The Company </w:t>
      </w:r>
      <w:r w:rsidR="0049047D" w:rsidRPr="00963AFA">
        <w:rPr>
          <w:rFonts w:ascii="Times New Roman" w:hAnsi="Times New Roman" w:cs="Times New Roman"/>
          <w:sz w:val="24"/>
          <w:szCs w:val="24"/>
        </w:rPr>
        <w:t xml:space="preserve">and its subsidiary </w:t>
      </w:r>
      <w:r w:rsidRPr="00963AFA">
        <w:rPr>
          <w:rFonts w:ascii="Times New Roman" w:hAnsi="Times New Roman" w:cs="Times New Roman"/>
          <w:sz w:val="24"/>
          <w:szCs w:val="24"/>
        </w:rPr>
        <w:t xml:space="preserve">recognize a right-of-use asset and corresponding lease liability with respect to all lease arrangements in which it is the lease, except for short-term leases (defined as leases with a lease term of </w:t>
      </w:r>
      <w:r w:rsidR="00190B36" w:rsidRPr="00963AFA">
        <w:rPr>
          <w:rFonts w:ascii="Times New Roman" w:hAnsi="Times New Roman" w:cs="Times New Roman"/>
          <w:sz w:val="24"/>
          <w:szCs w:val="24"/>
        </w:rPr>
        <w:t>12</w:t>
      </w:r>
      <w:r w:rsidRPr="00963AFA">
        <w:rPr>
          <w:rFonts w:ascii="Times New Roman" w:hAnsi="Times New Roman" w:cs="Times New Roman"/>
          <w:sz w:val="24"/>
          <w:szCs w:val="24"/>
        </w:rPr>
        <w:t xml:space="preserve"> months or less) and leases of low value assets. For these leases, the Company</w:t>
      </w:r>
      <w:r w:rsidR="001835CE" w:rsidRPr="00963AFA">
        <w:rPr>
          <w:rFonts w:ascii="Times New Roman" w:hAnsi="Times New Roman" w:cs="Times New Roman"/>
          <w:sz w:val="24"/>
          <w:szCs w:val="24"/>
        </w:rPr>
        <w:t xml:space="preserve"> and its subsidiary</w:t>
      </w:r>
      <w:r w:rsidRPr="00963AFA">
        <w:rPr>
          <w:rFonts w:ascii="Times New Roman" w:hAnsi="Times New Roman" w:cs="Times New Roman"/>
          <w:sz w:val="24"/>
          <w:szCs w:val="24"/>
        </w:rPr>
        <w:t xml:space="preserve"> recognize the lease payments as an operating expense on a straight-line basis over the term of the lease unless another systematic basis is more representative of the time pattern in which economic benefits from the leases assets are consumed.</w:t>
      </w:r>
    </w:p>
    <w:p w14:paraId="665E7F7C" w14:textId="77777777" w:rsidR="00950A6D" w:rsidRPr="00963AFA" w:rsidRDefault="00950A6D" w:rsidP="005B7DE0">
      <w:pPr>
        <w:spacing w:after="16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lease liability is initially measured at the present value of the lease payments that are not paid at the commencement date, discounted by using the rate implicit in the lease. If this rate cannot be readily determined, the Company </w:t>
      </w:r>
      <w:r w:rsidR="00044F53" w:rsidRPr="00963AFA">
        <w:rPr>
          <w:rFonts w:ascii="Times New Roman" w:hAnsi="Times New Roman" w:cs="Times New Roman"/>
          <w:sz w:val="24"/>
          <w:szCs w:val="24"/>
        </w:rPr>
        <w:t xml:space="preserve">and its subsidiary </w:t>
      </w:r>
      <w:r w:rsidRPr="00963AFA">
        <w:rPr>
          <w:rFonts w:ascii="Times New Roman" w:hAnsi="Times New Roman" w:cs="Times New Roman"/>
          <w:sz w:val="24"/>
          <w:szCs w:val="24"/>
        </w:rPr>
        <w:t>use its incremental borrowing rate.</w:t>
      </w:r>
    </w:p>
    <w:p w14:paraId="524DA837" w14:textId="60D8EAD5" w:rsidR="00950A6D" w:rsidRPr="00963AFA" w:rsidRDefault="00950A6D" w:rsidP="005B7DE0">
      <w:pPr>
        <w:spacing w:after="16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Lease payments included in the measurement of the lease liability comprise:</w:t>
      </w:r>
    </w:p>
    <w:p w14:paraId="083B1C9A" w14:textId="77777777" w:rsidR="00950A6D" w:rsidRPr="00963AFA" w:rsidRDefault="00950A6D" w:rsidP="005B7DE0">
      <w:pPr>
        <w:spacing w:after="16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Fixed lease payments (including in-substance fixed payments), less any lease incentives receivable;</w:t>
      </w:r>
    </w:p>
    <w:p w14:paraId="5EC4F285" w14:textId="77777777" w:rsidR="00950A6D" w:rsidRPr="00963AFA" w:rsidRDefault="00950A6D" w:rsidP="005B7DE0">
      <w:pPr>
        <w:spacing w:after="16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Variable lease payments that depend on an index or rate, initially measured using the index or rate at the commencement date;</w:t>
      </w:r>
    </w:p>
    <w:p w14:paraId="4498C975" w14:textId="77777777" w:rsidR="00950A6D" w:rsidRPr="00963AFA" w:rsidRDefault="00950A6D" w:rsidP="005B7DE0">
      <w:pPr>
        <w:spacing w:after="16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 xml:space="preserve">The amount expected to be payable by the lease under residual value </w:t>
      </w:r>
      <w:r w:rsidR="00101482" w:rsidRPr="00963AFA">
        <w:rPr>
          <w:rFonts w:ascii="Times New Roman" w:hAnsi="Times New Roman" w:cs="Times New Roman"/>
          <w:sz w:val="24"/>
          <w:szCs w:val="24"/>
        </w:rPr>
        <w:t>guarantees</w:t>
      </w:r>
      <w:r w:rsidRPr="00963AFA">
        <w:rPr>
          <w:rFonts w:ascii="Times New Roman" w:hAnsi="Times New Roman" w:cs="Times New Roman"/>
          <w:sz w:val="24"/>
          <w:szCs w:val="24"/>
        </w:rPr>
        <w:t>;</w:t>
      </w:r>
    </w:p>
    <w:p w14:paraId="347571FC" w14:textId="77777777" w:rsidR="00950A6D" w:rsidRPr="00963AFA" w:rsidRDefault="00950A6D" w:rsidP="005B7DE0">
      <w:pPr>
        <w:spacing w:after="16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The exercise price of purchase options, if the lease is reasonably certain to exercise the options;</w:t>
      </w:r>
    </w:p>
    <w:p w14:paraId="18A29A47" w14:textId="77777777" w:rsidR="00950A6D" w:rsidRPr="00963AFA" w:rsidRDefault="00950A6D" w:rsidP="005B7DE0">
      <w:pPr>
        <w:spacing w:after="16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Payments of penalties for terminating the lease, if the lease term reflects the exercise of an option to terminate the lease.</w:t>
      </w:r>
    </w:p>
    <w:p w14:paraId="31056571" w14:textId="4366D8B7" w:rsidR="00950A6D" w:rsidRPr="00963AFA" w:rsidRDefault="00950A6D" w:rsidP="005D120B">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The lease liability is presented as a separate line in the</w:t>
      </w:r>
      <w:r w:rsidR="00044F53" w:rsidRPr="00963AFA">
        <w:rPr>
          <w:rFonts w:ascii="Times New Roman" w:hAnsi="Times New Roman" w:cs="Times New Roman"/>
          <w:sz w:val="24"/>
          <w:szCs w:val="24"/>
        </w:rPr>
        <w:t xml:space="preserve"> consolidated and separate statement of</w:t>
      </w:r>
      <w:r w:rsidRPr="00963AFA">
        <w:rPr>
          <w:rFonts w:ascii="Times New Roman" w:hAnsi="Times New Roman" w:cs="Times New Roman"/>
          <w:sz w:val="24"/>
          <w:szCs w:val="24"/>
        </w:rPr>
        <w:t xml:space="preserve"> financial position.</w:t>
      </w:r>
    </w:p>
    <w:p w14:paraId="37117D1D" w14:textId="596A7F0F" w:rsidR="008325DE" w:rsidRPr="00963AFA" w:rsidRDefault="00950A6D" w:rsidP="005D120B">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The lease liability is subsequently measured by increasing the carrying amount to reflect interest on the lease liability (using the effective interest method) and by reducing the carrying amount to reflect the lease payments made.</w:t>
      </w:r>
      <w:r w:rsidR="008325DE" w:rsidRPr="00963AFA">
        <w:rPr>
          <w:rFonts w:ascii="Times New Roman" w:hAnsi="Times New Roman" w:cs="Times New Roman"/>
          <w:sz w:val="24"/>
          <w:szCs w:val="24"/>
        </w:rPr>
        <w:br w:type="page"/>
      </w:r>
    </w:p>
    <w:p w14:paraId="7F44DF64" w14:textId="78A68511" w:rsidR="00CE493E" w:rsidRPr="00963AFA" w:rsidRDefault="00CE493E" w:rsidP="00CE493E">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 xml:space="preserve">The Company </w:t>
      </w:r>
      <w:r w:rsidR="00B25A85" w:rsidRPr="00963AFA">
        <w:rPr>
          <w:rFonts w:ascii="Times New Roman" w:hAnsi="Times New Roman" w:cs="Times New Roman"/>
          <w:sz w:val="24"/>
          <w:szCs w:val="24"/>
        </w:rPr>
        <w:t xml:space="preserve">and its subsidiary </w:t>
      </w:r>
      <w:r w:rsidRPr="00963AFA">
        <w:rPr>
          <w:rFonts w:ascii="Times New Roman" w:hAnsi="Times New Roman" w:cs="Times New Roman"/>
          <w:sz w:val="24"/>
          <w:szCs w:val="24"/>
        </w:rPr>
        <w:t>remeasures the lease liability (and makes a corresponding adjustment to the related right-of-use asset) whenever:</w:t>
      </w:r>
    </w:p>
    <w:p w14:paraId="103AEB61" w14:textId="37E53038" w:rsidR="0018581F" w:rsidRPr="00963AFA" w:rsidRDefault="00CE493E" w:rsidP="006A078F">
      <w:pPr>
        <w:spacing w:after="24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The lease term has changed or there is a significant event or change in circumstances resulting in a change in the assessment of exercise of a purchase option, in which case the lease liability is remeasured by discounting the revised lease payments using a revised discount rate.</w:t>
      </w:r>
    </w:p>
    <w:p w14:paraId="3F649904" w14:textId="1F5EA739" w:rsidR="00CE493E" w:rsidRPr="00963AFA" w:rsidRDefault="00CE493E" w:rsidP="006A078F">
      <w:pPr>
        <w:spacing w:after="24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The lease payments change due to changes in an index or rate or a change in expected payment under a guaranteed residual value, in which case</w:t>
      </w:r>
      <w:r w:rsidR="00B25A85" w:rsidRPr="00963AFA">
        <w:rPr>
          <w:rFonts w:ascii="Times New Roman" w:hAnsi="Times New Roman" w:cs="Times New Roman"/>
          <w:sz w:val="24"/>
          <w:szCs w:val="24"/>
        </w:rPr>
        <w:t xml:space="preserve">s, </w:t>
      </w:r>
      <w:r w:rsidRPr="00963AFA">
        <w:rPr>
          <w:rFonts w:ascii="Times New Roman" w:hAnsi="Times New Roman" w:cs="Times New Roman"/>
          <w:sz w:val="24"/>
          <w:szCs w:val="24"/>
        </w:rPr>
        <w:t>the lease liability is remeasured by discounting the revised lease payments using an unchanged discount rate (unless the lease payments change is due to a change in a floating interest rate, in which case</w:t>
      </w:r>
      <w:r w:rsidR="00B25A85" w:rsidRPr="00963AFA">
        <w:rPr>
          <w:rFonts w:ascii="Times New Roman" w:hAnsi="Times New Roman" w:cs="Times New Roman"/>
          <w:sz w:val="24"/>
          <w:szCs w:val="24"/>
        </w:rPr>
        <w:t>,</w:t>
      </w:r>
      <w:r w:rsidRPr="00963AFA">
        <w:rPr>
          <w:rFonts w:ascii="Times New Roman" w:hAnsi="Times New Roman" w:cs="Times New Roman"/>
          <w:sz w:val="24"/>
          <w:szCs w:val="24"/>
        </w:rPr>
        <w:t xml:space="preserve"> a revised discount rate is used).</w:t>
      </w:r>
    </w:p>
    <w:p w14:paraId="114F11D0" w14:textId="74A9563F" w:rsidR="00CE493E" w:rsidRPr="00963AFA" w:rsidRDefault="00CE493E" w:rsidP="006A078F">
      <w:pPr>
        <w:spacing w:after="240"/>
        <w:ind w:left="1620" w:hanging="36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w:t>
      </w:r>
      <w:r w:rsidRPr="00963AFA">
        <w:rPr>
          <w:rFonts w:ascii="Times New Roman" w:hAnsi="Times New Roman" w:cs="Times New Roman"/>
          <w:sz w:val="24"/>
          <w:szCs w:val="24"/>
        </w:rPr>
        <w:tab/>
        <w:t>A lease contract is modified and the lease modification is not accounted for as a separate lease, in which case</w:t>
      </w:r>
      <w:r w:rsidR="00B25A85" w:rsidRPr="00963AFA">
        <w:rPr>
          <w:rFonts w:ascii="Times New Roman" w:hAnsi="Times New Roman" w:cs="Times New Roman"/>
          <w:sz w:val="24"/>
          <w:szCs w:val="24"/>
        </w:rPr>
        <w:t>,</w:t>
      </w:r>
      <w:r w:rsidRPr="00963AFA">
        <w:rPr>
          <w:rFonts w:ascii="Times New Roman" w:hAnsi="Times New Roman" w:cs="Times New Roman"/>
          <w:sz w:val="24"/>
          <w:szCs w:val="24"/>
        </w:rPr>
        <w:t xml:space="preserve"> the lease liability is remeasured based on the lease term of the modified lease by discounting the revised lease payments using a revised discount rate at the effective date of the modification.</w:t>
      </w:r>
    </w:p>
    <w:p w14:paraId="216B067F" w14:textId="77777777" w:rsidR="00CE493E" w:rsidRPr="00963AFA" w:rsidRDefault="00CE493E" w:rsidP="00CE493E">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The right-of-use assets comprise the initial measurement of the corresponding lease liability, lease payments made at or before the commencement day, less any lease incentives received and any initial direct costs. They are subsequently measured at cost less accumulated depreciation and impairment losses.</w:t>
      </w:r>
    </w:p>
    <w:p w14:paraId="34F98BF1" w14:textId="651B7BD7" w:rsidR="00CE493E" w:rsidRPr="00963AFA" w:rsidRDefault="00950A6D" w:rsidP="005D120B">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Right-of-use assets are depreciated over the shorter period of lease term and useful life of the underlying asset. If a lease transfers ownership of the underlying asset or the cost of the right-of-use asset reflects that the Company</w:t>
      </w:r>
      <w:r w:rsidR="001835CE" w:rsidRPr="00963AFA">
        <w:rPr>
          <w:rFonts w:ascii="Times New Roman" w:hAnsi="Times New Roman" w:cs="Times New Roman"/>
          <w:sz w:val="24"/>
          <w:szCs w:val="24"/>
        </w:rPr>
        <w:t xml:space="preserve"> and its subsidiary</w:t>
      </w:r>
      <w:r w:rsidRPr="00963AFA">
        <w:rPr>
          <w:rFonts w:ascii="Times New Roman" w:hAnsi="Times New Roman" w:cs="Times New Roman"/>
          <w:sz w:val="24"/>
          <w:szCs w:val="24"/>
        </w:rPr>
        <w:t xml:space="preserve"> expect to exercise a purchase option, the related right-of-use is depreciated over the useful life of the underlying asset. The depreciation starts at the commencement date of the lease.</w:t>
      </w:r>
    </w:p>
    <w:p w14:paraId="647A5E30" w14:textId="77777777" w:rsidR="001835CE" w:rsidRPr="00963AFA" w:rsidRDefault="001835CE" w:rsidP="001835CE">
      <w:pPr>
        <w:spacing w:after="240"/>
        <w:ind w:left="1260" w:hanging="7"/>
        <w:jc w:val="thaiDistribute"/>
        <w:outlineLvl w:val="0"/>
        <w:rPr>
          <w:rFonts w:ascii="Times New Roman" w:hAnsi="Times New Roman" w:cs="Times New Roman"/>
          <w:sz w:val="24"/>
          <w:szCs w:val="24"/>
        </w:rPr>
      </w:pPr>
      <w:r w:rsidRPr="00963AFA">
        <w:rPr>
          <w:rFonts w:ascii="Times New Roman" w:hAnsi="Times New Roman" w:cs="Times New Roman"/>
          <w:sz w:val="24"/>
          <w:szCs w:val="24"/>
        </w:rPr>
        <w:t>Depreciation of right-of-use asset is calculated by reference to their costs on the straight-line basis over the following leased time:</w:t>
      </w:r>
    </w:p>
    <w:p w14:paraId="457C35C6" w14:textId="77777777" w:rsidR="001835CE" w:rsidRPr="00963AFA"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Land</w:t>
      </w:r>
      <w:r w:rsidRPr="00963AFA">
        <w:rPr>
          <w:rFonts w:ascii="Times New Roman" w:hAnsi="Times New Roman" w:cs="Times New Roman"/>
          <w:sz w:val="24"/>
          <w:szCs w:val="24"/>
        </w:rPr>
        <w:tab/>
      </w:r>
      <w:r w:rsidRPr="00963AFA">
        <w:rPr>
          <w:rFonts w:ascii="Times New Roman" w:hAnsi="Times New Roman" w:cs="Times New Roman"/>
          <w:sz w:val="24"/>
          <w:szCs w:val="24"/>
        </w:rPr>
        <w:tab/>
      </w:r>
      <w:r w:rsidR="00190B36" w:rsidRPr="00963AFA">
        <w:rPr>
          <w:rFonts w:ascii="Times New Roman" w:hAnsi="Times New Roman" w:cs="Times New Roman"/>
          <w:sz w:val="24"/>
          <w:szCs w:val="24"/>
        </w:rPr>
        <w:t>6</w:t>
      </w:r>
      <w:r w:rsidRPr="00963AFA">
        <w:rPr>
          <w:rFonts w:ascii="Times New Roman" w:hAnsi="Times New Roman" w:cs="Times New Roman"/>
          <w:sz w:val="24"/>
          <w:szCs w:val="24"/>
        </w:rPr>
        <w:tab/>
        <w:t>years</w:t>
      </w:r>
    </w:p>
    <w:p w14:paraId="4927BAB4" w14:textId="77777777" w:rsidR="001835CE" w:rsidRPr="00963AFA" w:rsidRDefault="001835CE" w:rsidP="001835CE">
      <w:pPr>
        <w:tabs>
          <w:tab w:val="left" w:pos="1620"/>
          <w:tab w:val="left" w:pos="2880"/>
          <w:tab w:val="right" w:pos="7320"/>
          <w:tab w:val="left" w:pos="7680"/>
        </w:tabs>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Buildings</w:t>
      </w:r>
      <w:r w:rsidRPr="00963AFA">
        <w:rPr>
          <w:rFonts w:ascii="Times New Roman" w:hAnsi="Times New Roman" w:cs="Times New Roman"/>
          <w:sz w:val="24"/>
          <w:szCs w:val="24"/>
        </w:rPr>
        <w:tab/>
      </w:r>
      <w:r w:rsidRPr="00963AFA">
        <w:rPr>
          <w:rFonts w:ascii="Times New Roman" w:hAnsi="Times New Roman" w:cs="Times New Roman"/>
          <w:sz w:val="24"/>
          <w:szCs w:val="24"/>
        </w:rPr>
        <w:tab/>
      </w:r>
      <w:r w:rsidR="00190B36" w:rsidRPr="00963AFA">
        <w:rPr>
          <w:rFonts w:ascii="Times New Roman" w:hAnsi="Times New Roman" w:cs="Times New Roman"/>
          <w:sz w:val="24"/>
          <w:szCs w:val="24"/>
        </w:rPr>
        <w:t>2</w:t>
      </w:r>
      <w:r w:rsidRPr="00963AFA">
        <w:rPr>
          <w:rFonts w:ascii="Times New Roman" w:hAnsi="Times New Roman" w:cs="Times New Roman"/>
          <w:sz w:val="24"/>
          <w:szCs w:val="24"/>
        </w:rPr>
        <w:t xml:space="preserve"> and </w:t>
      </w:r>
      <w:r w:rsidR="00190B36" w:rsidRPr="00963AFA">
        <w:rPr>
          <w:rFonts w:ascii="Times New Roman" w:hAnsi="Times New Roman" w:cs="Times New Roman"/>
          <w:sz w:val="24"/>
          <w:szCs w:val="24"/>
        </w:rPr>
        <w:t>6</w:t>
      </w:r>
      <w:r w:rsidRPr="00963AFA">
        <w:rPr>
          <w:rFonts w:ascii="Times New Roman" w:hAnsi="Times New Roman" w:cs="Times New Roman"/>
          <w:sz w:val="24"/>
          <w:szCs w:val="24"/>
        </w:rPr>
        <w:tab/>
        <w:t>years</w:t>
      </w:r>
    </w:p>
    <w:p w14:paraId="14327A10" w14:textId="77777777" w:rsidR="001835CE" w:rsidRPr="00963AFA" w:rsidRDefault="001835CE" w:rsidP="006A078F">
      <w:pPr>
        <w:tabs>
          <w:tab w:val="left" w:pos="1620"/>
          <w:tab w:val="left" w:pos="2880"/>
          <w:tab w:val="right" w:pos="7320"/>
          <w:tab w:val="left" w:pos="7680"/>
        </w:tabs>
        <w:spacing w:after="240"/>
        <w:ind w:left="990" w:hanging="990"/>
        <w:jc w:val="thaiDistribute"/>
        <w:rPr>
          <w:rFonts w:ascii="Times New Roman" w:hAnsi="Times New Roman" w:cs="Times New Roman"/>
          <w:sz w:val="24"/>
          <w:szCs w:val="24"/>
        </w:rPr>
      </w:pPr>
      <w:r w:rsidRPr="00963AFA">
        <w:rPr>
          <w:rFonts w:ascii="Times New Roman" w:hAnsi="Times New Roman" w:cs="Times New Roman"/>
          <w:sz w:val="24"/>
          <w:szCs w:val="24"/>
        </w:rPr>
        <w:tab/>
      </w:r>
      <w:r w:rsidRPr="00963AFA">
        <w:rPr>
          <w:rFonts w:ascii="Times New Roman" w:hAnsi="Times New Roman" w:cs="Times New Roman"/>
          <w:sz w:val="24"/>
          <w:szCs w:val="24"/>
        </w:rPr>
        <w:tab/>
        <w:t>Motor vehicles</w:t>
      </w:r>
      <w:r w:rsidRPr="00963AFA">
        <w:rPr>
          <w:rFonts w:ascii="Times New Roman" w:hAnsi="Times New Roman" w:cs="Times New Roman"/>
          <w:sz w:val="24"/>
          <w:szCs w:val="24"/>
        </w:rPr>
        <w:tab/>
      </w:r>
      <w:r w:rsidR="00190B36" w:rsidRPr="00963AFA">
        <w:rPr>
          <w:rFonts w:ascii="Times New Roman" w:hAnsi="Times New Roman" w:cs="Times New Roman"/>
          <w:sz w:val="24"/>
          <w:szCs w:val="24"/>
        </w:rPr>
        <w:t>3</w:t>
      </w:r>
      <w:r w:rsidRPr="00963AFA">
        <w:rPr>
          <w:rFonts w:ascii="Times New Roman" w:hAnsi="Times New Roman" w:cs="Times New Roman"/>
          <w:sz w:val="24"/>
          <w:szCs w:val="24"/>
        </w:rPr>
        <w:t xml:space="preserve"> and </w:t>
      </w:r>
      <w:r w:rsidR="00190B36" w:rsidRPr="00963AFA">
        <w:rPr>
          <w:rFonts w:ascii="Times New Roman" w:hAnsi="Times New Roman" w:cs="Times New Roman"/>
          <w:sz w:val="24"/>
          <w:szCs w:val="24"/>
        </w:rPr>
        <w:t>5</w:t>
      </w:r>
      <w:r w:rsidRPr="00963AFA">
        <w:rPr>
          <w:rFonts w:ascii="Times New Roman" w:hAnsi="Times New Roman" w:cs="Times New Roman"/>
          <w:sz w:val="24"/>
          <w:szCs w:val="24"/>
        </w:rPr>
        <w:tab/>
        <w:t>years</w:t>
      </w:r>
    </w:p>
    <w:p w14:paraId="10D5416B" w14:textId="3E01C244" w:rsidR="006A078F" w:rsidRPr="00963AFA" w:rsidRDefault="00950A6D" w:rsidP="004F04B6">
      <w:pPr>
        <w:spacing w:after="240"/>
        <w:ind w:left="1253"/>
        <w:jc w:val="thaiDistribute"/>
        <w:outlineLvl w:val="0"/>
        <w:rPr>
          <w:rStyle w:val="hps"/>
          <w:rFonts w:ascii="Times New Roman" w:hAnsi="Times New Roman" w:cs="Times New Roman"/>
          <w:sz w:val="24"/>
          <w:szCs w:val="24"/>
        </w:rPr>
      </w:pPr>
      <w:r w:rsidRPr="00963AFA">
        <w:rPr>
          <w:rFonts w:ascii="Times New Roman" w:hAnsi="Times New Roman" w:cs="Times New Roman"/>
          <w:sz w:val="24"/>
          <w:szCs w:val="24"/>
        </w:rPr>
        <w:t xml:space="preserve">The right-of-use assets are presented as a separate line in </w:t>
      </w:r>
      <w:r w:rsidR="00044F53" w:rsidRPr="00963AFA">
        <w:rPr>
          <w:rFonts w:ascii="Times New Roman" w:hAnsi="Times New Roman" w:cs="Times New Roman"/>
          <w:sz w:val="24"/>
          <w:szCs w:val="24"/>
        </w:rPr>
        <w:t>the consolidated and separate statement of</w:t>
      </w:r>
      <w:r w:rsidRPr="00963AFA">
        <w:rPr>
          <w:rFonts w:ascii="Times New Roman" w:hAnsi="Times New Roman" w:cs="Times New Roman"/>
          <w:sz w:val="24"/>
          <w:szCs w:val="24"/>
        </w:rPr>
        <w:t xml:space="preserve"> financial position.</w:t>
      </w:r>
    </w:p>
    <w:p w14:paraId="549E94CD" w14:textId="4DC16F3C" w:rsidR="00AB41FE" w:rsidRPr="00963AFA" w:rsidRDefault="00AB41FE" w:rsidP="006A078F">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Income tax</w:t>
      </w:r>
    </w:p>
    <w:p w14:paraId="62BF6632" w14:textId="7D00D9AB" w:rsidR="008325DE" w:rsidRPr="00963AFA" w:rsidRDefault="00AB41FE" w:rsidP="006A078F">
      <w:pPr>
        <w:spacing w:after="240"/>
        <w:ind w:left="1260"/>
        <w:jc w:val="thaiDistribute"/>
        <w:outlineLvl w:val="0"/>
        <w:rPr>
          <w:rFonts w:ascii="Times New Roman" w:hAnsi="Times New Roman" w:cs="Times New Roman"/>
          <w:spacing w:val="-2"/>
          <w:sz w:val="24"/>
          <w:szCs w:val="24"/>
        </w:rPr>
      </w:pPr>
      <w:r w:rsidRPr="00963AFA">
        <w:rPr>
          <w:rFonts w:ascii="Times New Roman" w:hAnsi="Times New Roman" w:cs="Times New Roman"/>
          <w:spacing w:val="-2"/>
          <w:sz w:val="24"/>
          <w:szCs w:val="24"/>
        </w:rPr>
        <w:t xml:space="preserve">Income tax </w:t>
      </w:r>
      <w:r w:rsidRPr="00963AFA">
        <w:rPr>
          <w:rFonts w:ascii="Times New Roman" w:hAnsi="Times New Roman" w:cs="Times New Roman"/>
          <w:sz w:val="24"/>
          <w:szCs w:val="24"/>
        </w:rPr>
        <w:t>expense</w:t>
      </w:r>
      <w:r w:rsidRPr="00963AFA">
        <w:rPr>
          <w:rFonts w:ascii="Times New Roman" w:hAnsi="Times New Roman" w:cs="Times New Roman"/>
          <w:spacing w:val="-2"/>
          <w:sz w:val="24"/>
          <w:szCs w:val="24"/>
        </w:rPr>
        <w:t xml:space="preserve"> represents the sum of corporate income tax currently payable and deferred tax.</w:t>
      </w:r>
      <w:r w:rsidR="008325DE" w:rsidRPr="00963AFA">
        <w:rPr>
          <w:rFonts w:ascii="Times New Roman" w:hAnsi="Times New Roman" w:cs="Times New Roman"/>
          <w:spacing w:val="-2"/>
          <w:sz w:val="24"/>
          <w:szCs w:val="24"/>
        </w:rPr>
        <w:br w:type="page"/>
      </w:r>
    </w:p>
    <w:p w14:paraId="63C07151" w14:textId="77777777" w:rsidR="001649DB" w:rsidRPr="00963AFA" w:rsidRDefault="001649DB"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lastRenderedPageBreak/>
        <w:t>Current income tax</w:t>
      </w:r>
    </w:p>
    <w:p w14:paraId="68C81281" w14:textId="2A5AC9C6" w:rsidR="0018581F" w:rsidRPr="00963AFA" w:rsidRDefault="00044F53"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The Company and its subsidiary</w:t>
      </w:r>
      <w:r w:rsidR="00AB41FE" w:rsidRPr="00963AFA">
        <w:rPr>
          <w:rFonts w:ascii="Times New Roman" w:hAnsi="Times New Roman" w:cs="Times New Roman"/>
          <w:sz w:val="24"/>
          <w:szCs w:val="24"/>
        </w:rPr>
        <w:t xml:space="preserve"> provided </w:t>
      </w:r>
      <w:r w:rsidRPr="00963AFA">
        <w:rPr>
          <w:rFonts w:ascii="Times New Roman" w:hAnsi="Times New Roman" w:cs="Times New Roman"/>
          <w:sz w:val="24"/>
          <w:szCs w:val="24"/>
        </w:rPr>
        <w:t xml:space="preserve">current income tax </w:t>
      </w:r>
      <w:r w:rsidR="00AB41FE" w:rsidRPr="00963AFA">
        <w:rPr>
          <w:rFonts w:ascii="Times New Roman" w:hAnsi="Times New Roman" w:cs="Times New Roman"/>
          <w:sz w:val="24"/>
          <w:szCs w:val="24"/>
        </w:rPr>
        <w:t>in the accounts at the amount expected to be paid to the taxation authorities, based on taxable profits determined in accordance with tax legislation.</w:t>
      </w:r>
    </w:p>
    <w:p w14:paraId="2976503D" w14:textId="77777777" w:rsidR="00AB41FE" w:rsidRPr="00963AFA" w:rsidRDefault="00AB41FE"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Deferred</w:t>
      </w:r>
      <w:r w:rsidR="001649DB" w:rsidRPr="00963AFA">
        <w:rPr>
          <w:rFonts w:ascii="Times New Roman" w:hAnsi="Times New Roman" w:cs="Times New Roman"/>
          <w:sz w:val="24"/>
          <w:szCs w:val="24"/>
        </w:rPr>
        <w:t xml:space="preserve"> income</w:t>
      </w:r>
      <w:r w:rsidRPr="00963AFA">
        <w:rPr>
          <w:rFonts w:ascii="Times New Roman" w:hAnsi="Times New Roman" w:cs="Times New Roman"/>
          <w:sz w:val="24"/>
          <w:szCs w:val="24"/>
        </w:rPr>
        <w:t xml:space="preserve"> tax</w:t>
      </w:r>
    </w:p>
    <w:p w14:paraId="3AF1053C" w14:textId="77777777" w:rsidR="00AB41FE" w:rsidRPr="00963AFA" w:rsidRDefault="00044F53"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w:t>
      </w:r>
      <w:r w:rsidR="00AB41FE" w:rsidRPr="00963AFA">
        <w:rPr>
          <w:rFonts w:ascii="Times New Roman" w:hAnsi="Times New Roman" w:cs="Times New Roman"/>
          <w:sz w:val="24"/>
          <w:szCs w:val="24"/>
        </w:rPr>
        <w:t>provided</w:t>
      </w:r>
      <w:r w:rsidRPr="00963AFA">
        <w:rPr>
          <w:rFonts w:ascii="Times New Roman" w:hAnsi="Times New Roman" w:cs="Times New Roman"/>
          <w:sz w:val="24"/>
          <w:szCs w:val="24"/>
        </w:rPr>
        <w:t xml:space="preserve"> deferred income tax </w:t>
      </w:r>
      <w:r w:rsidR="00AB41FE" w:rsidRPr="00963AFA">
        <w:rPr>
          <w:rFonts w:ascii="Times New Roman" w:hAnsi="Times New Roman" w:cs="Times New Roman"/>
          <w:sz w:val="24"/>
          <w:szCs w:val="24"/>
        </w:rPr>
        <w:t>on temporary differences between the tax bases of assets and liabilities and their carrying amounts at the end of each reporting period, using the tax rates enacted at the end of the reporting period.</w:t>
      </w:r>
    </w:p>
    <w:p w14:paraId="4B6296CD" w14:textId="77777777" w:rsidR="00AB41FE" w:rsidRPr="00963AFA" w:rsidRDefault="00AB41FE"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The </w:t>
      </w:r>
      <w:r w:rsidRPr="00963AFA">
        <w:rPr>
          <w:rFonts w:ascii="Times New Roman" w:eastAsia="Arial Unicode MS" w:hAnsi="Times New Roman" w:cs="Times New Roman"/>
          <w:sz w:val="24"/>
          <w:szCs w:val="24"/>
        </w:rPr>
        <w:t xml:space="preserve">Company and its subsidiary </w:t>
      </w:r>
      <w:r w:rsidR="001649DB" w:rsidRPr="00963AFA">
        <w:rPr>
          <w:rFonts w:ascii="Times New Roman" w:hAnsi="Times New Roman" w:cs="Times New Roman"/>
          <w:sz w:val="24"/>
          <w:szCs w:val="24"/>
        </w:rPr>
        <w:t>recognize</w:t>
      </w:r>
      <w:r w:rsidRPr="00963AFA">
        <w:rPr>
          <w:rFonts w:ascii="Times New Roman" w:hAnsi="Times New Roman" w:cs="Times New Roman"/>
          <w:sz w:val="24"/>
          <w:szCs w:val="24"/>
        </w:rPr>
        <w:t xml:space="preserve"> deferred tax liabilities for all taxable temporary differences while it </w:t>
      </w:r>
      <w:r w:rsidR="001649DB" w:rsidRPr="00963AFA">
        <w:rPr>
          <w:rFonts w:ascii="Times New Roman" w:hAnsi="Times New Roman" w:cs="Times New Roman"/>
          <w:sz w:val="24"/>
          <w:szCs w:val="24"/>
        </w:rPr>
        <w:t>recognizes</w:t>
      </w:r>
      <w:r w:rsidRPr="00963AFA">
        <w:rPr>
          <w:rFonts w:ascii="Times New Roman" w:hAnsi="Times New Roman" w:cs="Times New Roman"/>
          <w:sz w:val="24"/>
          <w:szCs w:val="24"/>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r w:rsidR="001649DB" w:rsidRPr="00963AFA">
        <w:rPr>
          <w:rFonts w:ascii="Times New Roman" w:hAnsi="Times New Roman" w:cs="Times New Roman"/>
          <w:sz w:val="24"/>
          <w:szCs w:val="24"/>
        </w:rPr>
        <w:t>utilized</w:t>
      </w:r>
      <w:r w:rsidRPr="00963AFA">
        <w:rPr>
          <w:rFonts w:ascii="Times New Roman" w:hAnsi="Times New Roman" w:cs="Times New Roman"/>
          <w:sz w:val="24"/>
          <w:szCs w:val="24"/>
        </w:rPr>
        <w:t>.</w:t>
      </w:r>
    </w:p>
    <w:p w14:paraId="204025AB" w14:textId="77777777" w:rsidR="00AB41FE" w:rsidRPr="00963AFA" w:rsidRDefault="00AB41FE" w:rsidP="006A078F">
      <w:pPr>
        <w:spacing w:after="240"/>
        <w:ind w:left="1260"/>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At each reporting date, </w:t>
      </w:r>
      <w:r w:rsidRPr="00963AFA">
        <w:rPr>
          <w:rFonts w:ascii="Times New Roman" w:eastAsia="Arial Unicode MS" w:hAnsi="Times New Roman" w:cs="Times New Roman"/>
          <w:sz w:val="24"/>
          <w:szCs w:val="24"/>
        </w:rPr>
        <w:t xml:space="preserve">the Company and its subsidiary </w:t>
      </w:r>
      <w:r w:rsidRPr="00963AFA">
        <w:rPr>
          <w:rFonts w:ascii="Times New Roman" w:hAnsi="Times New Roman" w:cs="Times New Roman"/>
          <w:sz w:val="24"/>
          <w:szCs w:val="24"/>
        </w:rPr>
        <w:t xml:space="preserve">review and reduce the carrying amount of deferred tax assets to the extent that it is no longer probable that sufficient taxable profit will be available to allow all or part of the deferred tax asset to be </w:t>
      </w:r>
      <w:r w:rsidR="001649DB" w:rsidRPr="00963AFA">
        <w:rPr>
          <w:rFonts w:ascii="Times New Roman" w:hAnsi="Times New Roman" w:cs="Times New Roman"/>
          <w:sz w:val="24"/>
          <w:szCs w:val="24"/>
        </w:rPr>
        <w:t>utilized</w:t>
      </w:r>
      <w:r w:rsidRPr="00963AFA">
        <w:rPr>
          <w:rFonts w:ascii="Times New Roman" w:hAnsi="Times New Roman" w:cs="Times New Roman"/>
          <w:sz w:val="24"/>
          <w:szCs w:val="24"/>
        </w:rPr>
        <w:t>.</w:t>
      </w:r>
    </w:p>
    <w:p w14:paraId="57F1D9E0" w14:textId="46ABC712" w:rsidR="00CE493E" w:rsidRPr="00963AFA" w:rsidRDefault="00AB41FE" w:rsidP="006A078F">
      <w:pPr>
        <w:spacing w:after="240"/>
        <w:ind w:left="1260"/>
        <w:jc w:val="thaiDistribute"/>
        <w:outlineLvl w:val="0"/>
        <w:rPr>
          <w:rFonts w:ascii="Times New Roman" w:hAnsi="Times New Roman" w:cs="Times New Roman"/>
          <w:sz w:val="24"/>
          <w:szCs w:val="24"/>
          <w:cs/>
        </w:rPr>
      </w:pPr>
      <w:r w:rsidRPr="00963AFA">
        <w:rPr>
          <w:rFonts w:ascii="Times New Roman" w:hAnsi="Times New Roman" w:cs="Times New Roman"/>
          <w:sz w:val="24"/>
          <w:szCs w:val="24"/>
        </w:rPr>
        <w:t xml:space="preserve">The </w:t>
      </w:r>
      <w:r w:rsidRPr="00963AFA">
        <w:rPr>
          <w:rFonts w:ascii="Times New Roman" w:eastAsia="Arial Unicode MS" w:hAnsi="Times New Roman" w:cs="Times New Roman"/>
          <w:sz w:val="24"/>
          <w:szCs w:val="24"/>
        </w:rPr>
        <w:t xml:space="preserve">Company and its subsidiary </w:t>
      </w:r>
      <w:r w:rsidRPr="00963AFA">
        <w:rPr>
          <w:rFonts w:ascii="Times New Roman" w:hAnsi="Times New Roman" w:cs="Times New Roman"/>
          <w:sz w:val="24"/>
          <w:szCs w:val="24"/>
        </w:rPr>
        <w:t>record deferred tax directly to shareholders</w:t>
      </w:r>
      <w:r w:rsidR="00044F53" w:rsidRPr="00963AFA">
        <w:rPr>
          <w:rFonts w:ascii="Times New Roman" w:hAnsi="Times New Roman" w:cs="Times New Roman"/>
          <w:sz w:val="24"/>
          <w:szCs w:val="24"/>
        </w:rPr>
        <w:t>’</w:t>
      </w:r>
      <w:r w:rsidRPr="00963AFA">
        <w:rPr>
          <w:rFonts w:ascii="Times New Roman" w:hAnsi="Times New Roman" w:cs="Times New Roman"/>
          <w:sz w:val="24"/>
          <w:szCs w:val="24"/>
        </w:rPr>
        <w:t xml:space="preserve"> equity if the tax relates to items that are recorded directly to shareholders</w:t>
      </w:r>
      <w:r w:rsidR="00044F53" w:rsidRPr="00963AFA">
        <w:rPr>
          <w:rFonts w:ascii="Times New Roman" w:hAnsi="Times New Roman" w:cs="Times New Roman"/>
          <w:sz w:val="24"/>
          <w:szCs w:val="24"/>
        </w:rPr>
        <w:t>’</w:t>
      </w:r>
      <w:r w:rsidRPr="00963AFA">
        <w:rPr>
          <w:rFonts w:ascii="Times New Roman" w:hAnsi="Times New Roman" w:cs="Times New Roman"/>
          <w:sz w:val="24"/>
          <w:szCs w:val="24"/>
        </w:rPr>
        <w:t xml:space="preserve"> equity.</w:t>
      </w:r>
      <w:r w:rsidRPr="00963AFA">
        <w:rPr>
          <w:rFonts w:ascii="Times New Roman" w:hAnsi="Times New Roman" w:cs="Times New Roman"/>
          <w:sz w:val="24"/>
          <w:szCs w:val="24"/>
          <w:cs/>
        </w:rPr>
        <w:t xml:space="preserve"> </w:t>
      </w:r>
    </w:p>
    <w:p w14:paraId="74404E86" w14:textId="77777777" w:rsidR="00AB41FE" w:rsidRPr="00963AFA" w:rsidRDefault="00AB41FE" w:rsidP="00113053">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r w:rsidRPr="00963AFA">
        <w:rPr>
          <w:rStyle w:val="hps"/>
          <w:rFonts w:hAnsi="Times New Roman" w:cs="Times New Roman"/>
          <w:spacing w:val="-2"/>
        </w:rPr>
        <w:t>Fair value measurement</w:t>
      </w:r>
    </w:p>
    <w:p w14:paraId="1C69AB36" w14:textId="1467F5BE" w:rsidR="00955675" w:rsidRPr="00963AFA" w:rsidRDefault="00955675" w:rsidP="00955675">
      <w:pPr>
        <w:pStyle w:val="BodyText"/>
        <w:tabs>
          <w:tab w:val="left" w:pos="550"/>
          <w:tab w:val="left" w:pos="1260"/>
          <w:tab w:val="right" w:pos="8313"/>
        </w:tabs>
        <w:spacing w:after="240"/>
        <w:ind w:left="1260" w:right="9"/>
        <w:jc w:val="both"/>
        <w:rPr>
          <w:rStyle w:val="hps"/>
          <w:rFonts w:hAnsi="Times New Roman" w:cs="Times New Roman"/>
          <w:spacing w:val="-2"/>
        </w:rPr>
      </w:pPr>
      <w:r w:rsidRPr="00963AFA">
        <w:rPr>
          <w:rStyle w:val="hps"/>
          <w:rFonts w:hAnsi="Times New Roman" w:cs="Times New Roman"/>
          <w:spacing w:val="-2"/>
        </w:rPr>
        <w:t xml:space="preserve">Fair value is the price that would be received from selling an asset or paid to transfer a liability in an ordinary transaction between market participants at the measurement date, regardless of whether that price is directly observable or estimated using valuation technique. In estimating the fair value of an asset or a liability, </w:t>
      </w:r>
      <w:r w:rsidRPr="00963AFA">
        <w:rPr>
          <w:rStyle w:val="hps"/>
          <w:rFonts w:hAnsi="Times New Roman" w:cs="Times New Roman"/>
          <w:spacing w:val="-2"/>
        </w:rPr>
        <w:br/>
        <w:t>the Company and its subsidiary take into account the characteristics of the asset or liability as market participants would take those characteristics into account when pricing the asset or liability at the measurement date. Fair value for measurement and/or disclosure purposes in these consolidated financial statements is determined on such a basis.</w:t>
      </w:r>
    </w:p>
    <w:p w14:paraId="41EA14F1" w14:textId="049AC0B0" w:rsidR="008325DE" w:rsidRPr="00963AFA" w:rsidRDefault="00955675" w:rsidP="00955675">
      <w:pPr>
        <w:pStyle w:val="BodyText"/>
        <w:tabs>
          <w:tab w:val="left" w:pos="550"/>
          <w:tab w:val="left" w:pos="1260"/>
          <w:tab w:val="right" w:pos="8313"/>
        </w:tabs>
        <w:spacing w:after="240"/>
        <w:ind w:left="1260" w:right="9"/>
        <w:jc w:val="both"/>
        <w:rPr>
          <w:rStyle w:val="hps"/>
          <w:rFonts w:hAnsi="Times New Roman" w:cs="Times New Roman"/>
          <w:spacing w:val="-2"/>
        </w:rPr>
      </w:pPr>
      <w:r w:rsidRPr="00963AFA">
        <w:rPr>
          <w:rStyle w:val="hps"/>
          <w:rFonts w:hAnsi="Times New Roman" w:cs="Times New Roman"/>
          <w:spacing w:val="-2"/>
        </w:rPr>
        <w:t xml:space="preserve">In addition, fair value measurements are categorized into Level 1, 2 or 3 based on the degree to which the inputs to the fair value measurements are observable and </w:t>
      </w:r>
      <w:r w:rsidRPr="00963AFA">
        <w:rPr>
          <w:rStyle w:val="hps"/>
          <w:rFonts w:hAnsi="Times New Roman" w:cs="Times New Roman"/>
          <w:spacing w:val="-2"/>
        </w:rPr>
        <w:br/>
        <w:t>the significance of the inputs to the fair value measurement, which are described as follows:</w:t>
      </w:r>
      <w:r w:rsidR="008325DE" w:rsidRPr="00963AFA">
        <w:rPr>
          <w:rStyle w:val="hps"/>
          <w:rFonts w:hAnsi="Times New Roman" w:cs="Times New Roman"/>
          <w:spacing w:val="-2"/>
        </w:rPr>
        <w:br w:type="page"/>
      </w:r>
    </w:p>
    <w:p w14:paraId="58F703AA" w14:textId="190E0044" w:rsidR="00955675" w:rsidRPr="00963AFA" w:rsidRDefault="00955675" w:rsidP="00955675">
      <w:pPr>
        <w:pStyle w:val="BodyText"/>
        <w:numPr>
          <w:ilvl w:val="0"/>
          <w:numId w:val="16"/>
        </w:numPr>
        <w:tabs>
          <w:tab w:val="left" w:pos="550"/>
          <w:tab w:val="left" w:pos="1260"/>
          <w:tab w:val="right" w:pos="8313"/>
        </w:tabs>
        <w:spacing w:after="240"/>
        <w:ind w:left="1530" w:right="9" w:hanging="270"/>
        <w:jc w:val="both"/>
        <w:rPr>
          <w:rStyle w:val="hps"/>
          <w:rFonts w:hAnsi="Times New Roman" w:cs="Times New Roman"/>
          <w:spacing w:val="-2"/>
        </w:rPr>
      </w:pPr>
      <w:r w:rsidRPr="00963AFA">
        <w:rPr>
          <w:rStyle w:val="hps"/>
          <w:rFonts w:hAnsi="Times New Roman" w:cs="Times New Roman"/>
          <w:spacing w:val="-2"/>
        </w:rPr>
        <w:lastRenderedPageBreak/>
        <w:tab/>
        <w:t>Level 1 fair value measurements are those derived from quoted prices (unadjusted) in active markets for identical assets or liabilities</w:t>
      </w:r>
      <w:r w:rsidR="002C603C">
        <w:rPr>
          <w:rStyle w:val="hps"/>
          <w:rFonts w:hAnsi="Times New Roman" w:cs="Times New Roman"/>
          <w:spacing w:val="-2"/>
        </w:rPr>
        <w:t>.</w:t>
      </w:r>
    </w:p>
    <w:p w14:paraId="1754674E" w14:textId="0913AAD2" w:rsidR="00955675" w:rsidRPr="00963AFA" w:rsidRDefault="00955675" w:rsidP="00955675">
      <w:pPr>
        <w:pStyle w:val="BodyText"/>
        <w:tabs>
          <w:tab w:val="left" w:pos="550"/>
          <w:tab w:val="left" w:pos="1260"/>
          <w:tab w:val="right" w:pos="8313"/>
        </w:tabs>
        <w:spacing w:after="240"/>
        <w:ind w:left="1530" w:right="9" w:hanging="270"/>
        <w:jc w:val="both"/>
        <w:rPr>
          <w:rStyle w:val="hps"/>
          <w:rFonts w:hAnsi="Times New Roman" w:cs="Times New Roman"/>
          <w:spacing w:val="-2"/>
        </w:rPr>
      </w:pPr>
      <w:r w:rsidRPr="00963AFA">
        <w:rPr>
          <w:rStyle w:val="hps"/>
          <w:rFonts w:hAnsi="Times New Roman" w:cs="Times New Roman"/>
          <w:spacing w:val="-2"/>
        </w:rPr>
        <w:t>•</w:t>
      </w:r>
      <w:r w:rsidRPr="00963AFA">
        <w:rPr>
          <w:rStyle w:val="hps"/>
          <w:rFonts w:hAnsi="Times New Roman" w:cs="Times New Roman"/>
          <w:spacing w:val="-2"/>
        </w:rPr>
        <w:tab/>
        <w:t xml:space="preserve">Level 2 fair value measurements </w:t>
      </w:r>
      <w:proofErr w:type="gramStart"/>
      <w:r w:rsidRPr="00963AFA">
        <w:rPr>
          <w:rStyle w:val="hps"/>
          <w:rFonts w:hAnsi="Times New Roman" w:cs="Times New Roman"/>
          <w:spacing w:val="-2"/>
        </w:rPr>
        <w:t>are those</w:t>
      </w:r>
      <w:proofErr w:type="gramEnd"/>
      <w:r w:rsidRPr="00963AFA">
        <w:rPr>
          <w:rStyle w:val="hps"/>
          <w:rFonts w:hAnsi="Times New Roman" w:cs="Times New Roman"/>
          <w:spacing w:val="-2"/>
        </w:rPr>
        <w:t xml:space="preserve"> derived from inputs other than quoted prices included within Level 1, which are observable for the asset or liability, either directly or indirectly.</w:t>
      </w:r>
    </w:p>
    <w:p w14:paraId="4FFA0741" w14:textId="4380B31F" w:rsidR="0018581F" w:rsidRPr="00963AFA" w:rsidRDefault="00955675" w:rsidP="00955675">
      <w:pPr>
        <w:pStyle w:val="BodyText"/>
        <w:tabs>
          <w:tab w:val="left" w:pos="550"/>
          <w:tab w:val="left" w:pos="1260"/>
          <w:tab w:val="right" w:pos="8313"/>
        </w:tabs>
        <w:spacing w:after="240"/>
        <w:ind w:left="1530" w:right="9" w:hanging="270"/>
        <w:jc w:val="both"/>
        <w:rPr>
          <w:rFonts w:hAnsi="Times New Roman" w:cs="Times New Roman"/>
          <w:spacing w:val="-2"/>
        </w:rPr>
      </w:pPr>
      <w:r w:rsidRPr="00963AFA">
        <w:rPr>
          <w:rStyle w:val="hps"/>
          <w:rFonts w:hAnsi="Times New Roman" w:cs="Times New Roman"/>
          <w:spacing w:val="-2"/>
        </w:rPr>
        <w:t>•</w:t>
      </w:r>
      <w:r w:rsidRPr="00963AFA">
        <w:rPr>
          <w:rStyle w:val="hps"/>
          <w:rFonts w:hAnsi="Times New Roman" w:cs="Times New Roman"/>
          <w:spacing w:val="-2"/>
        </w:rPr>
        <w:tab/>
        <w:t>Level 3 fair value measurements are those derived from valuation techniques that include inputs for the asset or liability that are not based on observable market data (unobservable inputs)</w:t>
      </w:r>
      <w:bookmarkStart w:id="0" w:name="_Hlk64035348"/>
      <w:r w:rsidRPr="00963AFA">
        <w:rPr>
          <w:rStyle w:val="hps"/>
          <w:rFonts w:hAnsi="Times New Roman" w:cs="Times New Roman"/>
          <w:spacing w:val="-2"/>
        </w:rPr>
        <w:t>.</w:t>
      </w:r>
    </w:p>
    <w:bookmarkEnd w:id="0"/>
    <w:p w14:paraId="6A9EB222" w14:textId="35D1CBAB" w:rsidR="009155C7" w:rsidRPr="00963AFA" w:rsidRDefault="009155C7" w:rsidP="00D134CE">
      <w:pPr>
        <w:pStyle w:val="BodyText"/>
        <w:numPr>
          <w:ilvl w:val="0"/>
          <w:numId w:val="5"/>
        </w:numPr>
        <w:tabs>
          <w:tab w:val="left" w:pos="550"/>
          <w:tab w:val="left" w:pos="1260"/>
          <w:tab w:val="right" w:pos="8313"/>
        </w:tabs>
        <w:spacing w:after="240"/>
        <w:ind w:left="1350" w:right="9" w:hanging="810"/>
        <w:jc w:val="both"/>
        <w:rPr>
          <w:rStyle w:val="hps"/>
          <w:rFonts w:hAnsi="Times New Roman" w:cs="Times New Roman"/>
          <w:spacing w:val="-2"/>
        </w:rPr>
      </w:pPr>
      <w:proofErr w:type="spellStart"/>
      <w:r w:rsidRPr="00963AFA">
        <w:rPr>
          <w:rStyle w:val="hps"/>
          <w:rFonts w:hAnsi="Times New Roman" w:cs="Times New Roman"/>
          <w:spacing w:val="-2"/>
        </w:rPr>
        <w:t>Earning</w:t>
      </w:r>
      <w:proofErr w:type="spellEnd"/>
      <w:r w:rsidRPr="00963AFA">
        <w:rPr>
          <w:rStyle w:val="hps"/>
          <w:rFonts w:hAnsi="Times New Roman" w:cs="Times New Roman"/>
          <w:spacing w:val="-2"/>
        </w:rPr>
        <w:t xml:space="preserve"> (losses) per share</w:t>
      </w:r>
    </w:p>
    <w:p w14:paraId="6524C28D" w14:textId="74E18D7B" w:rsidR="00CE493E" w:rsidRPr="00963AFA" w:rsidRDefault="009155C7" w:rsidP="00D134CE">
      <w:pPr>
        <w:spacing w:after="480"/>
        <w:ind w:left="1253"/>
        <w:jc w:val="thaiDistribute"/>
        <w:outlineLvl w:val="0"/>
        <w:rPr>
          <w:rFonts w:ascii="Times New Roman" w:hAnsi="Times New Roman" w:cs="Times New Roman"/>
          <w:sz w:val="24"/>
          <w:szCs w:val="24"/>
        </w:rPr>
      </w:pPr>
      <w:r w:rsidRPr="00963AFA">
        <w:rPr>
          <w:rFonts w:ascii="Times New Roman" w:hAnsi="Times New Roman" w:cs="Times New Roman"/>
          <w:sz w:val="24"/>
          <w:szCs w:val="24"/>
        </w:rPr>
        <w:t xml:space="preserve">Basic </w:t>
      </w:r>
      <w:proofErr w:type="spellStart"/>
      <w:r w:rsidRPr="00963AFA">
        <w:rPr>
          <w:rFonts w:ascii="Times New Roman" w:hAnsi="Times New Roman" w:cs="Times New Roman"/>
          <w:sz w:val="24"/>
          <w:szCs w:val="24"/>
        </w:rPr>
        <w:t>earning</w:t>
      </w:r>
      <w:proofErr w:type="spellEnd"/>
      <w:r w:rsidRPr="00963AFA">
        <w:rPr>
          <w:rFonts w:ascii="Times New Roman" w:hAnsi="Times New Roman" w:cs="Times New Roman"/>
          <w:sz w:val="24"/>
          <w:szCs w:val="24"/>
        </w:rPr>
        <w:t xml:space="preserve"> (losses) per share are calculated by dividing net profit (loss</w:t>
      </w:r>
      <w:r w:rsidR="00C1570C" w:rsidRPr="00963AFA">
        <w:rPr>
          <w:rFonts w:ascii="Times New Roman" w:hAnsi="Times New Roman"/>
          <w:sz w:val="24"/>
          <w:szCs w:val="30"/>
        </w:rPr>
        <w:t>es</w:t>
      </w:r>
      <w:r w:rsidRPr="00963AFA">
        <w:rPr>
          <w:rFonts w:ascii="Times New Roman" w:hAnsi="Times New Roman" w:cs="Times New Roman"/>
          <w:sz w:val="24"/>
          <w:szCs w:val="24"/>
        </w:rPr>
        <w:t xml:space="preserve">) for </w:t>
      </w:r>
      <w:r w:rsidR="00C1570C" w:rsidRPr="00963AFA">
        <w:rPr>
          <w:rFonts w:ascii="Times New Roman" w:hAnsi="Times New Roman" w:cs="Times New Roman"/>
          <w:sz w:val="24"/>
          <w:szCs w:val="24"/>
        </w:rPr>
        <w:br/>
      </w:r>
      <w:r w:rsidRPr="00963AFA">
        <w:rPr>
          <w:rFonts w:ascii="Times New Roman" w:hAnsi="Times New Roman" w:cs="Times New Roman"/>
          <w:sz w:val="24"/>
          <w:szCs w:val="24"/>
        </w:rPr>
        <w:t xml:space="preserve">the year by the weighted average number of ordinary shares held by third parties during the year. In case of a capital increase, the number of ordinary shares is weighted according to time of subscriptions received. In case of a capital decrease, the number of ordinary shares is weighted according to time of registration of capital reduction. Diluted </w:t>
      </w:r>
      <w:proofErr w:type="spellStart"/>
      <w:r w:rsidRPr="00963AFA">
        <w:rPr>
          <w:rFonts w:ascii="Times New Roman" w:hAnsi="Times New Roman" w:cs="Times New Roman"/>
          <w:sz w:val="24"/>
          <w:szCs w:val="24"/>
        </w:rPr>
        <w:t>earning</w:t>
      </w:r>
      <w:proofErr w:type="spellEnd"/>
      <w:r w:rsidRPr="00963AFA">
        <w:rPr>
          <w:rFonts w:ascii="Times New Roman" w:hAnsi="Times New Roman" w:cs="Times New Roman"/>
          <w:sz w:val="24"/>
          <w:szCs w:val="24"/>
        </w:rPr>
        <w:t xml:space="preserve"> (losses) per share are calculated from weighted average number of ordinary shares assumed that dilutive ordinary shares equivalents are totally converted to ordinary shares</w:t>
      </w:r>
      <w:r w:rsidR="00044F53" w:rsidRPr="00963AFA">
        <w:rPr>
          <w:rFonts w:ascii="Times New Roman" w:hAnsi="Times New Roman" w:cs="Times New Roman"/>
          <w:sz w:val="24"/>
          <w:szCs w:val="24"/>
        </w:rPr>
        <w:t>.</w:t>
      </w:r>
    </w:p>
    <w:p w14:paraId="4E489342" w14:textId="77777777" w:rsidR="00E5456E" w:rsidRPr="00963AFA" w:rsidRDefault="00190B36" w:rsidP="00D134CE">
      <w:pPr>
        <w:tabs>
          <w:tab w:val="left" w:pos="540"/>
          <w:tab w:val="left" w:pos="840"/>
        </w:tabs>
        <w:spacing w:after="240"/>
        <w:ind w:left="540" w:right="54" w:hanging="540"/>
        <w:jc w:val="both"/>
        <w:rPr>
          <w:rFonts w:ascii="Times New Roman" w:hAnsi="Times New Roman" w:cs="Times New Roman"/>
          <w:b/>
          <w:bCs/>
          <w:sz w:val="20"/>
          <w:szCs w:val="20"/>
        </w:rPr>
      </w:pPr>
      <w:r w:rsidRPr="00963AFA">
        <w:rPr>
          <w:rFonts w:ascii="Times New Roman" w:hAnsi="Times New Roman" w:cs="Times New Roman"/>
          <w:b/>
          <w:bCs/>
          <w:sz w:val="24"/>
          <w:szCs w:val="24"/>
        </w:rPr>
        <w:t>4</w:t>
      </w:r>
      <w:r w:rsidR="00535A9F" w:rsidRPr="00963AFA">
        <w:rPr>
          <w:rFonts w:ascii="Times New Roman" w:hAnsi="Times New Roman" w:cs="Times New Roman"/>
          <w:b/>
          <w:bCs/>
          <w:sz w:val="24"/>
          <w:szCs w:val="24"/>
        </w:rPr>
        <w:t>.</w:t>
      </w:r>
      <w:r w:rsidR="00E5456E" w:rsidRPr="00963AFA">
        <w:rPr>
          <w:rFonts w:ascii="Times New Roman" w:hAnsi="Times New Roman" w:cs="Times New Roman"/>
          <w:b/>
          <w:bCs/>
          <w:sz w:val="24"/>
          <w:szCs w:val="24"/>
        </w:rPr>
        <w:tab/>
      </w:r>
      <w:r w:rsidR="00873236" w:rsidRPr="00963AFA">
        <w:rPr>
          <w:rFonts w:ascii="Times New Roman" w:hAnsi="Times New Roman" w:cs="Times New Roman"/>
          <w:b/>
          <w:bCs/>
          <w:sz w:val="20"/>
          <w:szCs w:val="20"/>
        </w:rPr>
        <w:t>SIGNIFICANT  ACCOUNTING  JUDGMENTS  AND  ESTIMATES</w:t>
      </w:r>
    </w:p>
    <w:p w14:paraId="5146245E" w14:textId="404D60FE" w:rsidR="00E5456E" w:rsidRPr="00963AFA" w:rsidRDefault="00E5456E" w:rsidP="00D134CE">
      <w:pPr>
        <w:pStyle w:val="BodyTextIndent2"/>
        <w:spacing w:before="0" w:after="24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 xml:space="preserve">The preparation of financial statements in conformity with </w:t>
      </w:r>
      <w:r w:rsidR="00E5256C" w:rsidRPr="00963AFA">
        <w:rPr>
          <w:rFonts w:ascii="Times New Roman" w:hAnsi="Times New Roman" w:cs="Times New Roman"/>
          <w:sz w:val="24"/>
          <w:szCs w:val="24"/>
        </w:rPr>
        <w:t>financial reporting standards</w:t>
      </w:r>
      <w:r w:rsidRPr="00963AFA">
        <w:rPr>
          <w:rFonts w:ascii="Times New Roman" w:hAnsi="Times New Roman" w:cs="Times New Roman"/>
          <w:sz w:val="24"/>
          <w:szCs w:val="24"/>
        </w:rPr>
        <w:t xml:space="preserve"> requires management to make subjective judgments and estimates regarding matters that are inherently uncertain. These judgments and estimates affect r</w:t>
      </w:r>
      <w:r w:rsidR="00CB6E83" w:rsidRPr="00963AFA">
        <w:rPr>
          <w:rFonts w:ascii="Times New Roman" w:hAnsi="Times New Roman" w:cs="Times New Roman"/>
          <w:sz w:val="24"/>
          <w:szCs w:val="24"/>
        </w:rPr>
        <w:t>eported amounts and disclosures; and actual results could differ from these estimates. Significant judgments and estimates are as follows:</w:t>
      </w:r>
    </w:p>
    <w:p w14:paraId="26749131" w14:textId="29F1599E" w:rsidR="003E5C72" w:rsidRPr="00963AFA" w:rsidRDefault="003E5C72" w:rsidP="00D134CE">
      <w:pPr>
        <w:pStyle w:val="BodyTextIndent2"/>
        <w:spacing w:before="0" w:after="240" w:line="240" w:lineRule="auto"/>
        <w:ind w:left="547" w:firstLine="0"/>
        <w:jc w:val="both"/>
        <w:rPr>
          <w:rFonts w:ascii="Times New Roman" w:hAnsi="Times New Roman" w:cs="Times New Roman"/>
          <w:sz w:val="24"/>
          <w:szCs w:val="24"/>
        </w:rPr>
      </w:pPr>
      <w:bookmarkStart w:id="1" w:name="OLE_LINK1"/>
      <w:r w:rsidRPr="00963AFA">
        <w:rPr>
          <w:rFonts w:ascii="Times New Roman" w:hAnsi="Times New Roman" w:cs="Times New Roman"/>
          <w:sz w:val="24"/>
          <w:szCs w:val="24"/>
        </w:rPr>
        <w:t>Estimated project costs</w:t>
      </w:r>
    </w:p>
    <w:p w14:paraId="2643681D" w14:textId="0881B402" w:rsidR="00F76D5C" w:rsidRPr="00963AFA" w:rsidRDefault="003E5C72" w:rsidP="00D134CE">
      <w:pPr>
        <w:pStyle w:val="BodyTextIndent2"/>
        <w:spacing w:before="0" w:after="24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 xml:space="preserve">The Company estimates costs of projects based on details of the </w:t>
      </w:r>
      <w:r w:rsidR="001548EE" w:rsidRPr="00963AFA">
        <w:rPr>
          <w:rFonts w:ascii="Times New Roman" w:hAnsi="Times New Roman" w:cs="Times New Roman"/>
          <w:sz w:val="24"/>
          <w:szCs w:val="24"/>
        </w:rPr>
        <w:t>projects</w:t>
      </w:r>
      <w:r w:rsidRPr="00963AFA">
        <w:rPr>
          <w:rFonts w:ascii="Times New Roman" w:hAnsi="Times New Roman" w:cs="Times New Roman"/>
          <w:sz w:val="24"/>
          <w:szCs w:val="24"/>
        </w:rPr>
        <w:t xml:space="preserve"> work, taking into account the volume and value of </w:t>
      </w:r>
      <w:r w:rsidR="001548EE" w:rsidRPr="00963AFA">
        <w:rPr>
          <w:rFonts w:ascii="Times New Roman" w:hAnsi="Times New Roman" w:cs="Times New Roman"/>
          <w:sz w:val="24"/>
          <w:szCs w:val="24"/>
        </w:rPr>
        <w:t>projects</w:t>
      </w:r>
      <w:r w:rsidRPr="00963AFA">
        <w:rPr>
          <w:rFonts w:ascii="Times New Roman" w:hAnsi="Times New Roman" w:cs="Times New Roman"/>
          <w:sz w:val="24"/>
          <w:szCs w:val="24"/>
        </w:rPr>
        <w:t xml:space="preserve"> materials to be used in the project, </w:t>
      </w:r>
      <w:proofErr w:type="spellStart"/>
      <w:r w:rsidRPr="00963AFA">
        <w:rPr>
          <w:rFonts w:ascii="Times New Roman" w:hAnsi="Times New Roman" w:cs="Times New Roman"/>
          <w:sz w:val="24"/>
          <w:szCs w:val="24"/>
        </w:rPr>
        <w:t>labour</w:t>
      </w:r>
      <w:proofErr w:type="spellEnd"/>
      <w:r w:rsidRPr="00963AFA">
        <w:rPr>
          <w:rFonts w:ascii="Times New Roman" w:hAnsi="Times New Roman" w:cs="Times New Roman"/>
          <w:sz w:val="24"/>
          <w:szCs w:val="24"/>
        </w:rPr>
        <w:t xml:space="preserve"> costs and other miscellaneous co</w:t>
      </w:r>
      <w:r w:rsidR="00F5614B" w:rsidRPr="00963AFA">
        <w:rPr>
          <w:rFonts w:ascii="Times New Roman" w:hAnsi="Times New Roman" w:cs="Times New Roman"/>
          <w:sz w:val="24"/>
          <w:szCs w:val="24"/>
        </w:rPr>
        <w:t>s</w:t>
      </w:r>
      <w:r w:rsidRPr="00963AFA">
        <w:rPr>
          <w:rFonts w:ascii="Times New Roman" w:hAnsi="Times New Roman" w:cs="Times New Roman"/>
          <w:sz w:val="24"/>
          <w:szCs w:val="24"/>
        </w:rPr>
        <w:t>ts to be incurred to completion of service, taking into account the direction of the movement in these costs. Estimates are reviewed regularly or whenever actual cost</w:t>
      </w:r>
      <w:r w:rsidR="00F5614B" w:rsidRPr="00963AFA">
        <w:rPr>
          <w:rFonts w:ascii="Times New Roman" w:hAnsi="Times New Roman" w:cs="Times New Roman"/>
          <w:sz w:val="24"/>
          <w:szCs w:val="24"/>
        </w:rPr>
        <w:t>s</w:t>
      </w:r>
      <w:r w:rsidRPr="00963AFA">
        <w:rPr>
          <w:rFonts w:ascii="Times New Roman" w:hAnsi="Times New Roman" w:cs="Times New Roman"/>
          <w:sz w:val="24"/>
          <w:szCs w:val="24"/>
        </w:rPr>
        <w:t xml:space="preserve"> differ significantly from the figures used in the original estimates.</w:t>
      </w:r>
    </w:p>
    <w:p w14:paraId="63AEEFBA" w14:textId="0212D48F" w:rsidR="00883DE8" w:rsidRPr="00963AFA" w:rsidRDefault="00A52054" w:rsidP="00D134CE">
      <w:pPr>
        <w:pStyle w:val="BodyTextIndent2"/>
        <w:spacing w:before="0" w:after="160" w:line="240" w:lineRule="auto"/>
        <w:ind w:left="547" w:firstLine="0"/>
        <w:jc w:val="both"/>
        <w:rPr>
          <w:rFonts w:ascii="Times New Roman" w:hAnsi="Times New Roman" w:cs="Times New Roman"/>
          <w:sz w:val="24"/>
          <w:szCs w:val="30"/>
        </w:rPr>
      </w:pPr>
      <w:r w:rsidRPr="00963AFA">
        <w:rPr>
          <w:rFonts w:ascii="Times New Roman" w:hAnsi="Times New Roman" w:cs="Times New Roman"/>
          <w:sz w:val="24"/>
          <w:szCs w:val="24"/>
        </w:rPr>
        <w:t>Property, plant and equipment</w:t>
      </w:r>
      <w:r w:rsidR="00044F53" w:rsidRPr="00963AFA">
        <w:rPr>
          <w:rFonts w:ascii="Times New Roman" w:hAnsi="Times New Roman" w:cs="Times New Roman"/>
          <w:sz w:val="24"/>
          <w:szCs w:val="24"/>
        </w:rPr>
        <w:t xml:space="preserve"> </w:t>
      </w:r>
      <w:r w:rsidR="00B43C50" w:rsidRPr="00963AFA">
        <w:rPr>
          <w:rFonts w:ascii="Times New Roman" w:hAnsi="Times New Roman" w:cs="Times New Roman"/>
          <w:sz w:val="24"/>
          <w:szCs w:val="24"/>
        </w:rPr>
        <w:t xml:space="preserve">and </w:t>
      </w:r>
      <w:r w:rsidR="00044F53" w:rsidRPr="00963AFA">
        <w:rPr>
          <w:rFonts w:ascii="Times New Roman" w:hAnsi="Times New Roman" w:cs="Times New Roman"/>
          <w:sz w:val="24"/>
          <w:szCs w:val="24"/>
        </w:rPr>
        <w:t>d</w:t>
      </w:r>
      <w:r w:rsidRPr="00963AFA">
        <w:rPr>
          <w:rFonts w:ascii="Times New Roman" w:hAnsi="Times New Roman" w:cs="Times New Roman"/>
          <w:sz w:val="24"/>
          <w:szCs w:val="24"/>
        </w:rPr>
        <w:t>epreciation</w:t>
      </w:r>
      <w:r w:rsidR="003E5C72" w:rsidRPr="00963AFA">
        <w:rPr>
          <w:rFonts w:ascii="Times New Roman" w:hAnsi="Times New Roman" w:cs="Times New Roman"/>
          <w:sz w:val="24"/>
          <w:szCs w:val="24"/>
        </w:rPr>
        <w:t xml:space="preserve"> </w:t>
      </w:r>
    </w:p>
    <w:p w14:paraId="492FA404" w14:textId="4A42A913" w:rsidR="0000326B" w:rsidRPr="00963AFA" w:rsidRDefault="00B92195" w:rsidP="00D134CE">
      <w:pPr>
        <w:pStyle w:val="BodyTextIndent2"/>
        <w:spacing w:before="0" w:after="160" w:line="240" w:lineRule="auto"/>
        <w:ind w:left="547" w:firstLine="0"/>
        <w:jc w:val="both"/>
        <w:rPr>
          <w:rFonts w:ascii="Times New Roman" w:hAnsi="Times New Roman" w:cs="Times New Roman"/>
          <w:spacing w:val="-10"/>
          <w:sz w:val="24"/>
          <w:szCs w:val="24"/>
        </w:rPr>
      </w:pPr>
      <w:r w:rsidRPr="00963AFA">
        <w:rPr>
          <w:rFonts w:ascii="Times New Roman" w:hAnsi="Times New Roman" w:cs="Times New Roman"/>
          <w:spacing w:val="-10"/>
          <w:sz w:val="24"/>
          <w:szCs w:val="24"/>
        </w:rPr>
        <w:t xml:space="preserve">The </w:t>
      </w:r>
      <w:r w:rsidR="00865761" w:rsidRPr="00963AFA">
        <w:rPr>
          <w:rFonts w:ascii="Times New Roman" w:hAnsi="Times New Roman" w:cs="Times New Roman"/>
          <w:spacing w:val="-10"/>
          <w:sz w:val="24"/>
          <w:szCs w:val="24"/>
        </w:rPr>
        <w:t xml:space="preserve">Company and its subsidiary </w:t>
      </w:r>
      <w:r w:rsidR="00A52054" w:rsidRPr="00963AFA">
        <w:rPr>
          <w:rFonts w:ascii="Times New Roman" w:hAnsi="Times New Roman" w:cs="Times New Roman"/>
          <w:spacing w:val="-10"/>
          <w:sz w:val="24"/>
          <w:szCs w:val="24"/>
        </w:rPr>
        <w:t xml:space="preserve">measure land at revalued amount. Such amount is determined by </w:t>
      </w:r>
      <w:r w:rsidR="00F76D5C" w:rsidRPr="00963AFA">
        <w:rPr>
          <w:rFonts w:ascii="Times New Roman" w:hAnsi="Times New Roman" w:cs="Times New Roman"/>
          <w:spacing w:val="-10"/>
          <w:sz w:val="24"/>
          <w:szCs w:val="24"/>
        </w:rPr>
        <w:br/>
      </w:r>
      <w:r w:rsidR="00A52054" w:rsidRPr="00963AFA">
        <w:rPr>
          <w:rFonts w:ascii="Times New Roman" w:hAnsi="Times New Roman" w:cs="Times New Roman"/>
          <w:spacing w:val="-10"/>
          <w:sz w:val="24"/>
          <w:szCs w:val="24"/>
        </w:rPr>
        <w:t xml:space="preserve">the </w:t>
      </w:r>
      <w:r w:rsidR="00BF5F40" w:rsidRPr="00963AFA">
        <w:rPr>
          <w:rFonts w:ascii="Times New Roman" w:hAnsi="Times New Roman" w:cs="Times New Roman"/>
          <w:spacing w:val="-10"/>
          <w:sz w:val="24"/>
          <w:szCs w:val="24"/>
        </w:rPr>
        <w:t xml:space="preserve">external </w:t>
      </w:r>
      <w:r w:rsidR="00A52054" w:rsidRPr="00963AFA">
        <w:rPr>
          <w:rFonts w:ascii="Times New Roman" w:hAnsi="Times New Roman" w:cs="Times New Roman"/>
          <w:spacing w:val="-10"/>
          <w:sz w:val="24"/>
          <w:szCs w:val="24"/>
        </w:rPr>
        <w:t>independent valuer using the market approach. The valuation involves certain estimates.</w:t>
      </w:r>
    </w:p>
    <w:p w14:paraId="28550064" w14:textId="73B00F8F" w:rsidR="008325DE" w:rsidRPr="00963AFA" w:rsidRDefault="00B43C50" w:rsidP="00D134CE">
      <w:pPr>
        <w:pStyle w:val="BodyTextIndent2"/>
        <w:spacing w:before="0" w:after="160" w:line="240" w:lineRule="auto"/>
        <w:ind w:left="547" w:firstLine="0"/>
        <w:jc w:val="both"/>
        <w:rPr>
          <w:rFonts w:ascii="Times New Roman" w:hAnsi="Times New Roman" w:cs="Times New Roman"/>
          <w:spacing w:val="-6"/>
          <w:sz w:val="24"/>
          <w:szCs w:val="24"/>
        </w:rPr>
      </w:pPr>
      <w:r w:rsidRPr="00963AFA">
        <w:rPr>
          <w:rFonts w:ascii="Times New Roman" w:hAnsi="Times New Roman" w:cs="Times New Roman"/>
          <w:spacing w:val="-6"/>
          <w:sz w:val="24"/>
          <w:szCs w:val="24"/>
        </w:rPr>
        <w:t xml:space="preserve">In addition, the management of the Company and </w:t>
      </w:r>
      <w:r w:rsidR="00F5614B" w:rsidRPr="00963AFA">
        <w:rPr>
          <w:rFonts w:ascii="Times New Roman" w:hAnsi="Times New Roman" w:cs="Times New Roman"/>
          <w:spacing w:val="-6"/>
          <w:sz w:val="24"/>
          <w:szCs w:val="24"/>
        </w:rPr>
        <w:t xml:space="preserve">its </w:t>
      </w:r>
      <w:r w:rsidRPr="00963AFA">
        <w:rPr>
          <w:rFonts w:ascii="Times New Roman" w:hAnsi="Times New Roman" w:cs="Times New Roman"/>
          <w:spacing w:val="-6"/>
          <w:sz w:val="24"/>
          <w:szCs w:val="24"/>
        </w:rPr>
        <w:t xml:space="preserve">subsidiary is required to review property, plant and equipment for impairment on a periodical basis and record impairment losses when </w:t>
      </w:r>
      <w:r w:rsidR="00F76D5C" w:rsidRPr="00963AFA">
        <w:rPr>
          <w:rFonts w:ascii="Times New Roman" w:hAnsi="Times New Roman" w:cs="Times New Roman"/>
          <w:spacing w:val="-6"/>
          <w:sz w:val="24"/>
          <w:szCs w:val="24"/>
        </w:rPr>
        <w:br/>
      </w:r>
      <w:r w:rsidR="008F0B1B" w:rsidRPr="00963AFA">
        <w:rPr>
          <w:rFonts w:ascii="Times New Roman" w:hAnsi="Times New Roman" w:cs="Times New Roman"/>
          <w:spacing w:val="-6"/>
          <w:sz w:val="24"/>
          <w:szCs w:val="24"/>
        </w:rPr>
        <w:t xml:space="preserve">it is determined that </w:t>
      </w:r>
      <w:r w:rsidR="000874C6" w:rsidRPr="00963AFA">
        <w:rPr>
          <w:rFonts w:ascii="Times New Roman" w:hAnsi="Times New Roman" w:cs="Times New Roman"/>
          <w:spacing w:val="-6"/>
          <w:sz w:val="24"/>
          <w:szCs w:val="24"/>
        </w:rPr>
        <w:t xml:space="preserve">their recoverable amount is lower than carrying amount. This requires judgments regarding </w:t>
      </w:r>
      <w:r w:rsidR="00F656A3" w:rsidRPr="00963AFA">
        <w:rPr>
          <w:rFonts w:ascii="Times New Roman" w:hAnsi="Times New Roman" w:cs="Times New Roman"/>
          <w:spacing w:val="-6"/>
          <w:sz w:val="24"/>
          <w:szCs w:val="24"/>
        </w:rPr>
        <w:t>forecast of the future revenues and expenses relating to the assets subject to reviews.</w:t>
      </w:r>
      <w:r w:rsidR="008325DE" w:rsidRPr="00963AFA">
        <w:rPr>
          <w:rFonts w:ascii="Times New Roman" w:hAnsi="Times New Roman" w:cs="Times New Roman"/>
          <w:spacing w:val="-6"/>
          <w:sz w:val="24"/>
          <w:szCs w:val="24"/>
        </w:rPr>
        <w:br w:type="page"/>
      </w:r>
    </w:p>
    <w:p w14:paraId="7E5A82C1" w14:textId="634F8602" w:rsidR="00B43C50" w:rsidRPr="00963AFA" w:rsidRDefault="009D2B96" w:rsidP="00D94CBD">
      <w:pPr>
        <w:pStyle w:val="BodyTextIndent2"/>
        <w:spacing w:before="0" w:after="240" w:line="240" w:lineRule="auto"/>
        <w:ind w:left="547" w:firstLine="0"/>
        <w:jc w:val="both"/>
        <w:rPr>
          <w:rFonts w:ascii="Times New Roman" w:hAnsi="Times New Roman" w:cs="Times New Roman"/>
          <w:sz w:val="24"/>
          <w:szCs w:val="24"/>
          <w:cs/>
        </w:rPr>
      </w:pPr>
      <w:r w:rsidRPr="00963AFA">
        <w:rPr>
          <w:rFonts w:ascii="Times New Roman" w:hAnsi="Times New Roman" w:cs="Times New Roman"/>
          <w:sz w:val="24"/>
          <w:szCs w:val="24"/>
        </w:rPr>
        <w:lastRenderedPageBreak/>
        <w:t>Allowance for impairment of solar cells</w:t>
      </w:r>
    </w:p>
    <w:p w14:paraId="7A7232C6" w14:textId="13769A28" w:rsidR="0018581F" w:rsidRPr="00963AFA" w:rsidRDefault="00484EE5" w:rsidP="00D94CBD">
      <w:pPr>
        <w:pStyle w:val="BodyTextIndent2"/>
        <w:spacing w:before="0" w:after="24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T</w:t>
      </w:r>
      <w:r w:rsidR="00A52054" w:rsidRPr="00963AFA">
        <w:rPr>
          <w:rFonts w:ascii="Times New Roman" w:hAnsi="Times New Roman" w:cs="Times New Roman"/>
          <w:sz w:val="24"/>
          <w:szCs w:val="24"/>
        </w:rPr>
        <w:t>he management</w:t>
      </w:r>
      <w:r w:rsidR="008A0A91" w:rsidRPr="00963AFA">
        <w:rPr>
          <w:rFonts w:ascii="Times New Roman" w:hAnsi="Times New Roman" w:cs="Times New Roman"/>
          <w:sz w:val="24"/>
          <w:szCs w:val="24"/>
        </w:rPr>
        <w:t xml:space="preserve"> of</w:t>
      </w:r>
      <w:r w:rsidR="00F5614B" w:rsidRPr="00963AFA">
        <w:rPr>
          <w:rFonts w:ascii="Times New Roman" w:hAnsi="Times New Roman" w:cs="Times New Roman"/>
          <w:sz w:val="24"/>
          <w:szCs w:val="24"/>
        </w:rPr>
        <w:t xml:space="preserve"> its</w:t>
      </w:r>
      <w:r w:rsidR="008A0A91" w:rsidRPr="00963AFA">
        <w:rPr>
          <w:rFonts w:ascii="Times New Roman" w:hAnsi="Times New Roman" w:cs="Times New Roman"/>
          <w:sz w:val="24"/>
          <w:szCs w:val="24"/>
        </w:rPr>
        <w:t xml:space="preserve"> subsidiary</w:t>
      </w:r>
      <w:r w:rsidR="00A52054" w:rsidRPr="00963AFA">
        <w:rPr>
          <w:rFonts w:ascii="Times New Roman" w:hAnsi="Times New Roman" w:cs="Times New Roman"/>
          <w:sz w:val="24"/>
          <w:szCs w:val="24"/>
        </w:rPr>
        <w:t xml:space="preserve"> is required to review </w:t>
      </w:r>
      <w:r w:rsidR="006B6CD5" w:rsidRPr="00963AFA">
        <w:rPr>
          <w:rFonts w:ascii="Times New Roman" w:hAnsi="Times New Roman" w:cs="Times New Roman"/>
          <w:sz w:val="24"/>
          <w:szCs w:val="24"/>
        </w:rPr>
        <w:t>solar cell</w:t>
      </w:r>
      <w:r w:rsidR="00A52054" w:rsidRPr="00963AFA">
        <w:rPr>
          <w:rFonts w:ascii="Times New Roman" w:hAnsi="Times New Roman" w:cs="Times New Roman"/>
          <w:sz w:val="24"/>
          <w:szCs w:val="24"/>
        </w:rPr>
        <w:t xml:space="preserve"> for impairment on a periodical basis and record impairment losses when </w:t>
      </w:r>
      <w:r w:rsidR="003F7FA7" w:rsidRPr="00963AFA">
        <w:rPr>
          <w:rFonts w:ascii="Times New Roman" w:hAnsi="Times New Roman" w:cs="Times New Roman"/>
          <w:sz w:val="24"/>
          <w:szCs w:val="24"/>
        </w:rPr>
        <w:t>there is an indicator that the asset may be impaired.</w:t>
      </w:r>
      <w:r w:rsidR="00A52054" w:rsidRPr="00963AFA">
        <w:rPr>
          <w:rFonts w:ascii="Times New Roman" w:hAnsi="Times New Roman" w:cs="Times New Roman"/>
          <w:spacing w:val="-6"/>
          <w:sz w:val="24"/>
          <w:szCs w:val="24"/>
        </w:rPr>
        <w:t xml:space="preserve"> This requires judgments regarding</w:t>
      </w:r>
      <w:r w:rsidR="00A52054" w:rsidRPr="00963AFA">
        <w:rPr>
          <w:rFonts w:ascii="Times New Roman" w:hAnsi="Times New Roman" w:cs="Times New Roman"/>
          <w:sz w:val="24"/>
          <w:szCs w:val="24"/>
        </w:rPr>
        <w:t xml:space="preserve"> </w:t>
      </w:r>
      <w:r w:rsidR="003F7FA7" w:rsidRPr="00963AFA">
        <w:rPr>
          <w:rFonts w:ascii="Times New Roman" w:hAnsi="Times New Roman" w:cs="Times New Roman"/>
          <w:sz w:val="24"/>
          <w:szCs w:val="24"/>
        </w:rPr>
        <w:t>the assessing circumstances that is indicator of impairment</w:t>
      </w:r>
      <w:r w:rsidR="0060238D" w:rsidRPr="00963AFA">
        <w:rPr>
          <w:rFonts w:ascii="Times New Roman" w:hAnsi="Times New Roman" w:cs="Times New Roman"/>
          <w:sz w:val="24"/>
          <w:szCs w:val="24"/>
          <w:cs/>
        </w:rPr>
        <w:t xml:space="preserve"> </w:t>
      </w:r>
      <w:r w:rsidR="003F7FA7" w:rsidRPr="00963AFA">
        <w:rPr>
          <w:rFonts w:ascii="Times New Roman" w:hAnsi="Times New Roman" w:cs="Times New Roman"/>
          <w:sz w:val="24"/>
          <w:szCs w:val="24"/>
        </w:rPr>
        <w:t xml:space="preserve">and consideration of allowance for impairment relating to that </w:t>
      </w:r>
      <w:r w:rsidR="00C355F6" w:rsidRPr="00963AFA">
        <w:rPr>
          <w:rFonts w:ascii="Times New Roman" w:hAnsi="Times New Roman" w:cs="Times New Roman"/>
          <w:sz w:val="24"/>
          <w:szCs w:val="24"/>
        </w:rPr>
        <w:t>solar cells</w:t>
      </w:r>
      <w:r w:rsidR="003F7FA7" w:rsidRPr="00963AFA">
        <w:rPr>
          <w:rFonts w:ascii="Times New Roman" w:hAnsi="Times New Roman" w:cs="Times New Roman"/>
          <w:sz w:val="24"/>
          <w:szCs w:val="24"/>
        </w:rPr>
        <w:t>.</w:t>
      </w:r>
    </w:p>
    <w:p w14:paraId="5DAFADF4" w14:textId="7FA51060" w:rsidR="00A849DF" w:rsidRPr="00963AFA" w:rsidRDefault="00A849DF" w:rsidP="00D94CBD">
      <w:pPr>
        <w:pStyle w:val="BodyTextIndent2"/>
        <w:spacing w:before="0" w:after="24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Deferred tax assets</w:t>
      </w:r>
    </w:p>
    <w:p w14:paraId="37B15EE7" w14:textId="77777777" w:rsidR="0001762B" w:rsidRPr="00963AFA" w:rsidRDefault="00044F53" w:rsidP="00D94CBD">
      <w:pPr>
        <w:pStyle w:val="BodyTextIndent2"/>
        <w:spacing w:before="0" w:after="48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w:t>
      </w:r>
      <w:r w:rsidR="009155C7"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deferred tax assets</w:t>
      </w:r>
      <w:r w:rsidR="00A849DF" w:rsidRPr="00963AFA">
        <w:rPr>
          <w:rFonts w:ascii="Times New Roman" w:hAnsi="Times New Roman" w:cs="Times New Roman"/>
          <w:sz w:val="24"/>
          <w:szCs w:val="24"/>
        </w:rPr>
        <w:t xml:space="preserve"> for deductible temporary differences and unused tax losses to the extent that it is probable that taxable profit will be available against which the temporary differences and losses can be </w:t>
      </w:r>
      <w:r w:rsidR="009155C7" w:rsidRPr="00963AFA">
        <w:rPr>
          <w:rFonts w:ascii="Times New Roman" w:hAnsi="Times New Roman" w:cs="Times New Roman"/>
          <w:sz w:val="24"/>
          <w:szCs w:val="24"/>
        </w:rPr>
        <w:t>utilized</w:t>
      </w:r>
      <w:r w:rsidR="00A849DF" w:rsidRPr="00963AFA">
        <w:rPr>
          <w:rFonts w:ascii="Times New Roman" w:hAnsi="Times New Roman" w:cs="Times New Roman"/>
          <w:sz w:val="24"/>
          <w:szCs w:val="24"/>
        </w:rPr>
        <w:t xml:space="preserve">. Significant management </w:t>
      </w:r>
      <w:r w:rsidRPr="00963AFA">
        <w:rPr>
          <w:rFonts w:ascii="Times New Roman" w:hAnsi="Times New Roman" w:cs="Times New Roman"/>
          <w:sz w:val="24"/>
          <w:szCs w:val="24"/>
        </w:rPr>
        <w:t>judgment</w:t>
      </w:r>
      <w:r w:rsidR="00A849DF" w:rsidRPr="00963AFA">
        <w:rPr>
          <w:rFonts w:ascii="Times New Roman" w:hAnsi="Times New Roman" w:cs="Times New Roman"/>
          <w:sz w:val="24"/>
          <w:szCs w:val="24"/>
        </w:rPr>
        <w:t xml:space="preserve"> is required to determine the amount of deferred tax assets that can be </w:t>
      </w:r>
      <w:r w:rsidR="009155C7" w:rsidRPr="00963AFA">
        <w:rPr>
          <w:rFonts w:ascii="Times New Roman" w:hAnsi="Times New Roman" w:cs="Times New Roman"/>
          <w:sz w:val="24"/>
          <w:szCs w:val="24"/>
        </w:rPr>
        <w:t>recognized</w:t>
      </w:r>
      <w:r w:rsidR="00A849DF" w:rsidRPr="00963AFA">
        <w:rPr>
          <w:rFonts w:ascii="Times New Roman" w:hAnsi="Times New Roman" w:cs="Times New Roman"/>
          <w:sz w:val="24"/>
          <w:szCs w:val="24"/>
        </w:rPr>
        <w:t xml:space="preserve">, based upon the likely timing and level of estimate future taxable profits. </w:t>
      </w:r>
    </w:p>
    <w:bookmarkEnd w:id="1"/>
    <w:p w14:paraId="34D369A3" w14:textId="71ED9CAD" w:rsidR="00301DEE" w:rsidRPr="00963AFA" w:rsidRDefault="00190B36" w:rsidP="00D94CBD">
      <w:pPr>
        <w:tabs>
          <w:tab w:val="left" w:pos="600"/>
          <w:tab w:val="left" w:pos="900"/>
          <w:tab w:val="left" w:pos="2160"/>
          <w:tab w:val="right" w:pos="7200"/>
          <w:tab w:val="right" w:pos="8540"/>
        </w:tabs>
        <w:spacing w:after="240"/>
        <w:ind w:left="547" w:right="-36" w:hanging="540"/>
        <w:jc w:val="thaiDistribute"/>
        <w:rPr>
          <w:rFonts w:ascii="Times New Roman" w:hAnsi="Times New Roman" w:cs="Times New Roman"/>
          <w:b/>
          <w:bCs/>
          <w:sz w:val="20"/>
          <w:szCs w:val="20"/>
        </w:rPr>
      </w:pPr>
      <w:r w:rsidRPr="00963AFA">
        <w:rPr>
          <w:rFonts w:ascii="Times New Roman" w:hAnsi="Times New Roman" w:cs="Times New Roman"/>
          <w:b/>
          <w:bCs/>
          <w:sz w:val="24"/>
          <w:szCs w:val="24"/>
        </w:rPr>
        <w:t>5</w:t>
      </w:r>
      <w:r w:rsidR="00301DEE" w:rsidRPr="00963AFA">
        <w:rPr>
          <w:rFonts w:ascii="Times New Roman" w:hAnsi="Times New Roman" w:cs="Times New Roman"/>
          <w:b/>
          <w:bCs/>
          <w:sz w:val="24"/>
          <w:szCs w:val="24"/>
        </w:rPr>
        <w:t>.</w:t>
      </w:r>
      <w:r w:rsidR="00301DEE" w:rsidRPr="00963AFA">
        <w:rPr>
          <w:rFonts w:ascii="Times New Roman" w:hAnsi="Times New Roman" w:cs="Times New Roman"/>
          <w:b/>
          <w:bCs/>
          <w:sz w:val="24"/>
          <w:szCs w:val="24"/>
        </w:rPr>
        <w:tab/>
      </w:r>
      <w:r w:rsidR="00E01EFC" w:rsidRPr="00963AFA">
        <w:rPr>
          <w:rFonts w:ascii="Times New Roman" w:hAnsi="Times New Roman" w:cs="Times New Roman"/>
          <w:b/>
          <w:bCs/>
          <w:sz w:val="20"/>
          <w:szCs w:val="20"/>
        </w:rPr>
        <w:t>RELATED  PARTY  TRANSACTIONS</w:t>
      </w:r>
    </w:p>
    <w:p w14:paraId="2D885ECB" w14:textId="77777777" w:rsidR="007F1FCA" w:rsidRPr="00963AFA" w:rsidRDefault="007F1FCA" w:rsidP="00D94CBD">
      <w:pPr>
        <w:pStyle w:val="Header"/>
        <w:tabs>
          <w:tab w:val="clear" w:pos="4153"/>
          <w:tab w:val="clear" w:pos="8306"/>
          <w:tab w:val="right" w:pos="9540"/>
        </w:tabs>
        <w:overflowPunct w:val="0"/>
        <w:autoSpaceDE w:val="0"/>
        <w:autoSpaceDN w:val="0"/>
        <w:adjustRightInd w:val="0"/>
        <w:spacing w:after="240"/>
        <w:ind w:left="547"/>
        <w:jc w:val="thaiDistribute"/>
        <w:textAlignment w:val="baseline"/>
        <w:rPr>
          <w:rFonts w:ascii="Times New Roman" w:hAnsi="Times New Roman" w:cs="Times New Roman"/>
          <w:spacing w:val="2"/>
          <w:position w:val="0"/>
          <w:sz w:val="24"/>
          <w:szCs w:val="24"/>
        </w:rPr>
      </w:pPr>
      <w:r w:rsidRPr="00963AFA">
        <w:rPr>
          <w:rFonts w:ascii="Times New Roman" w:hAnsi="Times New Roman" w:cs="Times New Roman"/>
          <w:spacing w:val="2"/>
          <w:position w:val="0"/>
          <w:sz w:val="24"/>
          <w:szCs w:val="24"/>
        </w:rPr>
        <w:t xml:space="preserve">The Company and its subsidiary had significant business transactions with related parties. Such transactions, which are summarized below, arose in the ordinary course of business and were concluded on commercial terms and agreed upon between the Company and those related parties. </w:t>
      </w:r>
    </w:p>
    <w:p w14:paraId="63A95DA6" w14:textId="372A1F1B" w:rsidR="007F1FCA" w:rsidRPr="00963AFA" w:rsidRDefault="007F1FCA" w:rsidP="00D94CBD">
      <w:pPr>
        <w:pStyle w:val="Header"/>
        <w:tabs>
          <w:tab w:val="right" w:pos="9540"/>
        </w:tabs>
        <w:spacing w:after="240"/>
        <w:ind w:left="547"/>
        <w:jc w:val="thaiDistribute"/>
        <w:rPr>
          <w:rFonts w:ascii="Times New Roman" w:hAnsi="Times New Roman" w:cs="Times New Roman"/>
          <w:spacing w:val="2"/>
          <w:position w:val="0"/>
          <w:sz w:val="24"/>
          <w:szCs w:val="24"/>
        </w:rPr>
      </w:pPr>
      <w:r w:rsidRPr="00963AFA">
        <w:rPr>
          <w:rFonts w:ascii="Times New Roman" w:hAnsi="Times New Roman" w:cs="Times New Roman"/>
          <w:spacing w:val="2"/>
          <w:position w:val="0"/>
          <w:sz w:val="24"/>
          <w:szCs w:val="24"/>
        </w:rPr>
        <w:t xml:space="preserve">Relationships with related parties </w:t>
      </w:r>
      <w:r w:rsidR="0001762B" w:rsidRPr="00963AFA">
        <w:rPr>
          <w:rFonts w:ascii="Times New Roman" w:hAnsi="Times New Roman" w:cs="Times New Roman"/>
          <w:spacing w:val="2"/>
          <w:position w:val="0"/>
          <w:sz w:val="24"/>
          <w:szCs w:val="24"/>
        </w:rPr>
        <w:t xml:space="preserve">as at December </w:t>
      </w:r>
      <w:r w:rsidR="00190B36" w:rsidRPr="00963AFA">
        <w:rPr>
          <w:rFonts w:ascii="Times New Roman" w:hAnsi="Times New Roman" w:cs="Times New Roman"/>
          <w:spacing w:val="2"/>
          <w:position w:val="0"/>
          <w:sz w:val="24"/>
          <w:szCs w:val="24"/>
        </w:rPr>
        <w:t>31</w:t>
      </w:r>
      <w:r w:rsidR="0001762B" w:rsidRPr="00963AFA">
        <w:rPr>
          <w:rFonts w:ascii="Times New Roman" w:hAnsi="Times New Roman" w:cs="Times New Roman"/>
          <w:spacing w:val="2"/>
          <w:position w:val="0"/>
          <w:sz w:val="24"/>
          <w:szCs w:val="24"/>
        </w:rPr>
        <w:t>,</w:t>
      </w:r>
      <w:r w:rsidR="00044F53" w:rsidRPr="00963AFA">
        <w:rPr>
          <w:rFonts w:ascii="Times New Roman" w:hAnsi="Times New Roman" w:cs="Times New Roman"/>
          <w:spacing w:val="2"/>
          <w:position w:val="0"/>
          <w:sz w:val="24"/>
          <w:szCs w:val="24"/>
        </w:rPr>
        <w:t xml:space="preserve"> </w:t>
      </w:r>
      <w:r w:rsidR="00190B36" w:rsidRPr="00963AFA">
        <w:rPr>
          <w:rFonts w:ascii="Times New Roman" w:hAnsi="Times New Roman" w:cs="Times New Roman"/>
          <w:spacing w:val="2"/>
          <w:position w:val="0"/>
          <w:sz w:val="24"/>
          <w:szCs w:val="24"/>
        </w:rPr>
        <w:t>202</w:t>
      </w:r>
      <w:r w:rsidR="00C90606" w:rsidRPr="00963AFA">
        <w:rPr>
          <w:rFonts w:ascii="Times New Roman" w:hAnsi="Times New Roman" w:cs="Times New Roman"/>
          <w:spacing w:val="2"/>
          <w:position w:val="0"/>
          <w:sz w:val="24"/>
          <w:szCs w:val="24"/>
        </w:rPr>
        <w:t>4</w:t>
      </w:r>
      <w:r w:rsidR="00044F53" w:rsidRPr="00963AFA">
        <w:rPr>
          <w:rFonts w:ascii="Times New Roman" w:hAnsi="Times New Roman" w:cs="Times New Roman"/>
          <w:spacing w:val="2"/>
          <w:position w:val="0"/>
          <w:sz w:val="24"/>
          <w:szCs w:val="24"/>
        </w:rPr>
        <w:t xml:space="preserve"> and </w:t>
      </w:r>
      <w:r w:rsidR="00190B36" w:rsidRPr="00963AFA">
        <w:rPr>
          <w:rFonts w:ascii="Times New Roman" w:hAnsi="Times New Roman" w:cs="Times New Roman"/>
          <w:spacing w:val="2"/>
          <w:position w:val="0"/>
          <w:sz w:val="24"/>
          <w:szCs w:val="24"/>
        </w:rPr>
        <w:t>20</w:t>
      </w:r>
      <w:r w:rsidR="009527F1" w:rsidRPr="00963AFA">
        <w:rPr>
          <w:rFonts w:ascii="Times New Roman" w:hAnsi="Times New Roman" w:cs="Times New Roman"/>
          <w:spacing w:val="2"/>
          <w:position w:val="0"/>
          <w:sz w:val="24"/>
          <w:szCs w:val="24"/>
        </w:rPr>
        <w:t>2</w:t>
      </w:r>
      <w:r w:rsidR="00C90606" w:rsidRPr="00963AFA">
        <w:rPr>
          <w:rFonts w:ascii="Times New Roman" w:hAnsi="Times New Roman" w:cs="Times New Roman"/>
          <w:spacing w:val="2"/>
          <w:position w:val="0"/>
          <w:sz w:val="24"/>
          <w:szCs w:val="24"/>
        </w:rPr>
        <w:t>3</w:t>
      </w:r>
      <w:r w:rsidR="0001762B" w:rsidRPr="00963AFA">
        <w:rPr>
          <w:rFonts w:ascii="Times New Roman" w:hAnsi="Times New Roman" w:cs="Times New Roman"/>
          <w:spacing w:val="2"/>
          <w:position w:val="0"/>
          <w:sz w:val="24"/>
          <w:szCs w:val="24"/>
        </w:rPr>
        <w:t xml:space="preserve"> </w:t>
      </w:r>
      <w:r w:rsidRPr="00963AFA">
        <w:rPr>
          <w:rFonts w:ascii="Times New Roman" w:hAnsi="Times New Roman" w:cs="Times New Roman"/>
          <w:spacing w:val="2"/>
          <w:position w:val="0"/>
          <w:sz w:val="24"/>
          <w:szCs w:val="24"/>
        </w:rPr>
        <w:t>are as follows:</w:t>
      </w:r>
    </w:p>
    <w:tbl>
      <w:tblPr>
        <w:tblW w:w="9270" w:type="dxa"/>
        <w:tblInd w:w="360" w:type="dxa"/>
        <w:tblLayout w:type="fixed"/>
        <w:tblLook w:val="01E0" w:firstRow="1" w:lastRow="1" w:firstColumn="1" w:lastColumn="1" w:noHBand="0" w:noVBand="0"/>
      </w:tblPr>
      <w:tblGrid>
        <w:gridCol w:w="4320"/>
        <w:gridCol w:w="1350"/>
        <w:gridCol w:w="3600"/>
      </w:tblGrid>
      <w:tr w:rsidR="00963AFA" w:rsidRPr="00963AFA" w14:paraId="24D4E366" w14:textId="77777777" w:rsidTr="00A04404">
        <w:trPr>
          <w:trHeight w:val="64"/>
          <w:tblHeader/>
        </w:trPr>
        <w:tc>
          <w:tcPr>
            <w:tcW w:w="4320" w:type="dxa"/>
            <w:shd w:val="clear" w:color="auto" w:fill="auto"/>
          </w:tcPr>
          <w:p w14:paraId="737A8337" w14:textId="77777777" w:rsidR="007F1FCA" w:rsidRPr="00963AFA" w:rsidRDefault="007F1FCA" w:rsidP="00D94CBD">
            <w:pPr>
              <w:pStyle w:val="block"/>
              <w:spacing w:after="0" w:line="240" w:lineRule="exact"/>
              <w:ind w:left="75"/>
              <w:jc w:val="center"/>
              <w:rPr>
                <w:rFonts w:cs="Times New Roman"/>
                <w:b/>
                <w:bCs/>
                <w:sz w:val="20"/>
                <w:rtl/>
                <w:cs/>
              </w:rPr>
            </w:pPr>
            <w:r w:rsidRPr="00963AFA">
              <w:rPr>
                <w:rFonts w:cs="Times New Roman"/>
                <w:sz w:val="20"/>
              </w:rPr>
              <w:br w:type="page"/>
            </w:r>
            <w:r w:rsidRPr="00963AFA">
              <w:rPr>
                <w:rFonts w:cs="Times New Roman"/>
                <w:b/>
                <w:bCs/>
                <w:sz w:val="20"/>
              </w:rPr>
              <w:t>Name of entities</w:t>
            </w:r>
          </w:p>
        </w:tc>
        <w:tc>
          <w:tcPr>
            <w:tcW w:w="1350" w:type="dxa"/>
            <w:shd w:val="clear" w:color="auto" w:fill="auto"/>
          </w:tcPr>
          <w:p w14:paraId="3E08D3FC" w14:textId="77777777" w:rsidR="007F1FCA" w:rsidRPr="00963AFA" w:rsidRDefault="007F1FCA" w:rsidP="00D94CBD">
            <w:pPr>
              <w:pStyle w:val="block"/>
              <w:spacing w:after="0" w:line="240" w:lineRule="exact"/>
              <w:ind w:left="-111" w:right="-22"/>
              <w:jc w:val="center"/>
              <w:rPr>
                <w:rFonts w:cs="Times New Roman"/>
                <w:b/>
                <w:bCs/>
                <w:sz w:val="20"/>
              </w:rPr>
            </w:pPr>
            <w:r w:rsidRPr="00963AFA">
              <w:rPr>
                <w:rFonts w:cs="Times New Roman"/>
                <w:b/>
                <w:bCs/>
                <w:sz w:val="20"/>
              </w:rPr>
              <w:t xml:space="preserve">Country of </w:t>
            </w:r>
          </w:p>
        </w:tc>
        <w:tc>
          <w:tcPr>
            <w:tcW w:w="3600" w:type="dxa"/>
            <w:shd w:val="clear" w:color="auto" w:fill="auto"/>
          </w:tcPr>
          <w:p w14:paraId="73B93FE3" w14:textId="77777777" w:rsidR="007F1FCA" w:rsidRPr="00963AFA" w:rsidRDefault="007F1FCA" w:rsidP="00D94CBD">
            <w:pPr>
              <w:pStyle w:val="block"/>
              <w:spacing w:after="0" w:line="240" w:lineRule="exact"/>
              <w:ind w:left="-22" w:right="630"/>
              <w:jc w:val="center"/>
              <w:rPr>
                <w:rFonts w:cs="Times New Roman"/>
                <w:b/>
                <w:bCs/>
                <w:sz w:val="20"/>
              </w:rPr>
            </w:pPr>
            <w:r w:rsidRPr="00963AFA">
              <w:rPr>
                <w:rFonts w:cs="Times New Roman"/>
                <w:b/>
                <w:bCs/>
                <w:sz w:val="20"/>
              </w:rPr>
              <w:t>Nature of relationships</w:t>
            </w:r>
          </w:p>
        </w:tc>
      </w:tr>
      <w:tr w:rsidR="00963AFA" w:rsidRPr="00963AFA" w14:paraId="3B03EAAD" w14:textId="77777777" w:rsidTr="00A04404">
        <w:tc>
          <w:tcPr>
            <w:tcW w:w="4320" w:type="dxa"/>
            <w:shd w:val="clear" w:color="auto" w:fill="auto"/>
          </w:tcPr>
          <w:p w14:paraId="16248451" w14:textId="77777777" w:rsidR="007F1FCA" w:rsidRPr="00963AFA" w:rsidRDefault="007F1FCA" w:rsidP="00D94CBD">
            <w:pPr>
              <w:pStyle w:val="block"/>
              <w:spacing w:after="0" w:line="240" w:lineRule="exact"/>
              <w:ind w:left="70" w:right="-108"/>
              <w:rPr>
                <w:rFonts w:cs="Times New Roman"/>
                <w:sz w:val="20"/>
              </w:rPr>
            </w:pPr>
          </w:p>
        </w:tc>
        <w:tc>
          <w:tcPr>
            <w:tcW w:w="1350" w:type="dxa"/>
            <w:shd w:val="clear" w:color="auto" w:fill="auto"/>
          </w:tcPr>
          <w:p w14:paraId="11F4DD1D" w14:textId="77777777" w:rsidR="007F1FCA" w:rsidRPr="00963AFA" w:rsidRDefault="007F1FCA" w:rsidP="00D94CBD">
            <w:pPr>
              <w:pStyle w:val="block"/>
              <w:spacing w:after="0" w:line="240" w:lineRule="exact"/>
              <w:ind w:left="-111" w:right="-22"/>
              <w:jc w:val="center"/>
              <w:rPr>
                <w:rFonts w:cs="Times New Roman"/>
                <w:sz w:val="20"/>
              </w:rPr>
            </w:pPr>
            <w:r w:rsidRPr="00963AFA">
              <w:rPr>
                <w:rFonts w:cs="Times New Roman"/>
                <w:b/>
                <w:bCs/>
                <w:sz w:val="20"/>
              </w:rPr>
              <w:t>incorporation</w:t>
            </w:r>
          </w:p>
        </w:tc>
        <w:tc>
          <w:tcPr>
            <w:tcW w:w="3600" w:type="dxa"/>
            <w:shd w:val="clear" w:color="auto" w:fill="auto"/>
          </w:tcPr>
          <w:p w14:paraId="79D35229" w14:textId="77777777" w:rsidR="007F1FCA" w:rsidRPr="00963AFA" w:rsidRDefault="007F1FCA" w:rsidP="00D94CBD">
            <w:pPr>
              <w:pStyle w:val="block"/>
              <w:spacing w:after="0" w:line="240" w:lineRule="exact"/>
              <w:ind w:left="547"/>
              <w:jc w:val="thaiDistribute"/>
              <w:rPr>
                <w:rFonts w:cs="Times New Roman"/>
                <w:sz w:val="20"/>
              </w:rPr>
            </w:pPr>
          </w:p>
        </w:tc>
      </w:tr>
      <w:tr w:rsidR="00963AFA" w:rsidRPr="00963AFA" w14:paraId="244BEE57" w14:textId="77777777" w:rsidTr="00A04404">
        <w:tc>
          <w:tcPr>
            <w:tcW w:w="4320" w:type="dxa"/>
            <w:shd w:val="clear" w:color="auto" w:fill="auto"/>
          </w:tcPr>
          <w:p w14:paraId="204ECB63" w14:textId="77777777" w:rsidR="007F1FCA" w:rsidRPr="00963AFA" w:rsidRDefault="007F1FCA" w:rsidP="00D94CBD">
            <w:pPr>
              <w:pStyle w:val="block"/>
              <w:spacing w:after="0" w:line="240" w:lineRule="exact"/>
              <w:ind w:left="70" w:right="-108"/>
              <w:rPr>
                <w:rFonts w:cs="Times New Roman"/>
                <w:sz w:val="20"/>
              </w:rPr>
            </w:pPr>
            <w:r w:rsidRPr="00963AFA">
              <w:rPr>
                <w:rFonts w:cs="Times New Roman"/>
                <w:sz w:val="20"/>
              </w:rPr>
              <w:t>Premier Resorts and Hotels Co., Ltd.</w:t>
            </w:r>
          </w:p>
        </w:tc>
        <w:tc>
          <w:tcPr>
            <w:tcW w:w="1350" w:type="dxa"/>
            <w:shd w:val="clear" w:color="auto" w:fill="auto"/>
          </w:tcPr>
          <w:p w14:paraId="09DD54F5" w14:textId="77777777" w:rsidR="007F1FCA" w:rsidRPr="00963AFA" w:rsidRDefault="007F1FCA" w:rsidP="00D94CBD">
            <w:pPr>
              <w:pStyle w:val="block"/>
              <w:spacing w:after="0" w:line="240" w:lineRule="exact"/>
              <w:ind w:left="-111" w:right="-22"/>
              <w:jc w:val="center"/>
              <w:rPr>
                <w:rFonts w:cs="Times New Roman"/>
                <w:sz w:val="20"/>
              </w:rPr>
            </w:pPr>
            <w:r w:rsidRPr="00963AFA">
              <w:rPr>
                <w:rFonts w:cs="Times New Roman"/>
                <w:sz w:val="20"/>
              </w:rPr>
              <w:t>Thailand</w:t>
            </w:r>
          </w:p>
        </w:tc>
        <w:tc>
          <w:tcPr>
            <w:tcW w:w="3600" w:type="dxa"/>
            <w:shd w:val="clear" w:color="auto" w:fill="auto"/>
          </w:tcPr>
          <w:p w14:paraId="0B10F321"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The Company’s major shareholder</w:t>
            </w:r>
          </w:p>
        </w:tc>
      </w:tr>
      <w:tr w:rsidR="00963AFA" w:rsidRPr="00963AFA" w14:paraId="66894513" w14:textId="77777777" w:rsidTr="00A04404">
        <w:tc>
          <w:tcPr>
            <w:tcW w:w="4320" w:type="dxa"/>
            <w:shd w:val="clear" w:color="auto" w:fill="auto"/>
          </w:tcPr>
          <w:p w14:paraId="10033FAC" w14:textId="77777777" w:rsidR="007F1FCA" w:rsidRPr="00963AFA" w:rsidRDefault="007F1FCA" w:rsidP="00D94CBD">
            <w:pPr>
              <w:pStyle w:val="block"/>
              <w:spacing w:after="0" w:line="240" w:lineRule="exact"/>
              <w:ind w:left="70" w:right="-108"/>
              <w:rPr>
                <w:rFonts w:cs="Times New Roman"/>
                <w:sz w:val="20"/>
              </w:rPr>
            </w:pPr>
            <w:r w:rsidRPr="00963AFA">
              <w:rPr>
                <w:rFonts w:cs="Times New Roman"/>
                <w:sz w:val="20"/>
              </w:rPr>
              <w:t>Premier Fission Capital Co., Ltd.</w:t>
            </w:r>
          </w:p>
        </w:tc>
        <w:tc>
          <w:tcPr>
            <w:tcW w:w="1350" w:type="dxa"/>
            <w:shd w:val="clear" w:color="auto" w:fill="auto"/>
          </w:tcPr>
          <w:p w14:paraId="67AE6892" w14:textId="77777777" w:rsidR="007F1FCA" w:rsidRPr="00963AFA" w:rsidRDefault="007F1FCA" w:rsidP="00D94CBD">
            <w:pPr>
              <w:pStyle w:val="block"/>
              <w:spacing w:after="0" w:line="240" w:lineRule="exact"/>
              <w:ind w:left="-111" w:right="-22"/>
              <w:jc w:val="center"/>
              <w:rPr>
                <w:rFonts w:cs="Times New Roman"/>
                <w:sz w:val="20"/>
              </w:rPr>
            </w:pPr>
            <w:r w:rsidRPr="00963AFA">
              <w:rPr>
                <w:rFonts w:cs="Times New Roman"/>
                <w:sz w:val="20"/>
              </w:rPr>
              <w:t>Thailand</w:t>
            </w:r>
          </w:p>
        </w:tc>
        <w:tc>
          <w:tcPr>
            <w:tcW w:w="3600" w:type="dxa"/>
            <w:shd w:val="clear" w:color="auto" w:fill="auto"/>
          </w:tcPr>
          <w:p w14:paraId="28EEA6FF"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Joint directors</w:t>
            </w:r>
          </w:p>
        </w:tc>
      </w:tr>
      <w:tr w:rsidR="00963AFA" w:rsidRPr="00963AFA" w14:paraId="50C05436" w14:textId="77777777" w:rsidTr="00A04404">
        <w:tc>
          <w:tcPr>
            <w:tcW w:w="4320" w:type="dxa"/>
            <w:shd w:val="clear" w:color="auto" w:fill="auto"/>
          </w:tcPr>
          <w:p w14:paraId="3B2BCBD6" w14:textId="77777777" w:rsidR="007F1FCA" w:rsidRPr="00963AFA" w:rsidRDefault="007F1FCA" w:rsidP="00D94CBD">
            <w:pPr>
              <w:pStyle w:val="block"/>
              <w:spacing w:after="0" w:line="240" w:lineRule="exact"/>
              <w:ind w:left="70" w:right="-108"/>
              <w:rPr>
                <w:rFonts w:cs="Times New Roman"/>
                <w:spacing w:val="-4"/>
                <w:sz w:val="20"/>
              </w:rPr>
            </w:pPr>
            <w:r w:rsidRPr="00963AFA">
              <w:rPr>
                <w:rFonts w:cs="Times New Roman"/>
                <w:spacing w:val="-4"/>
                <w:sz w:val="20"/>
              </w:rPr>
              <w:t xml:space="preserve">Premier Marketing </w:t>
            </w:r>
            <w:r w:rsidR="00A04404" w:rsidRPr="00963AFA">
              <w:rPr>
                <w:rFonts w:cs="Times New Roman"/>
                <w:spacing w:val="-4"/>
                <w:sz w:val="20"/>
              </w:rPr>
              <w:t xml:space="preserve">Public Company Limited </w:t>
            </w:r>
            <w:r w:rsidR="00913A9E" w:rsidRPr="00963AFA">
              <w:rPr>
                <w:rFonts w:cs="Times New Roman"/>
                <w:spacing w:val="-4"/>
                <w:sz w:val="20"/>
              </w:rPr>
              <w:t>Group</w:t>
            </w:r>
          </w:p>
        </w:tc>
        <w:tc>
          <w:tcPr>
            <w:tcW w:w="1350" w:type="dxa"/>
            <w:shd w:val="clear" w:color="auto" w:fill="auto"/>
          </w:tcPr>
          <w:p w14:paraId="1A3793BB" w14:textId="77777777" w:rsidR="007F1FCA" w:rsidRPr="00963AFA" w:rsidRDefault="007F1FCA" w:rsidP="00D94CBD">
            <w:pPr>
              <w:spacing w:line="240" w:lineRule="exact"/>
              <w:ind w:left="-111" w:right="-22"/>
              <w:jc w:val="center"/>
              <w:rPr>
                <w:rFonts w:ascii="Times New Roman" w:hAnsi="Times New Roman" w:cs="Times New Roman"/>
                <w:position w:val="0"/>
                <w:sz w:val="20"/>
                <w:szCs w:val="20"/>
                <w:lang w:val="en-GB" w:eastAsia="x-none" w:bidi="ar-SA"/>
              </w:rPr>
            </w:pPr>
            <w:r w:rsidRPr="00963AFA">
              <w:rPr>
                <w:rFonts w:ascii="Times New Roman" w:hAnsi="Times New Roman" w:cs="Times New Roman"/>
                <w:position w:val="0"/>
                <w:sz w:val="20"/>
                <w:szCs w:val="20"/>
                <w:lang w:val="en-GB" w:eastAsia="x-none" w:bidi="ar-SA"/>
              </w:rPr>
              <w:t>Thailand</w:t>
            </w:r>
          </w:p>
        </w:tc>
        <w:tc>
          <w:tcPr>
            <w:tcW w:w="3600" w:type="dxa"/>
            <w:shd w:val="clear" w:color="auto" w:fill="auto"/>
          </w:tcPr>
          <w:p w14:paraId="612B2F3E"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Joint directors</w:t>
            </w:r>
          </w:p>
        </w:tc>
      </w:tr>
      <w:tr w:rsidR="00963AFA" w:rsidRPr="00963AFA" w14:paraId="2D91916E" w14:textId="77777777" w:rsidTr="00A04404">
        <w:tc>
          <w:tcPr>
            <w:tcW w:w="4320" w:type="dxa"/>
            <w:shd w:val="clear" w:color="auto" w:fill="auto"/>
          </w:tcPr>
          <w:p w14:paraId="7D6B6AAA" w14:textId="77777777" w:rsidR="007F1FCA" w:rsidRPr="00963AFA" w:rsidRDefault="007F1FCA" w:rsidP="00D94CBD">
            <w:pPr>
              <w:pStyle w:val="block"/>
              <w:spacing w:after="0" w:line="240" w:lineRule="exact"/>
              <w:ind w:left="70" w:right="-108"/>
              <w:rPr>
                <w:rFonts w:cs="Times New Roman"/>
                <w:spacing w:val="-4"/>
                <w:sz w:val="20"/>
              </w:rPr>
            </w:pPr>
            <w:r w:rsidRPr="00963AFA">
              <w:rPr>
                <w:rFonts w:cs="Times New Roman"/>
                <w:spacing w:val="-4"/>
                <w:sz w:val="20"/>
              </w:rPr>
              <w:t xml:space="preserve">Premier Technology </w:t>
            </w:r>
            <w:r w:rsidR="00A04404" w:rsidRPr="00963AFA">
              <w:rPr>
                <w:rFonts w:cs="Times New Roman"/>
                <w:spacing w:val="-4"/>
                <w:sz w:val="20"/>
              </w:rPr>
              <w:t xml:space="preserve">Public Company Limited </w:t>
            </w:r>
            <w:r w:rsidR="00913A9E" w:rsidRPr="00963AFA">
              <w:rPr>
                <w:rFonts w:cs="Times New Roman"/>
                <w:spacing w:val="-4"/>
                <w:sz w:val="20"/>
              </w:rPr>
              <w:t>Group</w:t>
            </w:r>
          </w:p>
        </w:tc>
        <w:tc>
          <w:tcPr>
            <w:tcW w:w="1350" w:type="dxa"/>
            <w:shd w:val="clear" w:color="auto" w:fill="auto"/>
          </w:tcPr>
          <w:p w14:paraId="1CE7EDCD" w14:textId="77777777" w:rsidR="007F1FCA" w:rsidRPr="00963AFA" w:rsidRDefault="007F1FCA" w:rsidP="00D94CBD">
            <w:pPr>
              <w:spacing w:line="240" w:lineRule="exact"/>
              <w:ind w:left="-111" w:right="-22"/>
              <w:jc w:val="center"/>
              <w:rPr>
                <w:rFonts w:ascii="Times New Roman" w:hAnsi="Times New Roman" w:cs="Times New Roman"/>
                <w:position w:val="0"/>
                <w:sz w:val="20"/>
                <w:szCs w:val="20"/>
                <w:lang w:val="en-GB" w:eastAsia="x-none" w:bidi="ar-SA"/>
              </w:rPr>
            </w:pPr>
            <w:r w:rsidRPr="00963AFA">
              <w:rPr>
                <w:rFonts w:ascii="Times New Roman" w:hAnsi="Times New Roman" w:cs="Times New Roman"/>
                <w:position w:val="0"/>
                <w:sz w:val="20"/>
                <w:szCs w:val="20"/>
                <w:lang w:val="en-GB" w:eastAsia="x-none" w:bidi="ar-SA"/>
              </w:rPr>
              <w:t>Thailand</w:t>
            </w:r>
          </w:p>
        </w:tc>
        <w:tc>
          <w:tcPr>
            <w:tcW w:w="3600" w:type="dxa"/>
            <w:shd w:val="clear" w:color="auto" w:fill="auto"/>
          </w:tcPr>
          <w:p w14:paraId="089A96A3"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Joint directors</w:t>
            </w:r>
          </w:p>
        </w:tc>
      </w:tr>
      <w:tr w:rsidR="00963AFA" w:rsidRPr="00963AFA" w14:paraId="1C7B2BE4" w14:textId="77777777" w:rsidTr="00A04404">
        <w:tc>
          <w:tcPr>
            <w:tcW w:w="4320" w:type="dxa"/>
            <w:shd w:val="clear" w:color="auto" w:fill="auto"/>
          </w:tcPr>
          <w:p w14:paraId="4484F4DD" w14:textId="77777777" w:rsidR="007F1FCA" w:rsidRPr="00963AFA" w:rsidRDefault="007F1FCA" w:rsidP="00D94CBD">
            <w:pPr>
              <w:pStyle w:val="block"/>
              <w:spacing w:after="0" w:line="240" w:lineRule="exact"/>
              <w:ind w:left="70" w:right="-108"/>
              <w:rPr>
                <w:rFonts w:cs="Times New Roman"/>
                <w:spacing w:val="-4"/>
                <w:sz w:val="20"/>
              </w:rPr>
            </w:pPr>
            <w:r w:rsidRPr="00963AFA">
              <w:rPr>
                <w:rFonts w:cs="Times New Roman"/>
                <w:spacing w:val="-4"/>
                <w:sz w:val="20"/>
              </w:rPr>
              <w:t xml:space="preserve">Premier Enterprise </w:t>
            </w:r>
            <w:r w:rsidR="00A04404" w:rsidRPr="00963AFA">
              <w:rPr>
                <w:rFonts w:cs="Times New Roman"/>
                <w:spacing w:val="-4"/>
                <w:sz w:val="20"/>
              </w:rPr>
              <w:t xml:space="preserve">Public Company Limited </w:t>
            </w:r>
            <w:r w:rsidR="00913A9E" w:rsidRPr="00963AFA">
              <w:rPr>
                <w:rFonts w:cs="Times New Roman"/>
                <w:spacing w:val="-4"/>
                <w:sz w:val="20"/>
              </w:rPr>
              <w:t>Group</w:t>
            </w:r>
          </w:p>
        </w:tc>
        <w:tc>
          <w:tcPr>
            <w:tcW w:w="1350" w:type="dxa"/>
            <w:shd w:val="clear" w:color="auto" w:fill="auto"/>
          </w:tcPr>
          <w:p w14:paraId="3BB29C33" w14:textId="77777777" w:rsidR="007F1FCA" w:rsidRPr="00963AFA" w:rsidRDefault="007F1FCA" w:rsidP="00D94CBD">
            <w:pPr>
              <w:spacing w:line="240" w:lineRule="exact"/>
              <w:ind w:left="-111" w:right="-22"/>
              <w:jc w:val="center"/>
              <w:rPr>
                <w:rFonts w:ascii="Times New Roman" w:hAnsi="Times New Roman" w:cs="Times New Roman"/>
                <w:position w:val="0"/>
                <w:sz w:val="20"/>
                <w:szCs w:val="20"/>
                <w:lang w:val="en-GB" w:eastAsia="x-none" w:bidi="ar-SA"/>
              </w:rPr>
            </w:pPr>
            <w:r w:rsidRPr="00963AFA">
              <w:rPr>
                <w:rFonts w:ascii="Times New Roman" w:hAnsi="Times New Roman" w:cs="Times New Roman"/>
                <w:position w:val="0"/>
                <w:sz w:val="20"/>
                <w:szCs w:val="20"/>
                <w:lang w:val="en-GB" w:eastAsia="x-none" w:bidi="ar-SA"/>
              </w:rPr>
              <w:t>Thailand</w:t>
            </w:r>
          </w:p>
        </w:tc>
        <w:tc>
          <w:tcPr>
            <w:tcW w:w="3600" w:type="dxa"/>
            <w:shd w:val="clear" w:color="auto" w:fill="auto"/>
          </w:tcPr>
          <w:p w14:paraId="4E1F292B"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Joint directors</w:t>
            </w:r>
          </w:p>
        </w:tc>
      </w:tr>
      <w:tr w:rsidR="00963AFA" w:rsidRPr="00963AFA" w14:paraId="36D30787" w14:textId="77777777" w:rsidTr="00A04404">
        <w:tc>
          <w:tcPr>
            <w:tcW w:w="4320" w:type="dxa"/>
            <w:shd w:val="clear" w:color="auto" w:fill="auto"/>
          </w:tcPr>
          <w:p w14:paraId="3C4F986E" w14:textId="77777777" w:rsidR="007F1FCA" w:rsidRPr="00963AFA" w:rsidRDefault="007F1FCA" w:rsidP="00D94CBD">
            <w:pPr>
              <w:pStyle w:val="block"/>
              <w:spacing w:after="0" w:line="240" w:lineRule="exact"/>
              <w:ind w:left="70" w:right="-115"/>
              <w:rPr>
                <w:rFonts w:cs="Times New Roman"/>
                <w:sz w:val="20"/>
              </w:rPr>
            </w:pPr>
            <w:r w:rsidRPr="00963AFA">
              <w:rPr>
                <w:rFonts w:cs="Times New Roman"/>
                <w:sz w:val="20"/>
              </w:rPr>
              <w:t>Other related parties</w:t>
            </w:r>
          </w:p>
        </w:tc>
        <w:tc>
          <w:tcPr>
            <w:tcW w:w="1350" w:type="dxa"/>
            <w:shd w:val="clear" w:color="auto" w:fill="auto"/>
          </w:tcPr>
          <w:p w14:paraId="54977C31" w14:textId="77777777" w:rsidR="007F1FCA" w:rsidRPr="00963AFA" w:rsidRDefault="007F1FCA" w:rsidP="00D94CBD">
            <w:pPr>
              <w:spacing w:line="240" w:lineRule="exact"/>
              <w:ind w:left="-111" w:right="-22"/>
              <w:jc w:val="center"/>
              <w:rPr>
                <w:rFonts w:ascii="Times New Roman" w:hAnsi="Times New Roman" w:cs="Times New Roman"/>
                <w:position w:val="0"/>
                <w:sz w:val="20"/>
                <w:szCs w:val="20"/>
                <w:lang w:val="en-GB" w:eastAsia="x-none" w:bidi="ar-SA"/>
              </w:rPr>
            </w:pPr>
            <w:r w:rsidRPr="00963AFA">
              <w:rPr>
                <w:rFonts w:ascii="Times New Roman" w:hAnsi="Times New Roman" w:cs="Times New Roman"/>
                <w:position w:val="0"/>
                <w:sz w:val="20"/>
                <w:szCs w:val="20"/>
                <w:lang w:val="en-GB" w:eastAsia="x-none" w:bidi="ar-SA"/>
              </w:rPr>
              <w:t>Thailand</w:t>
            </w:r>
          </w:p>
        </w:tc>
        <w:tc>
          <w:tcPr>
            <w:tcW w:w="3600" w:type="dxa"/>
            <w:shd w:val="clear" w:color="auto" w:fill="auto"/>
          </w:tcPr>
          <w:p w14:paraId="52844189" w14:textId="77777777" w:rsidR="007F1FCA" w:rsidRPr="00963AFA" w:rsidRDefault="007F1FCA" w:rsidP="00D94CBD">
            <w:pPr>
              <w:pStyle w:val="block"/>
              <w:spacing w:after="0" w:line="240" w:lineRule="exact"/>
              <w:ind w:left="0" w:right="630"/>
              <w:jc w:val="thaiDistribute"/>
              <w:rPr>
                <w:rFonts w:cs="Times New Roman"/>
                <w:sz w:val="20"/>
              </w:rPr>
            </w:pPr>
            <w:r w:rsidRPr="00963AFA">
              <w:rPr>
                <w:rFonts w:cs="Times New Roman"/>
                <w:sz w:val="20"/>
              </w:rPr>
              <w:t>Joint directors</w:t>
            </w:r>
          </w:p>
        </w:tc>
      </w:tr>
      <w:tr w:rsidR="00963AFA" w:rsidRPr="00963AFA" w14:paraId="1D4B0D0C" w14:textId="77777777" w:rsidTr="00A04404">
        <w:trPr>
          <w:trHeight w:val="1521"/>
        </w:trPr>
        <w:tc>
          <w:tcPr>
            <w:tcW w:w="4320" w:type="dxa"/>
            <w:shd w:val="clear" w:color="auto" w:fill="auto"/>
          </w:tcPr>
          <w:p w14:paraId="58D488F4" w14:textId="77777777" w:rsidR="007F1FCA" w:rsidRPr="00963AFA" w:rsidRDefault="008C0513" w:rsidP="00D94CBD">
            <w:pPr>
              <w:pStyle w:val="block"/>
              <w:spacing w:after="0" w:line="240" w:lineRule="exact"/>
              <w:ind w:left="70" w:right="-115"/>
              <w:rPr>
                <w:rFonts w:cs="Times New Roman"/>
                <w:sz w:val="20"/>
              </w:rPr>
            </w:pPr>
            <w:r w:rsidRPr="00963AFA">
              <w:rPr>
                <w:rFonts w:cs="Times New Roman"/>
                <w:sz w:val="20"/>
              </w:rPr>
              <w:t>Key management p</w:t>
            </w:r>
            <w:r w:rsidR="00A04404" w:rsidRPr="00963AFA">
              <w:rPr>
                <w:rFonts w:cs="Times New Roman"/>
                <w:sz w:val="20"/>
              </w:rPr>
              <w:t>ersonnel</w:t>
            </w:r>
          </w:p>
        </w:tc>
        <w:tc>
          <w:tcPr>
            <w:tcW w:w="1350" w:type="dxa"/>
            <w:shd w:val="clear" w:color="auto" w:fill="auto"/>
          </w:tcPr>
          <w:p w14:paraId="6C96DA58" w14:textId="4D089610" w:rsidR="007F1FCA" w:rsidRPr="00963AFA" w:rsidRDefault="007F1FCA" w:rsidP="00D94CBD">
            <w:pPr>
              <w:spacing w:line="240" w:lineRule="exact"/>
              <w:ind w:left="-111" w:right="-22"/>
              <w:jc w:val="center"/>
              <w:rPr>
                <w:rFonts w:ascii="Times New Roman" w:hAnsi="Times New Roman" w:cs="Times New Roman"/>
                <w:position w:val="0"/>
                <w:sz w:val="20"/>
                <w:szCs w:val="20"/>
                <w:lang w:val="en-GB" w:eastAsia="x-none" w:bidi="ar-SA"/>
              </w:rPr>
            </w:pPr>
          </w:p>
        </w:tc>
        <w:tc>
          <w:tcPr>
            <w:tcW w:w="3600" w:type="dxa"/>
            <w:shd w:val="clear" w:color="auto" w:fill="auto"/>
          </w:tcPr>
          <w:p w14:paraId="72435CC6" w14:textId="77777777" w:rsidR="007F1FCA" w:rsidRPr="00963AFA" w:rsidRDefault="007F1FCA" w:rsidP="00D94CBD">
            <w:pPr>
              <w:pStyle w:val="block"/>
              <w:spacing w:after="0" w:line="240" w:lineRule="exact"/>
              <w:ind w:left="133" w:right="268" w:hanging="133"/>
              <w:jc w:val="thaiDistribute"/>
              <w:rPr>
                <w:rFonts w:cs="Times New Roman"/>
                <w:sz w:val="20"/>
              </w:rPr>
            </w:pPr>
            <w:r w:rsidRPr="00963AFA">
              <w:rPr>
                <w:rFonts w:cs="Times New Roman"/>
                <w:sz w:val="20"/>
              </w:rPr>
              <w:t>Key management personnel are those persons</w:t>
            </w:r>
            <w:r w:rsidRPr="00963AFA">
              <w:rPr>
                <w:rFonts w:cs="Times New Roman"/>
                <w:sz w:val="20"/>
                <w:szCs w:val="25"/>
                <w:lang w:bidi="th-TH"/>
              </w:rPr>
              <w:t xml:space="preserve"> </w:t>
            </w:r>
            <w:r w:rsidRPr="00963AFA">
              <w:rPr>
                <w:rFonts w:cs="Times New Roman"/>
                <w:sz w:val="20"/>
              </w:rPr>
              <w:t>having authority and responsibility for</w:t>
            </w:r>
            <w:r w:rsidRPr="00963AFA">
              <w:rPr>
                <w:rFonts w:cs="Times New Roman"/>
                <w:sz w:val="20"/>
                <w:szCs w:val="25"/>
                <w:cs/>
                <w:lang w:bidi="th-TH"/>
              </w:rPr>
              <w:t xml:space="preserve"> </w:t>
            </w:r>
            <w:r w:rsidRPr="00963AFA">
              <w:rPr>
                <w:rFonts w:cs="Times New Roman"/>
                <w:sz w:val="20"/>
              </w:rPr>
              <w:t xml:space="preserve">planning, directing and controlling the activities of the </w:t>
            </w:r>
            <w:r w:rsidRPr="00963AFA">
              <w:rPr>
                <w:rFonts w:cs="Times New Roman"/>
                <w:spacing w:val="-8"/>
                <w:sz w:val="20"/>
              </w:rPr>
              <w:t>company, directly or</w:t>
            </w:r>
            <w:r w:rsidRPr="00963AFA">
              <w:rPr>
                <w:rFonts w:cs="Times New Roman"/>
                <w:spacing w:val="-8"/>
                <w:sz w:val="20"/>
                <w:szCs w:val="25"/>
                <w:cs/>
                <w:lang w:bidi="th-TH"/>
              </w:rPr>
              <w:t xml:space="preserve"> </w:t>
            </w:r>
            <w:r w:rsidRPr="00963AFA">
              <w:rPr>
                <w:rFonts w:cs="Times New Roman"/>
                <w:spacing w:val="-8"/>
                <w:sz w:val="20"/>
              </w:rPr>
              <w:t xml:space="preserve">indirectly, including </w:t>
            </w:r>
            <w:r w:rsidRPr="00963AFA">
              <w:rPr>
                <w:rFonts w:cs="Times New Roman"/>
                <w:sz w:val="20"/>
              </w:rPr>
              <w:t>any director (whether</w:t>
            </w:r>
            <w:r w:rsidRPr="00963AFA">
              <w:rPr>
                <w:rFonts w:cs="Times New Roman"/>
                <w:sz w:val="20"/>
                <w:szCs w:val="25"/>
                <w:cs/>
                <w:lang w:bidi="th-TH"/>
              </w:rPr>
              <w:t xml:space="preserve"> </w:t>
            </w:r>
            <w:r w:rsidRPr="00963AFA">
              <w:rPr>
                <w:rFonts w:cs="Times New Roman"/>
                <w:sz w:val="20"/>
              </w:rPr>
              <w:t>executive or otherwise) of that company.</w:t>
            </w:r>
          </w:p>
        </w:tc>
      </w:tr>
    </w:tbl>
    <w:p w14:paraId="6340353D" w14:textId="4ADB5123" w:rsidR="00C1570C" w:rsidRPr="00963AFA" w:rsidRDefault="007F1FCA" w:rsidP="00C1570C">
      <w:pPr>
        <w:spacing w:before="240" w:after="240"/>
        <w:ind w:left="547"/>
        <w:jc w:val="thaiDistribute"/>
        <w:rPr>
          <w:rFonts w:ascii="Times New Roman" w:hAnsi="Times New Roman" w:cs="Times New Roman"/>
          <w:spacing w:val="-2"/>
          <w:position w:val="0"/>
          <w:sz w:val="24"/>
          <w:szCs w:val="24"/>
        </w:rPr>
      </w:pPr>
      <w:bookmarkStart w:id="2" w:name="_Hlk60675736"/>
      <w:r w:rsidRPr="00963AFA">
        <w:rPr>
          <w:rFonts w:ascii="Times New Roman" w:hAnsi="Times New Roman" w:cs="Times New Roman"/>
          <w:spacing w:val="-2"/>
          <w:position w:val="0"/>
          <w:sz w:val="24"/>
          <w:szCs w:val="24"/>
        </w:rPr>
        <w:t>The</w:t>
      </w:r>
      <w:r w:rsidRPr="00963AFA">
        <w:rPr>
          <w:rFonts w:ascii="Times New Roman" w:hAnsi="Times New Roman" w:cs="Times New Roman"/>
          <w:spacing w:val="-2"/>
          <w:position w:val="0"/>
          <w:sz w:val="24"/>
          <w:szCs w:val="24"/>
          <w:cs/>
        </w:rPr>
        <w:t xml:space="preserve"> </w:t>
      </w:r>
      <w:r w:rsidRPr="00963AFA">
        <w:rPr>
          <w:rFonts w:ascii="Times New Roman" w:hAnsi="Times New Roman" w:cs="Times New Roman"/>
          <w:spacing w:val="-2"/>
          <w:position w:val="0"/>
          <w:sz w:val="24"/>
          <w:szCs w:val="24"/>
        </w:rPr>
        <w:t>Company and its subsidiary have extensive transactions and relationships with the</w:t>
      </w:r>
      <w:r w:rsidRPr="00963AFA">
        <w:rPr>
          <w:rFonts w:ascii="Times New Roman" w:hAnsi="Times New Roman" w:cs="Times New Roman"/>
          <w:spacing w:val="-2"/>
          <w:position w:val="0"/>
          <w:sz w:val="24"/>
          <w:szCs w:val="24"/>
          <w:cs/>
        </w:rPr>
        <w:t xml:space="preserve"> </w:t>
      </w:r>
      <w:r w:rsidRPr="00963AFA">
        <w:rPr>
          <w:rFonts w:ascii="Times New Roman" w:hAnsi="Times New Roman" w:cs="Times New Roman"/>
          <w:spacing w:val="-2"/>
          <w:position w:val="0"/>
          <w:sz w:val="24"/>
          <w:szCs w:val="24"/>
        </w:rPr>
        <w:t>related</w:t>
      </w:r>
      <w:r w:rsidRPr="00963AFA">
        <w:rPr>
          <w:rFonts w:ascii="Times New Roman" w:hAnsi="Times New Roman" w:cs="Times New Roman"/>
          <w:spacing w:val="-2"/>
          <w:position w:val="0"/>
          <w:sz w:val="24"/>
          <w:szCs w:val="24"/>
          <w:cs/>
        </w:rPr>
        <w:t xml:space="preserve"> </w:t>
      </w:r>
      <w:r w:rsidRPr="00963AFA">
        <w:rPr>
          <w:rFonts w:ascii="Times New Roman" w:hAnsi="Times New Roman" w:cs="Times New Roman"/>
          <w:spacing w:val="-2"/>
          <w:position w:val="0"/>
          <w:sz w:val="24"/>
          <w:szCs w:val="24"/>
        </w:rPr>
        <w:t xml:space="preserve">parties. Accordingly, the accompanying financial statements may not necessarily be indicative of the conditions that would have existed or the results of operations that would have occurred if the Company and its subsidiary had operated without such affiliation. </w:t>
      </w:r>
      <w:r w:rsidR="00C1570C" w:rsidRPr="00963AFA">
        <w:rPr>
          <w:rFonts w:ascii="Times New Roman" w:hAnsi="Times New Roman" w:cs="Times New Roman"/>
          <w:spacing w:val="-2"/>
          <w:position w:val="0"/>
          <w:sz w:val="24"/>
          <w:szCs w:val="24"/>
        </w:rPr>
        <w:br w:type="page"/>
      </w:r>
    </w:p>
    <w:p w14:paraId="15AD5026" w14:textId="47347BD7" w:rsidR="007F1FCA" w:rsidRPr="00963AFA" w:rsidRDefault="007F1FCA" w:rsidP="00D94CBD">
      <w:pPr>
        <w:ind w:left="547"/>
        <w:jc w:val="thaiDistribute"/>
        <w:rPr>
          <w:rFonts w:ascii="Times New Roman" w:hAnsi="Times New Roman" w:cs="Times New Roman"/>
          <w:spacing w:val="-2"/>
          <w:position w:val="0"/>
          <w:sz w:val="24"/>
          <w:szCs w:val="24"/>
        </w:rPr>
      </w:pPr>
      <w:r w:rsidRPr="00963AFA">
        <w:rPr>
          <w:rFonts w:ascii="Times New Roman" w:hAnsi="Times New Roman" w:cs="Times New Roman"/>
          <w:spacing w:val="-2"/>
          <w:position w:val="0"/>
          <w:sz w:val="24"/>
          <w:szCs w:val="24"/>
        </w:rPr>
        <w:lastRenderedPageBreak/>
        <w:t xml:space="preserve">Significant transactions with the Company and its subsidiary and related parties for the </w:t>
      </w:r>
      <w:r w:rsidR="00A51899" w:rsidRPr="00963AFA">
        <w:rPr>
          <w:rFonts w:ascii="Times New Roman" w:hAnsi="Times New Roman" w:cs="Times New Roman"/>
          <w:spacing w:val="-2"/>
          <w:position w:val="0"/>
          <w:sz w:val="24"/>
          <w:szCs w:val="24"/>
        </w:rPr>
        <w:t>year</w:t>
      </w:r>
      <w:r w:rsidRPr="00963AFA">
        <w:rPr>
          <w:rFonts w:ascii="Times New Roman" w:hAnsi="Times New Roman" w:cs="Times New Roman"/>
          <w:spacing w:val="-2"/>
          <w:position w:val="0"/>
          <w:sz w:val="24"/>
          <w:szCs w:val="24"/>
        </w:rPr>
        <w:t xml:space="preserve">s ended </w:t>
      </w:r>
      <w:r w:rsidR="00A51899" w:rsidRPr="00963AFA">
        <w:rPr>
          <w:rFonts w:ascii="Times New Roman" w:hAnsi="Times New Roman" w:cs="Times New Roman"/>
          <w:spacing w:val="-2"/>
          <w:position w:val="0"/>
          <w:sz w:val="24"/>
          <w:szCs w:val="24"/>
        </w:rPr>
        <w:t>December</w:t>
      </w:r>
      <w:r w:rsidRPr="00963AFA">
        <w:rPr>
          <w:rFonts w:ascii="Times New Roman" w:hAnsi="Times New Roman" w:cs="Times New Roman"/>
          <w:spacing w:val="-2"/>
          <w:position w:val="0"/>
          <w:sz w:val="24"/>
          <w:szCs w:val="24"/>
        </w:rPr>
        <w:t xml:space="preserve"> </w:t>
      </w:r>
      <w:r w:rsidR="00190B36" w:rsidRPr="00963AFA">
        <w:rPr>
          <w:rFonts w:ascii="Times New Roman" w:hAnsi="Times New Roman" w:cs="Times New Roman"/>
          <w:spacing w:val="-2"/>
          <w:position w:val="0"/>
          <w:sz w:val="24"/>
          <w:szCs w:val="24"/>
        </w:rPr>
        <w:t>31</w:t>
      </w:r>
      <w:r w:rsidRPr="00963AFA">
        <w:rPr>
          <w:rFonts w:ascii="Times New Roman" w:hAnsi="Times New Roman" w:cs="Times New Roman"/>
          <w:spacing w:val="-2"/>
          <w:position w:val="0"/>
          <w:sz w:val="24"/>
          <w:szCs w:val="24"/>
        </w:rPr>
        <w:t xml:space="preserve">, </w:t>
      </w:r>
      <w:r w:rsidR="00190B36" w:rsidRPr="00963AFA">
        <w:rPr>
          <w:rFonts w:ascii="Times New Roman" w:hAnsi="Times New Roman" w:cs="Times New Roman"/>
          <w:spacing w:val="-2"/>
          <w:position w:val="0"/>
          <w:sz w:val="24"/>
          <w:szCs w:val="24"/>
        </w:rPr>
        <w:t>202</w:t>
      </w:r>
      <w:r w:rsidR="00C90606" w:rsidRPr="00963AFA">
        <w:rPr>
          <w:rFonts w:ascii="Times New Roman" w:hAnsi="Times New Roman" w:cs="Times New Roman"/>
          <w:spacing w:val="-2"/>
          <w:position w:val="0"/>
          <w:sz w:val="24"/>
          <w:szCs w:val="24"/>
        </w:rPr>
        <w:t>4</w:t>
      </w:r>
      <w:r w:rsidRPr="00963AFA">
        <w:rPr>
          <w:rFonts w:ascii="Times New Roman" w:hAnsi="Times New Roman" w:cs="Times New Roman"/>
          <w:spacing w:val="-2"/>
          <w:position w:val="0"/>
          <w:sz w:val="24"/>
          <w:szCs w:val="24"/>
        </w:rPr>
        <w:t xml:space="preserve"> and </w:t>
      </w:r>
      <w:r w:rsidR="00190B36" w:rsidRPr="00963AFA">
        <w:rPr>
          <w:rFonts w:ascii="Times New Roman" w:hAnsi="Times New Roman" w:cs="Times New Roman"/>
          <w:spacing w:val="-2"/>
          <w:position w:val="0"/>
          <w:sz w:val="24"/>
          <w:szCs w:val="24"/>
        </w:rPr>
        <w:t>20</w:t>
      </w:r>
      <w:r w:rsidR="009527F1" w:rsidRPr="00963AFA">
        <w:rPr>
          <w:rFonts w:ascii="Times New Roman" w:hAnsi="Times New Roman" w:cs="Times New Roman"/>
          <w:spacing w:val="-2"/>
          <w:position w:val="0"/>
          <w:sz w:val="24"/>
          <w:szCs w:val="24"/>
        </w:rPr>
        <w:t>2</w:t>
      </w:r>
      <w:r w:rsidR="00C90606" w:rsidRPr="00963AFA">
        <w:rPr>
          <w:rFonts w:ascii="Times New Roman" w:hAnsi="Times New Roman" w:cs="Times New Roman"/>
          <w:spacing w:val="-2"/>
          <w:position w:val="0"/>
          <w:sz w:val="24"/>
          <w:szCs w:val="24"/>
        </w:rPr>
        <w:t>3</w:t>
      </w:r>
      <w:r w:rsidRPr="00963AFA">
        <w:rPr>
          <w:rFonts w:ascii="Times New Roman" w:hAnsi="Times New Roman" w:cs="Times New Roman"/>
          <w:spacing w:val="-2"/>
          <w:position w:val="0"/>
          <w:sz w:val="24"/>
          <w:szCs w:val="24"/>
        </w:rPr>
        <w:t xml:space="preserve"> were as follows:</w:t>
      </w:r>
    </w:p>
    <w:tbl>
      <w:tblPr>
        <w:tblW w:w="8892" w:type="dxa"/>
        <w:tblInd w:w="468" w:type="dxa"/>
        <w:tblLayout w:type="fixed"/>
        <w:tblLook w:val="0000" w:firstRow="0" w:lastRow="0" w:firstColumn="0" w:lastColumn="0" w:noHBand="0" w:noVBand="0"/>
      </w:tblPr>
      <w:tblGrid>
        <w:gridCol w:w="2952"/>
        <w:gridCol w:w="810"/>
        <w:gridCol w:w="900"/>
        <w:gridCol w:w="810"/>
        <w:gridCol w:w="900"/>
        <w:gridCol w:w="2520"/>
      </w:tblGrid>
      <w:tr w:rsidR="00963AFA" w:rsidRPr="00963AFA" w14:paraId="4DD52F9D" w14:textId="77777777" w:rsidTr="00286AA8">
        <w:trPr>
          <w:cantSplit/>
          <w:tblHeader/>
        </w:trPr>
        <w:tc>
          <w:tcPr>
            <w:tcW w:w="2952" w:type="dxa"/>
          </w:tcPr>
          <w:p w14:paraId="34E87E0C" w14:textId="77777777" w:rsidR="00301DEE" w:rsidRPr="00963AFA" w:rsidRDefault="00301DEE" w:rsidP="008B5F49">
            <w:pPr>
              <w:spacing w:line="240" w:lineRule="exact"/>
              <w:ind w:right="-108"/>
              <w:rPr>
                <w:rFonts w:ascii="Times New Roman" w:hAnsi="Times New Roman" w:cs="Times New Roman"/>
                <w:b/>
                <w:bCs/>
                <w:position w:val="0"/>
                <w:sz w:val="16"/>
                <w:szCs w:val="16"/>
              </w:rPr>
            </w:pPr>
          </w:p>
        </w:tc>
        <w:tc>
          <w:tcPr>
            <w:tcW w:w="5940" w:type="dxa"/>
            <w:gridSpan w:val="5"/>
          </w:tcPr>
          <w:p w14:paraId="56386DB2" w14:textId="77777777" w:rsidR="00301DEE" w:rsidRPr="00963AFA" w:rsidRDefault="00A44053" w:rsidP="008B5F49">
            <w:pPr>
              <w:tabs>
                <w:tab w:val="center" w:pos="8100"/>
              </w:tabs>
              <w:spacing w:line="240" w:lineRule="exact"/>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w:t>
            </w:r>
            <w:r w:rsidR="00DE4AA6"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 xml:space="preserve">: </w:t>
            </w:r>
            <w:r w:rsidR="00A51899" w:rsidRPr="00963AFA">
              <w:rPr>
                <w:rFonts w:ascii="Times New Roman" w:hAnsi="Times New Roman" w:cs="Times New Roman"/>
                <w:b/>
                <w:bCs/>
                <w:position w:val="0"/>
                <w:sz w:val="16"/>
                <w:szCs w:val="16"/>
              </w:rPr>
              <w:t>Thousand</w:t>
            </w:r>
            <w:r w:rsidRPr="00963AFA">
              <w:rPr>
                <w:rFonts w:ascii="Times New Roman" w:hAnsi="Times New Roman" w:cs="Times New Roman"/>
                <w:b/>
                <w:bCs/>
                <w:position w:val="0"/>
                <w:sz w:val="16"/>
                <w:szCs w:val="16"/>
              </w:rPr>
              <w:t xml:space="preserve"> Baht</w:t>
            </w:r>
          </w:p>
        </w:tc>
      </w:tr>
      <w:tr w:rsidR="00963AFA" w:rsidRPr="00963AFA" w14:paraId="65F4B6F1" w14:textId="77777777" w:rsidTr="008B5F49">
        <w:trPr>
          <w:cantSplit/>
          <w:tblHeader/>
        </w:trPr>
        <w:tc>
          <w:tcPr>
            <w:tcW w:w="2952" w:type="dxa"/>
            <w:vAlign w:val="bottom"/>
          </w:tcPr>
          <w:p w14:paraId="06906DBC" w14:textId="77777777" w:rsidR="00301DEE" w:rsidRPr="00963AFA" w:rsidRDefault="00301DEE" w:rsidP="008B5F49">
            <w:pPr>
              <w:spacing w:line="240" w:lineRule="exact"/>
              <w:ind w:right="-108"/>
              <w:jc w:val="center"/>
              <w:rPr>
                <w:rFonts w:ascii="Times New Roman" w:hAnsi="Times New Roman" w:cs="Times New Roman"/>
                <w:b/>
                <w:bCs/>
                <w:position w:val="0"/>
                <w:sz w:val="16"/>
                <w:szCs w:val="16"/>
              </w:rPr>
            </w:pPr>
          </w:p>
        </w:tc>
        <w:tc>
          <w:tcPr>
            <w:tcW w:w="1710" w:type="dxa"/>
            <w:gridSpan w:val="2"/>
            <w:vAlign w:val="bottom"/>
          </w:tcPr>
          <w:p w14:paraId="6DCE74A6" w14:textId="77777777" w:rsidR="00301DEE" w:rsidRPr="00963AFA" w:rsidRDefault="00301DEE" w:rsidP="00286AA8">
            <w:pPr>
              <w:pStyle w:val="Heading8"/>
              <w:spacing w:before="0" w:line="240" w:lineRule="exact"/>
              <w:jc w:val="center"/>
              <w:rPr>
                <w:rFonts w:ascii="Times New Roman" w:hAnsi="Times New Roman" w:cs="Times New Roman"/>
                <w:b/>
                <w:bCs/>
                <w:i/>
                <w:iCs/>
                <w:color w:val="auto"/>
                <w:position w:val="0"/>
                <w:sz w:val="16"/>
                <w:szCs w:val="16"/>
              </w:rPr>
            </w:pPr>
            <w:r w:rsidRPr="00963AFA">
              <w:rPr>
                <w:rFonts w:ascii="Times New Roman" w:hAnsi="Times New Roman" w:cs="Times New Roman"/>
                <w:b/>
                <w:bCs/>
                <w:color w:val="auto"/>
                <w:position w:val="0"/>
                <w:sz w:val="16"/>
                <w:szCs w:val="16"/>
              </w:rPr>
              <w:t>Consolidated financial statements</w:t>
            </w:r>
          </w:p>
        </w:tc>
        <w:tc>
          <w:tcPr>
            <w:tcW w:w="1710" w:type="dxa"/>
            <w:gridSpan w:val="2"/>
            <w:vAlign w:val="bottom"/>
          </w:tcPr>
          <w:p w14:paraId="245DFCB7" w14:textId="77777777" w:rsidR="009D76F3" w:rsidRPr="00963AFA" w:rsidRDefault="009D76F3" w:rsidP="00286AA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w:t>
            </w:r>
          </w:p>
          <w:p w14:paraId="44B4CE6C" w14:textId="77777777" w:rsidR="00301DEE" w:rsidRPr="00963AFA" w:rsidRDefault="009D76F3" w:rsidP="00286AA8">
            <w:pPr>
              <w:pStyle w:val="Heading8"/>
              <w:spacing w:before="0" w:line="240" w:lineRule="exact"/>
              <w:jc w:val="center"/>
              <w:rPr>
                <w:rFonts w:ascii="Times New Roman" w:hAnsi="Times New Roman" w:cs="Times New Roman"/>
                <w:b/>
                <w:bCs/>
                <w:i/>
                <w:iCs/>
                <w:color w:val="auto"/>
                <w:position w:val="0"/>
                <w:sz w:val="16"/>
                <w:szCs w:val="16"/>
              </w:rPr>
            </w:pPr>
            <w:r w:rsidRPr="00963AFA">
              <w:rPr>
                <w:rFonts w:ascii="Times New Roman" w:hAnsi="Times New Roman" w:cs="Times New Roman"/>
                <w:b/>
                <w:bCs/>
                <w:color w:val="auto"/>
                <w:position w:val="0"/>
                <w:sz w:val="16"/>
                <w:szCs w:val="16"/>
              </w:rPr>
              <w:t>financial statements</w:t>
            </w:r>
          </w:p>
        </w:tc>
        <w:tc>
          <w:tcPr>
            <w:tcW w:w="2520" w:type="dxa"/>
            <w:vAlign w:val="bottom"/>
          </w:tcPr>
          <w:p w14:paraId="675FEC2F" w14:textId="77777777" w:rsidR="00301DEE" w:rsidRPr="00963AFA" w:rsidRDefault="00301DEE" w:rsidP="00286AA8">
            <w:pPr>
              <w:pStyle w:val="Heading8"/>
              <w:spacing w:before="0" w:line="240" w:lineRule="exact"/>
              <w:jc w:val="center"/>
              <w:rPr>
                <w:rFonts w:ascii="Times New Roman" w:hAnsi="Times New Roman" w:cs="Times New Roman"/>
                <w:b/>
                <w:bCs/>
                <w:i/>
                <w:iCs/>
                <w:color w:val="auto"/>
                <w:position w:val="0"/>
                <w:sz w:val="16"/>
                <w:szCs w:val="16"/>
              </w:rPr>
            </w:pPr>
            <w:r w:rsidRPr="00963AFA">
              <w:rPr>
                <w:rFonts w:ascii="Times New Roman" w:hAnsi="Times New Roman" w:cs="Times New Roman"/>
                <w:b/>
                <w:bCs/>
                <w:color w:val="auto"/>
                <w:position w:val="0"/>
                <w:sz w:val="16"/>
                <w:szCs w:val="16"/>
              </w:rPr>
              <w:t>Transfer Pricing Policy</w:t>
            </w:r>
          </w:p>
        </w:tc>
      </w:tr>
      <w:tr w:rsidR="00963AFA" w:rsidRPr="00963AFA" w14:paraId="5E4B055C" w14:textId="77777777" w:rsidTr="00286AA8">
        <w:trPr>
          <w:cantSplit/>
          <w:tblHeader/>
        </w:trPr>
        <w:tc>
          <w:tcPr>
            <w:tcW w:w="2952" w:type="dxa"/>
          </w:tcPr>
          <w:p w14:paraId="781B1CA8" w14:textId="77777777" w:rsidR="002A6654" w:rsidRPr="00963AFA" w:rsidRDefault="002A6654" w:rsidP="008B5F49">
            <w:pPr>
              <w:spacing w:line="240" w:lineRule="exact"/>
              <w:ind w:right="-108"/>
              <w:rPr>
                <w:rFonts w:ascii="Times New Roman" w:hAnsi="Times New Roman" w:cs="Times New Roman"/>
                <w:b/>
                <w:bCs/>
                <w:position w:val="0"/>
                <w:sz w:val="16"/>
                <w:szCs w:val="16"/>
              </w:rPr>
            </w:pPr>
          </w:p>
        </w:tc>
        <w:tc>
          <w:tcPr>
            <w:tcW w:w="810" w:type="dxa"/>
          </w:tcPr>
          <w:p w14:paraId="43274275" w14:textId="175ED27C" w:rsidR="002A6654" w:rsidRPr="00963AFA" w:rsidRDefault="00190B36" w:rsidP="00286AA8">
            <w:pPr>
              <w:tabs>
                <w:tab w:val="center" w:pos="810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900" w:type="dxa"/>
          </w:tcPr>
          <w:p w14:paraId="542D4BDC" w14:textId="25069532" w:rsidR="002A6654" w:rsidRPr="00963AFA" w:rsidRDefault="00190B36" w:rsidP="00286AA8">
            <w:pPr>
              <w:tabs>
                <w:tab w:val="center" w:pos="810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w:t>
            </w:r>
            <w:r w:rsidR="009527F1" w:rsidRPr="00963AFA">
              <w:rPr>
                <w:rFonts w:ascii="Times New Roman" w:hAnsi="Times New Roman" w:cs="Times New Roman"/>
                <w:b/>
                <w:bCs/>
                <w:position w:val="0"/>
                <w:sz w:val="16"/>
                <w:szCs w:val="16"/>
              </w:rPr>
              <w:t>2</w:t>
            </w:r>
            <w:r w:rsidR="00C90606" w:rsidRPr="00963AFA">
              <w:rPr>
                <w:rFonts w:ascii="Times New Roman" w:hAnsi="Times New Roman" w:cs="Times New Roman"/>
                <w:b/>
                <w:bCs/>
                <w:position w:val="0"/>
                <w:sz w:val="16"/>
                <w:szCs w:val="16"/>
              </w:rPr>
              <w:t>3</w:t>
            </w:r>
          </w:p>
        </w:tc>
        <w:tc>
          <w:tcPr>
            <w:tcW w:w="810" w:type="dxa"/>
          </w:tcPr>
          <w:p w14:paraId="68C40A17" w14:textId="0C6592CD" w:rsidR="002A6654" w:rsidRPr="00963AFA" w:rsidRDefault="00190B36" w:rsidP="00286AA8">
            <w:pPr>
              <w:tabs>
                <w:tab w:val="center" w:pos="810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900" w:type="dxa"/>
          </w:tcPr>
          <w:p w14:paraId="43C40606" w14:textId="146DE56A" w:rsidR="002A6654" w:rsidRPr="00963AFA" w:rsidRDefault="00190B36" w:rsidP="00286AA8">
            <w:pPr>
              <w:tabs>
                <w:tab w:val="center" w:pos="810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w:t>
            </w:r>
            <w:r w:rsidR="009527F1" w:rsidRPr="00963AFA">
              <w:rPr>
                <w:rFonts w:ascii="Times New Roman" w:hAnsi="Times New Roman" w:cs="Times New Roman"/>
                <w:b/>
                <w:bCs/>
                <w:position w:val="0"/>
                <w:sz w:val="16"/>
                <w:szCs w:val="16"/>
              </w:rPr>
              <w:t>2</w:t>
            </w:r>
            <w:r w:rsidR="00C90606" w:rsidRPr="00963AFA">
              <w:rPr>
                <w:rFonts w:ascii="Times New Roman" w:hAnsi="Times New Roman" w:cs="Times New Roman"/>
                <w:b/>
                <w:bCs/>
                <w:position w:val="0"/>
                <w:sz w:val="16"/>
                <w:szCs w:val="16"/>
              </w:rPr>
              <w:t>3</w:t>
            </w:r>
          </w:p>
        </w:tc>
        <w:tc>
          <w:tcPr>
            <w:tcW w:w="2520" w:type="dxa"/>
          </w:tcPr>
          <w:p w14:paraId="5227DCB6" w14:textId="77777777" w:rsidR="002A6654" w:rsidRPr="00963AFA" w:rsidRDefault="002A6654" w:rsidP="00286AA8">
            <w:pPr>
              <w:pStyle w:val="Heading8"/>
              <w:spacing w:before="0" w:line="240" w:lineRule="exact"/>
              <w:rPr>
                <w:rFonts w:ascii="Times New Roman" w:hAnsi="Times New Roman" w:cs="Times New Roman"/>
                <w:b/>
                <w:bCs/>
                <w:color w:val="auto"/>
                <w:position w:val="0"/>
                <w:sz w:val="16"/>
                <w:szCs w:val="16"/>
              </w:rPr>
            </w:pPr>
          </w:p>
        </w:tc>
      </w:tr>
      <w:tr w:rsidR="00963AFA" w:rsidRPr="00963AFA" w14:paraId="015185DC" w14:textId="77777777" w:rsidTr="008B5F49">
        <w:trPr>
          <w:cantSplit/>
        </w:trPr>
        <w:tc>
          <w:tcPr>
            <w:tcW w:w="3762" w:type="dxa"/>
            <w:gridSpan w:val="2"/>
          </w:tcPr>
          <w:p w14:paraId="7F19930E" w14:textId="77777777" w:rsidR="002A6654" w:rsidRPr="00963AFA" w:rsidRDefault="002A6654" w:rsidP="008B5F49">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u w:val="single"/>
              </w:rPr>
              <w:t xml:space="preserve">Transactions with </w:t>
            </w:r>
            <w:r w:rsidR="00E026DB" w:rsidRPr="00963AFA">
              <w:rPr>
                <w:rFonts w:ascii="Times New Roman" w:hAnsi="Times New Roman" w:cs="Times New Roman"/>
                <w:position w:val="0"/>
                <w:sz w:val="16"/>
                <w:szCs w:val="16"/>
                <w:u w:val="single"/>
              </w:rPr>
              <w:t xml:space="preserve">a </w:t>
            </w:r>
            <w:r w:rsidRPr="00963AFA">
              <w:rPr>
                <w:rFonts w:ascii="Times New Roman" w:hAnsi="Times New Roman" w:cs="Times New Roman"/>
                <w:position w:val="0"/>
                <w:sz w:val="16"/>
                <w:szCs w:val="16"/>
                <w:u w:val="single"/>
              </w:rPr>
              <w:t>subsidiar</w:t>
            </w:r>
            <w:r w:rsidR="00E026DB" w:rsidRPr="00963AFA">
              <w:rPr>
                <w:rFonts w:ascii="Times New Roman" w:hAnsi="Times New Roman" w:cs="Times New Roman"/>
                <w:position w:val="0"/>
                <w:sz w:val="16"/>
                <w:szCs w:val="16"/>
                <w:u w:val="single"/>
              </w:rPr>
              <w:t>y</w:t>
            </w:r>
          </w:p>
        </w:tc>
        <w:tc>
          <w:tcPr>
            <w:tcW w:w="900" w:type="dxa"/>
          </w:tcPr>
          <w:p w14:paraId="132B6ADD" w14:textId="77777777" w:rsidR="002A6654" w:rsidRPr="00963AFA" w:rsidRDefault="002A6654" w:rsidP="008B5F49">
            <w:pPr>
              <w:tabs>
                <w:tab w:val="decimal" w:pos="601"/>
              </w:tabs>
              <w:spacing w:line="240" w:lineRule="exact"/>
              <w:ind w:left="-18" w:right="-72"/>
              <w:rPr>
                <w:rFonts w:ascii="Times New Roman" w:hAnsi="Times New Roman" w:cs="Times New Roman"/>
                <w:position w:val="0"/>
                <w:sz w:val="16"/>
                <w:szCs w:val="16"/>
              </w:rPr>
            </w:pPr>
          </w:p>
        </w:tc>
        <w:tc>
          <w:tcPr>
            <w:tcW w:w="810" w:type="dxa"/>
          </w:tcPr>
          <w:p w14:paraId="03AF4D9F" w14:textId="77777777" w:rsidR="002A6654" w:rsidRPr="00963AFA" w:rsidRDefault="002A6654" w:rsidP="008B5F49">
            <w:pPr>
              <w:tabs>
                <w:tab w:val="decimal" w:pos="459"/>
              </w:tabs>
              <w:spacing w:line="240" w:lineRule="exact"/>
              <w:ind w:left="-18" w:right="-72"/>
              <w:rPr>
                <w:rFonts w:ascii="Times New Roman" w:hAnsi="Times New Roman" w:cs="Times New Roman"/>
                <w:position w:val="0"/>
                <w:sz w:val="16"/>
                <w:szCs w:val="16"/>
              </w:rPr>
            </w:pPr>
          </w:p>
        </w:tc>
        <w:tc>
          <w:tcPr>
            <w:tcW w:w="900" w:type="dxa"/>
          </w:tcPr>
          <w:p w14:paraId="77417C1D" w14:textId="77777777" w:rsidR="002A6654" w:rsidRPr="00963AFA" w:rsidRDefault="002A6654" w:rsidP="008B5F49">
            <w:pPr>
              <w:tabs>
                <w:tab w:val="decimal" w:pos="459"/>
              </w:tabs>
              <w:spacing w:line="240" w:lineRule="exact"/>
              <w:ind w:left="-18" w:right="-72"/>
              <w:rPr>
                <w:rFonts w:ascii="Times New Roman" w:hAnsi="Times New Roman" w:cs="Times New Roman"/>
                <w:position w:val="0"/>
                <w:sz w:val="16"/>
                <w:szCs w:val="16"/>
              </w:rPr>
            </w:pPr>
          </w:p>
        </w:tc>
        <w:tc>
          <w:tcPr>
            <w:tcW w:w="2520" w:type="dxa"/>
          </w:tcPr>
          <w:p w14:paraId="26435CF2" w14:textId="77777777" w:rsidR="002A6654" w:rsidRPr="00963AFA" w:rsidRDefault="002A6654" w:rsidP="008B5F49">
            <w:pPr>
              <w:tabs>
                <w:tab w:val="center" w:pos="8100"/>
              </w:tabs>
              <w:spacing w:line="240" w:lineRule="exact"/>
              <w:ind w:right="-105"/>
              <w:jc w:val="both"/>
              <w:rPr>
                <w:rFonts w:ascii="Times New Roman" w:hAnsi="Times New Roman" w:cs="Times New Roman"/>
                <w:position w:val="0"/>
                <w:sz w:val="16"/>
                <w:szCs w:val="16"/>
              </w:rPr>
            </w:pPr>
          </w:p>
        </w:tc>
      </w:tr>
      <w:tr w:rsidR="00963AFA" w:rsidRPr="00963AFA" w14:paraId="3DCBB80F" w14:textId="77777777" w:rsidTr="008B5F49">
        <w:trPr>
          <w:cantSplit/>
        </w:trPr>
        <w:tc>
          <w:tcPr>
            <w:tcW w:w="2952" w:type="dxa"/>
          </w:tcPr>
          <w:p w14:paraId="2F890983" w14:textId="77777777" w:rsidR="002A6654" w:rsidRPr="00963AFA" w:rsidRDefault="002A6654" w:rsidP="008B5F49">
            <w:pPr>
              <w:spacing w:line="240" w:lineRule="exact"/>
              <w:ind w:left="144" w:right="-166" w:hanging="144"/>
              <w:rPr>
                <w:rFonts w:ascii="Times New Roman" w:hAnsi="Times New Roman" w:cs="Times New Roman"/>
                <w:position w:val="0"/>
                <w:sz w:val="16"/>
                <w:szCs w:val="16"/>
              </w:rPr>
            </w:pPr>
            <w:r w:rsidRPr="00963AFA">
              <w:rPr>
                <w:rFonts w:ascii="Times New Roman" w:hAnsi="Times New Roman" w:cs="Times New Roman"/>
                <w:position w:val="0"/>
                <w:sz w:val="16"/>
                <w:szCs w:val="16"/>
              </w:rPr>
              <w:t>(eliminated from the consolidated financial statements)</w:t>
            </w:r>
          </w:p>
        </w:tc>
        <w:tc>
          <w:tcPr>
            <w:tcW w:w="810" w:type="dxa"/>
          </w:tcPr>
          <w:p w14:paraId="373EB019" w14:textId="77777777" w:rsidR="002A6654" w:rsidRPr="00963AFA" w:rsidRDefault="002A6654" w:rsidP="008B5F49">
            <w:pPr>
              <w:tabs>
                <w:tab w:val="decimal" w:pos="467"/>
              </w:tabs>
              <w:spacing w:line="240" w:lineRule="exact"/>
              <w:jc w:val="both"/>
              <w:rPr>
                <w:rFonts w:ascii="Times New Roman" w:hAnsi="Times New Roman" w:cs="Times New Roman"/>
                <w:position w:val="0"/>
                <w:sz w:val="16"/>
                <w:szCs w:val="16"/>
              </w:rPr>
            </w:pPr>
          </w:p>
        </w:tc>
        <w:tc>
          <w:tcPr>
            <w:tcW w:w="900" w:type="dxa"/>
          </w:tcPr>
          <w:p w14:paraId="7AF67553" w14:textId="77777777" w:rsidR="002A6654" w:rsidRPr="00963AFA" w:rsidRDefault="002A6654" w:rsidP="008B5F49">
            <w:pPr>
              <w:tabs>
                <w:tab w:val="decimal" w:pos="467"/>
              </w:tabs>
              <w:spacing w:line="240" w:lineRule="exact"/>
              <w:jc w:val="both"/>
              <w:rPr>
                <w:rFonts w:ascii="Times New Roman" w:hAnsi="Times New Roman" w:cs="Times New Roman"/>
                <w:position w:val="0"/>
                <w:sz w:val="16"/>
                <w:szCs w:val="16"/>
              </w:rPr>
            </w:pPr>
          </w:p>
        </w:tc>
        <w:tc>
          <w:tcPr>
            <w:tcW w:w="810" w:type="dxa"/>
          </w:tcPr>
          <w:p w14:paraId="5BFFE930" w14:textId="77777777" w:rsidR="002A6654" w:rsidRPr="00963AFA" w:rsidRDefault="002A6654" w:rsidP="008B5F49">
            <w:pPr>
              <w:tabs>
                <w:tab w:val="decimal" w:pos="467"/>
              </w:tabs>
              <w:spacing w:line="240" w:lineRule="exact"/>
              <w:jc w:val="both"/>
              <w:rPr>
                <w:rFonts w:ascii="Times New Roman" w:hAnsi="Times New Roman" w:cs="Times New Roman"/>
                <w:position w:val="0"/>
                <w:sz w:val="16"/>
                <w:szCs w:val="16"/>
              </w:rPr>
            </w:pPr>
          </w:p>
        </w:tc>
        <w:tc>
          <w:tcPr>
            <w:tcW w:w="900" w:type="dxa"/>
          </w:tcPr>
          <w:p w14:paraId="03A1AFFB" w14:textId="77777777" w:rsidR="002A6654" w:rsidRPr="00963AFA" w:rsidRDefault="002A6654" w:rsidP="008B5F49">
            <w:pPr>
              <w:tabs>
                <w:tab w:val="decimal" w:pos="467"/>
              </w:tabs>
              <w:spacing w:line="240" w:lineRule="exact"/>
              <w:jc w:val="both"/>
              <w:rPr>
                <w:rFonts w:ascii="Times New Roman" w:hAnsi="Times New Roman" w:cs="Times New Roman"/>
                <w:position w:val="0"/>
                <w:sz w:val="16"/>
                <w:szCs w:val="16"/>
              </w:rPr>
            </w:pPr>
          </w:p>
        </w:tc>
        <w:tc>
          <w:tcPr>
            <w:tcW w:w="2520" w:type="dxa"/>
          </w:tcPr>
          <w:p w14:paraId="6CE8E5FB" w14:textId="77777777" w:rsidR="002A6654" w:rsidRPr="00963AFA" w:rsidRDefault="002A6654" w:rsidP="008B5F49">
            <w:pPr>
              <w:tabs>
                <w:tab w:val="center" w:pos="8100"/>
              </w:tabs>
              <w:spacing w:line="240" w:lineRule="exact"/>
              <w:jc w:val="both"/>
              <w:rPr>
                <w:rFonts w:ascii="Times New Roman" w:hAnsi="Times New Roman" w:cs="Times New Roman"/>
                <w:i/>
                <w:iCs/>
                <w:position w:val="0"/>
                <w:sz w:val="16"/>
                <w:szCs w:val="16"/>
              </w:rPr>
            </w:pPr>
          </w:p>
        </w:tc>
      </w:tr>
      <w:tr w:rsidR="00963AFA" w:rsidRPr="00963AFA" w14:paraId="77AE1D98" w14:textId="77777777" w:rsidTr="008B5F49">
        <w:trPr>
          <w:cantSplit/>
        </w:trPr>
        <w:tc>
          <w:tcPr>
            <w:tcW w:w="2952" w:type="dxa"/>
          </w:tcPr>
          <w:p w14:paraId="4B60E440" w14:textId="77777777" w:rsidR="00C90606" w:rsidRPr="00963AFA" w:rsidRDefault="00C90606" w:rsidP="00C90606">
            <w:pPr>
              <w:spacing w:line="240" w:lineRule="exact"/>
              <w:ind w:left="144" w:right="-166" w:hanging="144"/>
              <w:rPr>
                <w:rFonts w:ascii="Times New Roman" w:hAnsi="Times New Roman" w:cs="Times New Roman"/>
                <w:position w:val="0"/>
                <w:sz w:val="16"/>
                <w:szCs w:val="16"/>
              </w:rPr>
            </w:pPr>
            <w:r w:rsidRPr="00963AFA">
              <w:rPr>
                <w:rFonts w:ascii="Times New Roman" w:hAnsi="Times New Roman" w:cs="Times New Roman"/>
                <w:position w:val="0"/>
                <w:sz w:val="16"/>
                <w:szCs w:val="16"/>
              </w:rPr>
              <w:t>Sales and service income</w:t>
            </w:r>
          </w:p>
        </w:tc>
        <w:tc>
          <w:tcPr>
            <w:tcW w:w="810" w:type="dxa"/>
          </w:tcPr>
          <w:p w14:paraId="5F214C0E" w14:textId="67E28484" w:rsidR="00C90606" w:rsidRPr="00963AFA" w:rsidRDefault="00C1570C"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B6FA901" w14:textId="5A476F92" w:rsidR="00C90606" w:rsidRPr="00963AFA" w:rsidRDefault="00C90606"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810" w:type="dxa"/>
          </w:tcPr>
          <w:p w14:paraId="25B33EC4" w14:textId="64F2C16D" w:rsidR="00C90606" w:rsidRPr="00963AFA" w:rsidRDefault="00615E48" w:rsidP="00C90606">
            <w:pPr>
              <w:tabs>
                <w:tab w:val="decimal" w:pos="160"/>
              </w:tabs>
              <w:spacing w:line="240" w:lineRule="exact"/>
              <w:ind w:left="-18" w:right="-193"/>
              <w:jc w:val="center"/>
              <w:rPr>
                <w:rFonts w:ascii="Times New Roman" w:hAnsi="Times New Roman" w:cs="Times New Roman"/>
                <w:position w:val="0"/>
                <w:sz w:val="16"/>
                <w:szCs w:val="20"/>
              </w:rPr>
            </w:pPr>
            <w:r w:rsidRPr="00963AFA">
              <w:rPr>
                <w:rFonts w:ascii="Times New Roman" w:hAnsi="Times New Roman" w:cs="Times New Roman"/>
                <w:position w:val="0"/>
                <w:sz w:val="16"/>
                <w:szCs w:val="20"/>
              </w:rPr>
              <w:t>49,234</w:t>
            </w:r>
          </w:p>
        </w:tc>
        <w:tc>
          <w:tcPr>
            <w:tcW w:w="900" w:type="dxa"/>
          </w:tcPr>
          <w:p w14:paraId="687BAFE8" w14:textId="154891FB"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20"/>
              </w:rPr>
              <w:t>1,058</w:t>
            </w:r>
          </w:p>
        </w:tc>
        <w:tc>
          <w:tcPr>
            <w:tcW w:w="2520" w:type="dxa"/>
          </w:tcPr>
          <w:p w14:paraId="6C1834CA" w14:textId="77777777" w:rsidR="00C90606" w:rsidRPr="00963AFA" w:rsidRDefault="00C90606" w:rsidP="00C90606">
            <w:pPr>
              <w:spacing w:line="240" w:lineRule="exact"/>
              <w:ind w:left="160" w:right="-108"/>
              <w:rPr>
                <w:rFonts w:ascii="Times New Roman" w:hAnsi="Times New Roman" w:cs="Times New Roman"/>
                <w:i/>
                <w:iCs/>
                <w:position w:val="0"/>
                <w:sz w:val="16"/>
                <w:szCs w:val="16"/>
              </w:rPr>
            </w:pPr>
            <w:r w:rsidRPr="00963AFA">
              <w:rPr>
                <w:rFonts w:ascii="Times New Roman" w:eastAsia="Arial Unicode MS" w:hAnsi="Times New Roman" w:cs="Times New Roman"/>
                <w:position w:val="0"/>
                <w:sz w:val="16"/>
                <w:szCs w:val="16"/>
              </w:rPr>
              <w:t>With reference to market price</w:t>
            </w:r>
          </w:p>
        </w:tc>
      </w:tr>
      <w:tr w:rsidR="00963AFA" w:rsidRPr="00963AFA" w14:paraId="1EAAF7A6" w14:textId="77777777" w:rsidTr="008B5F49">
        <w:trPr>
          <w:cantSplit/>
        </w:trPr>
        <w:tc>
          <w:tcPr>
            <w:tcW w:w="2952" w:type="dxa"/>
          </w:tcPr>
          <w:p w14:paraId="6DB245EE" w14:textId="77777777"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Other income</w:t>
            </w:r>
          </w:p>
        </w:tc>
        <w:tc>
          <w:tcPr>
            <w:tcW w:w="810" w:type="dxa"/>
          </w:tcPr>
          <w:p w14:paraId="6B31A316" w14:textId="7802AD51" w:rsidR="00C90606" w:rsidRPr="00963AFA" w:rsidRDefault="00C1570C"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A4A64EC" w14:textId="0E1DE62A" w:rsidR="00C90606" w:rsidRPr="00963AFA" w:rsidRDefault="00C90606"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810" w:type="dxa"/>
          </w:tcPr>
          <w:p w14:paraId="430E9B29" w14:textId="41EFDB51" w:rsidR="00C90606" w:rsidRPr="00963AFA" w:rsidRDefault="00615E48" w:rsidP="00C90606">
            <w:pPr>
              <w:tabs>
                <w:tab w:val="decimal" w:pos="160"/>
              </w:tabs>
              <w:spacing w:line="240" w:lineRule="exact"/>
              <w:ind w:left="-18" w:right="-193"/>
              <w:jc w:val="center"/>
              <w:rPr>
                <w:rFonts w:ascii="Times New Roman" w:hAnsi="Times New Roman" w:cs="Times New Roman"/>
                <w:position w:val="0"/>
                <w:sz w:val="16"/>
                <w:szCs w:val="20"/>
              </w:rPr>
            </w:pPr>
            <w:r w:rsidRPr="00963AFA">
              <w:rPr>
                <w:rFonts w:ascii="Times New Roman" w:hAnsi="Times New Roman" w:cs="Times New Roman"/>
                <w:position w:val="0"/>
                <w:sz w:val="16"/>
                <w:szCs w:val="20"/>
              </w:rPr>
              <w:t>4,704</w:t>
            </w:r>
          </w:p>
        </w:tc>
        <w:tc>
          <w:tcPr>
            <w:tcW w:w="900" w:type="dxa"/>
          </w:tcPr>
          <w:p w14:paraId="22633D2D" w14:textId="1C14F978"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20"/>
              </w:rPr>
              <w:t>4,704</w:t>
            </w:r>
          </w:p>
        </w:tc>
        <w:tc>
          <w:tcPr>
            <w:tcW w:w="2520" w:type="dxa"/>
          </w:tcPr>
          <w:p w14:paraId="542EB38C" w14:textId="77777777" w:rsidR="00C90606" w:rsidRPr="00963AFA" w:rsidRDefault="00C90606" w:rsidP="00C90606">
            <w:pPr>
              <w:spacing w:line="240" w:lineRule="exact"/>
              <w:ind w:left="160"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Contract price</w:t>
            </w:r>
          </w:p>
        </w:tc>
      </w:tr>
      <w:tr w:rsidR="00963AFA" w:rsidRPr="00963AFA" w14:paraId="102D2632" w14:textId="77777777" w:rsidTr="008B5F49">
        <w:trPr>
          <w:cantSplit/>
        </w:trPr>
        <w:tc>
          <w:tcPr>
            <w:tcW w:w="2952" w:type="dxa"/>
          </w:tcPr>
          <w:p w14:paraId="706E69BA" w14:textId="46402199" w:rsidR="00C90606" w:rsidRPr="00963AFA" w:rsidRDefault="00C90606" w:rsidP="00C90606">
            <w:pPr>
              <w:spacing w:line="240" w:lineRule="exact"/>
              <w:ind w:right="-166"/>
              <w:rPr>
                <w:rFonts w:ascii="Times New Roman" w:hAnsi="Times New Roman" w:cs="Times New Roman"/>
                <w:position w:val="0"/>
                <w:sz w:val="16"/>
                <w:szCs w:val="20"/>
              </w:rPr>
            </w:pPr>
            <w:r w:rsidRPr="00963AFA">
              <w:rPr>
                <w:rFonts w:ascii="Times New Roman" w:hAnsi="Times New Roman" w:cs="Times New Roman"/>
                <w:position w:val="0"/>
                <w:sz w:val="16"/>
                <w:szCs w:val="20"/>
              </w:rPr>
              <w:t>Finance costs</w:t>
            </w:r>
          </w:p>
        </w:tc>
        <w:tc>
          <w:tcPr>
            <w:tcW w:w="810" w:type="dxa"/>
          </w:tcPr>
          <w:p w14:paraId="56DAF124" w14:textId="19BFF5D0" w:rsidR="00C90606" w:rsidRPr="00963AFA" w:rsidRDefault="00C1570C"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861D390" w14:textId="05A33E9F" w:rsidR="00C90606" w:rsidRPr="00963AFA" w:rsidRDefault="00C90606" w:rsidP="00C90606">
            <w:pPr>
              <w:tabs>
                <w:tab w:val="decimal" w:pos="340"/>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810" w:type="dxa"/>
          </w:tcPr>
          <w:p w14:paraId="4BFDFADA" w14:textId="26F49DAE" w:rsidR="00C90606" w:rsidRPr="00963AFA" w:rsidRDefault="00615E48" w:rsidP="00C90606">
            <w:pPr>
              <w:tabs>
                <w:tab w:val="decimal" w:pos="256"/>
              </w:tabs>
              <w:spacing w:line="240" w:lineRule="exact"/>
              <w:ind w:left="-18" w:right="-283"/>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461</w:t>
            </w:r>
          </w:p>
        </w:tc>
        <w:tc>
          <w:tcPr>
            <w:tcW w:w="900" w:type="dxa"/>
          </w:tcPr>
          <w:p w14:paraId="698D583B" w14:textId="6BB320CF" w:rsidR="00C90606" w:rsidRPr="00963AFA" w:rsidRDefault="00C90606" w:rsidP="00C90606">
            <w:pPr>
              <w:tabs>
                <w:tab w:val="decimal" w:pos="612"/>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597</w:t>
            </w:r>
          </w:p>
        </w:tc>
        <w:tc>
          <w:tcPr>
            <w:tcW w:w="2520" w:type="dxa"/>
          </w:tcPr>
          <w:p w14:paraId="6E7EC3DF" w14:textId="3598D63B" w:rsidR="00C90606" w:rsidRPr="00963AFA" w:rsidRDefault="00C90606" w:rsidP="00C90606">
            <w:pPr>
              <w:spacing w:line="240" w:lineRule="exact"/>
              <w:ind w:left="160"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Contract price</w:t>
            </w:r>
          </w:p>
        </w:tc>
      </w:tr>
      <w:tr w:rsidR="00963AFA" w:rsidRPr="00963AFA" w14:paraId="1778D2F3" w14:textId="77777777" w:rsidTr="008B5F49">
        <w:trPr>
          <w:cantSplit/>
        </w:trPr>
        <w:tc>
          <w:tcPr>
            <w:tcW w:w="2952" w:type="dxa"/>
          </w:tcPr>
          <w:p w14:paraId="45CDF79B" w14:textId="77777777" w:rsidR="00C90606" w:rsidRPr="00963AFA" w:rsidRDefault="00C90606" w:rsidP="007D3D95">
            <w:pPr>
              <w:spacing w:line="160" w:lineRule="exact"/>
              <w:ind w:right="-166"/>
              <w:rPr>
                <w:rFonts w:ascii="Times New Roman" w:hAnsi="Times New Roman" w:cs="Times New Roman"/>
                <w:position w:val="0"/>
                <w:sz w:val="16"/>
                <w:szCs w:val="20"/>
              </w:rPr>
            </w:pPr>
          </w:p>
        </w:tc>
        <w:tc>
          <w:tcPr>
            <w:tcW w:w="810" w:type="dxa"/>
          </w:tcPr>
          <w:p w14:paraId="09A0CDA7" w14:textId="392C203C" w:rsidR="00C90606" w:rsidRPr="00963AFA" w:rsidRDefault="00C90606" w:rsidP="007D3D95">
            <w:pPr>
              <w:tabs>
                <w:tab w:val="decimal" w:pos="340"/>
              </w:tabs>
              <w:spacing w:line="160" w:lineRule="exact"/>
              <w:ind w:left="-18" w:right="-72"/>
              <w:rPr>
                <w:rFonts w:ascii="Times New Roman" w:hAnsi="Times New Roman" w:cs="Times New Roman"/>
                <w:position w:val="0"/>
                <w:sz w:val="16"/>
                <w:szCs w:val="16"/>
              </w:rPr>
            </w:pPr>
          </w:p>
        </w:tc>
        <w:tc>
          <w:tcPr>
            <w:tcW w:w="900" w:type="dxa"/>
          </w:tcPr>
          <w:p w14:paraId="78FE390F" w14:textId="77777777" w:rsidR="00C90606" w:rsidRPr="00963AFA" w:rsidRDefault="00C90606" w:rsidP="007D3D95">
            <w:pPr>
              <w:tabs>
                <w:tab w:val="decimal" w:pos="340"/>
              </w:tabs>
              <w:spacing w:line="160" w:lineRule="exact"/>
              <w:ind w:left="-18" w:right="-72"/>
              <w:rPr>
                <w:rFonts w:ascii="Times New Roman" w:hAnsi="Times New Roman" w:cs="Times New Roman"/>
                <w:position w:val="0"/>
                <w:sz w:val="16"/>
                <w:szCs w:val="16"/>
              </w:rPr>
            </w:pPr>
          </w:p>
        </w:tc>
        <w:tc>
          <w:tcPr>
            <w:tcW w:w="810" w:type="dxa"/>
          </w:tcPr>
          <w:p w14:paraId="4BDFF9E5" w14:textId="77777777" w:rsidR="00C90606" w:rsidRPr="00963AFA" w:rsidRDefault="00C90606" w:rsidP="007D3D95">
            <w:pPr>
              <w:tabs>
                <w:tab w:val="decimal" w:pos="601"/>
              </w:tabs>
              <w:spacing w:line="160" w:lineRule="exact"/>
              <w:ind w:left="-18" w:right="-72"/>
              <w:rPr>
                <w:rFonts w:ascii="Times New Roman" w:hAnsi="Times New Roman" w:cs="Times New Roman"/>
                <w:position w:val="0"/>
                <w:sz w:val="16"/>
                <w:szCs w:val="16"/>
              </w:rPr>
            </w:pPr>
          </w:p>
        </w:tc>
        <w:tc>
          <w:tcPr>
            <w:tcW w:w="900" w:type="dxa"/>
          </w:tcPr>
          <w:p w14:paraId="6A82B35C" w14:textId="77777777" w:rsidR="00C90606" w:rsidRPr="00963AFA" w:rsidRDefault="00C90606" w:rsidP="007D3D95">
            <w:pPr>
              <w:tabs>
                <w:tab w:val="decimal" w:pos="430"/>
              </w:tabs>
              <w:spacing w:line="160" w:lineRule="exact"/>
              <w:ind w:left="-18" w:right="-72"/>
              <w:rPr>
                <w:rFonts w:ascii="Times New Roman" w:hAnsi="Times New Roman" w:cs="Times New Roman"/>
                <w:position w:val="0"/>
                <w:sz w:val="16"/>
                <w:szCs w:val="16"/>
              </w:rPr>
            </w:pPr>
          </w:p>
        </w:tc>
        <w:tc>
          <w:tcPr>
            <w:tcW w:w="2520" w:type="dxa"/>
          </w:tcPr>
          <w:p w14:paraId="3327C337" w14:textId="77777777" w:rsidR="00C90606" w:rsidRPr="00963AFA" w:rsidRDefault="00C90606" w:rsidP="007D3D95">
            <w:pPr>
              <w:spacing w:line="160" w:lineRule="exact"/>
              <w:ind w:left="160" w:right="-166"/>
              <w:rPr>
                <w:rFonts w:ascii="Times New Roman" w:hAnsi="Times New Roman" w:cs="Times New Roman"/>
                <w:position w:val="0"/>
                <w:sz w:val="16"/>
                <w:szCs w:val="16"/>
              </w:rPr>
            </w:pPr>
          </w:p>
        </w:tc>
      </w:tr>
      <w:tr w:rsidR="00963AFA" w:rsidRPr="00963AFA" w14:paraId="7A17648E" w14:textId="77777777" w:rsidTr="008B5F49">
        <w:trPr>
          <w:cantSplit/>
        </w:trPr>
        <w:tc>
          <w:tcPr>
            <w:tcW w:w="2952" w:type="dxa"/>
          </w:tcPr>
          <w:p w14:paraId="1FEB6377" w14:textId="77777777"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u w:val="single"/>
              </w:rPr>
              <w:t>Transactions with related companies</w:t>
            </w:r>
          </w:p>
        </w:tc>
        <w:tc>
          <w:tcPr>
            <w:tcW w:w="810" w:type="dxa"/>
          </w:tcPr>
          <w:p w14:paraId="24537CA3" w14:textId="77777777"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p>
        </w:tc>
        <w:tc>
          <w:tcPr>
            <w:tcW w:w="900" w:type="dxa"/>
          </w:tcPr>
          <w:p w14:paraId="31E139BB" w14:textId="77777777"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p>
        </w:tc>
        <w:tc>
          <w:tcPr>
            <w:tcW w:w="810" w:type="dxa"/>
          </w:tcPr>
          <w:p w14:paraId="28707D79" w14:textId="77777777"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p>
        </w:tc>
        <w:tc>
          <w:tcPr>
            <w:tcW w:w="900" w:type="dxa"/>
          </w:tcPr>
          <w:p w14:paraId="7E8A49D2" w14:textId="77777777"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p>
        </w:tc>
        <w:tc>
          <w:tcPr>
            <w:tcW w:w="2520" w:type="dxa"/>
          </w:tcPr>
          <w:p w14:paraId="1A3EE657" w14:textId="77777777" w:rsidR="00C90606" w:rsidRPr="00963AFA" w:rsidRDefault="00C90606" w:rsidP="00C90606">
            <w:pPr>
              <w:spacing w:line="240" w:lineRule="exact"/>
              <w:ind w:left="160" w:right="-166"/>
              <w:rPr>
                <w:rFonts w:ascii="Times New Roman" w:hAnsi="Times New Roman" w:cs="Times New Roman"/>
                <w:position w:val="0"/>
                <w:sz w:val="16"/>
                <w:szCs w:val="16"/>
              </w:rPr>
            </w:pPr>
          </w:p>
        </w:tc>
      </w:tr>
      <w:tr w:rsidR="00963AFA" w:rsidRPr="00963AFA" w14:paraId="3DC3D82A" w14:textId="77777777" w:rsidTr="004F04B6">
        <w:trPr>
          <w:cantSplit/>
          <w:trHeight w:val="171"/>
        </w:trPr>
        <w:tc>
          <w:tcPr>
            <w:tcW w:w="2952" w:type="dxa"/>
          </w:tcPr>
          <w:p w14:paraId="6E798A54" w14:textId="77777777"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Sales and service income</w:t>
            </w:r>
          </w:p>
        </w:tc>
        <w:tc>
          <w:tcPr>
            <w:tcW w:w="810" w:type="dxa"/>
          </w:tcPr>
          <w:p w14:paraId="47BCA456" w14:textId="6B4CF6AB"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5,258</w:t>
            </w:r>
          </w:p>
        </w:tc>
        <w:tc>
          <w:tcPr>
            <w:tcW w:w="900" w:type="dxa"/>
          </w:tcPr>
          <w:p w14:paraId="2AF95FC5" w14:textId="71BE024D" w:rsidR="00C90606" w:rsidRPr="00963AFA" w:rsidRDefault="00C90606"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8,550</w:t>
            </w:r>
          </w:p>
        </w:tc>
        <w:tc>
          <w:tcPr>
            <w:tcW w:w="810" w:type="dxa"/>
          </w:tcPr>
          <w:p w14:paraId="3BDBCAF4" w14:textId="63419CB8"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5,258</w:t>
            </w:r>
          </w:p>
        </w:tc>
        <w:tc>
          <w:tcPr>
            <w:tcW w:w="900" w:type="dxa"/>
          </w:tcPr>
          <w:p w14:paraId="7A05C9EE" w14:textId="51FE8DD6"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8,550</w:t>
            </w:r>
          </w:p>
        </w:tc>
        <w:tc>
          <w:tcPr>
            <w:tcW w:w="2520" w:type="dxa"/>
          </w:tcPr>
          <w:p w14:paraId="4B20A0C1" w14:textId="77777777" w:rsidR="00C90606" w:rsidRPr="00963AFA" w:rsidRDefault="00C90606" w:rsidP="00C90606">
            <w:pPr>
              <w:spacing w:line="240" w:lineRule="exact"/>
              <w:ind w:left="160" w:right="-108"/>
              <w:rPr>
                <w:rFonts w:ascii="Times New Roman" w:eastAsia="Arial Unicode MS" w:hAnsi="Times New Roman" w:cs="Times New Roman"/>
                <w:position w:val="0"/>
                <w:sz w:val="16"/>
                <w:szCs w:val="16"/>
              </w:rPr>
            </w:pPr>
            <w:r w:rsidRPr="00963AFA">
              <w:rPr>
                <w:rFonts w:ascii="Times New Roman" w:eastAsia="Arial Unicode MS" w:hAnsi="Times New Roman" w:cs="Times New Roman"/>
                <w:position w:val="0"/>
                <w:sz w:val="16"/>
                <w:szCs w:val="16"/>
              </w:rPr>
              <w:t>With reference to market price</w:t>
            </w:r>
          </w:p>
        </w:tc>
      </w:tr>
      <w:tr w:rsidR="00963AFA" w:rsidRPr="00963AFA" w14:paraId="79B40C91" w14:textId="77777777" w:rsidTr="008B5F49">
        <w:trPr>
          <w:cantSplit/>
        </w:trPr>
        <w:tc>
          <w:tcPr>
            <w:tcW w:w="2952" w:type="dxa"/>
          </w:tcPr>
          <w:p w14:paraId="1D48AB1C" w14:textId="77777777"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Cost of service</w:t>
            </w:r>
          </w:p>
        </w:tc>
        <w:tc>
          <w:tcPr>
            <w:tcW w:w="810" w:type="dxa"/>
          </w:tcPr>
          <w:p w14:paraId="07D92193" w14:textId="2F399E99"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2,444</w:t>
            </w:r>
          </w:p>
        </w:tc>
        <w:tc>
          <w:tcPr>
            <w:tcW w:w="900" w:type="dxa"/>
          </w:tcPr>
          <w:p w14:paraId="2FE9B40F" w14:textId="216B43E1"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1,636</w:t>
            </w:r>
          </w:p>
        </w:tc>
        <w:tc>
          <w:tcPr>
            <w:tcW w:w="810" w:type="dxa"/>
          </w:tcPr>
          <w:p w14:paraId="33AD6B02" w14:textId="39546CE7"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2,444</w:t>
            </w:r>
          </w:p>
        </w:tc>
        <w:tc>
          <w:tcPr>
            <w:tcW w:w="900" w:type="dxa"/>
          </w:tcPr>
          <w:p w14:paraId="1EEEF11D" w14:textId="2D942AE0"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1,636</w:t>
            </w:r>
          </w:p>
        </w:tc>
        <w:tc>
          <w:tcPr>
            <w:tcW w:w="2520" w:type="dxa"/>
          </w:tcPr>
          <w:p w14:paraId="4FA4A0A7" w14:textId="77777777" w:rsidR="00C90606" w:rsidRPr="00963AFA" w:rsidRDefault="00C90606" w:rsidP="00C90606">
            <w:pPr>
              <w:spacing w:line="240" w:lineRule="exact"/>
              <w:ind w:left="160"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Contract price</w:t>
            </w:r>
          </w:p>
        </w:tc>
      </w:tr>
      <w:tr w:rsidR="00963AFA" w:rsidRPr="00963AFA" w14:paraId="6064DA7D" w14:textId="77777777" w:rsidTr="008B5F49">
        <w:trPr>
          <w:cantSplit/>
        </w:trPr>
        <w:tc>
          <w:tcPr>
            <w:tcW w:w="2952" w:type="dxa"/>
          </w:tcPr>
          <w:p w14:paraId="0B531815" w14:textId="77777777"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Distribution cost</w:t>
            </w:r>
          </w:p>
        </w:tc>
        <w:tc>
          <w:tcPr>
            <w:tcW w:w="810" w:type="dxa"/>
          </w:tcPr>
          <w:p w14:paraId="0DCF856B" w14:textId="70A6C73F"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8,061</w:t>
            </w:r>
          </w:p>
        </w:tc>
        <w:tc>
          <w:tcPr>
            <w:tcW w:w="900" w:type="dxa"/>
          </w:tcPr>
          <w:p w14:paraId="6D3E1EA7" w14:textId="2B17C49D"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9,371</w:t>
            </w:r>
          </w:p>
        </w:tc>
        <w:tc>
          <w:tcPr>
            <w:tcW w:w="810" w:type="dxa"/>
          </w:tcPr>
          <w:p w14:paraId="032AE322" w14:textId="0E78F134"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8,061</w:t>
            </w:r>
          </w:p>
        </w:tc>
        <w:tc>
          <w:tcPr>
            <w:tcW w:w="900" w:type="dxa"/>
          </w:tcPr>
          <w:p w14:paraId="1F584993" w14:textId="283DAEF0"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9,371</w:t>
            </w:r>
          </w:p>
        </w:tc>
        <w:tc>
          <w:tcPr>
            <w:tcW w:w="2520" w:type="dxa"/>
          </w:tcPr>
          <w:p w14:paraId="190B450E" w14:textId="77777777" w:rsidR="00C90606" w:rsidRPr="00963AFA" w:rsidRDefault="00C90606" w:rsidP="00C90606">
            <w:pPr>
              <w:spacing w:line="240" w:lineRule="exact"/>
              <w:ind w:left="160"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Contract price</w:t>
            </w:r>
          </w:p>
        </w:tc>
      </w:tr>
      <w:tr w:rsidR="00963AFA" w:rsidRPr="00963AFA" w14:paraId="385F6893" w14:textId="77777777" w:rsidTr="008B5F49">
        <w:trPr>
          <w:cantSplit/>
        </w:trPr>
        <w:tc>
          <w:tcPr>
            <w:tcW w:w="2952" w:type="dxa"/>
          </w:tcPr>
          <w:p w14:paraId="181ED44A" w14:textId="77777777" w:rsidR="00C90606" w:rsidRPr="00963AFA" w:rsidRDefault="00C90606" w:rsidP="00C90606">
            <w:pPr>
              <w:spacing w:line="240" w:lineRule="exact"/>
              <w:ind w:right="-166"/>
              <w:rPr>
                <w:rFonts w:ascii="Times New Roman" w:hAnsi="Times New Roman" w:cs="Times New Roman"/>
                <w:position w:val="0"/>
                <w:sz w:val="16"/>
                <w:szCs w:val="16"/>
                <w:cs/>
              </w:rPr>
            </w:pPr>
            <w:r w:rsidRPr="00963AFA">
              <w:rPr>
                <w:rFonts w:ascii="Times New Roman" w:hAnsi="Times New Roman" w:cs="Times New Roman"/>
                <w:position w:val="0"/>
                <w:sz w:val="16"/>
                <w:szCs w:val="16"/>
              </w:rPr>
              <w:t>Administrative expenses</w:t>
            </w:r>
          </w:p>
        </w:tc>
        <w:tc>
          <w:tcPr>
            <w:tcW w:w="810" w:type="dxa"/>
          </w:tcPr>
          <w:p w14:paraId="71C2DD6B" w14:textId="4DBEB69A"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30,7</w:t>
            </w:r>
            <w:r w:rsidR="00AA273F" w:rsidRPr="00963AFA">
              <w:rPr>
                <w:rFonts w:ascii="Times New Roman" w:hAnsi="Times New Roman" w:cs="Times New Roman"/>
                <w:position w:val="0"/>
                <w:sz w:val="16"/>
                <w:szCs w:val="16"/>
              </w:rPr>
              <w:t>34</w:t>
            </w:r>
          </w:p>
        </w:tc>
        <w:tc>
          <w:tcPr>
            <w:tcW w:w="900" w:type="dxa"/>
          </w:tcPr>
          <w:p w14:paraId="5BB53719" w14:textId="49DE8583"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37,993</w:t>
            </w:r>
          </w:p>
        </w:tc>
        <w:tc>
          <w:tcPr>
            <w:tcW w:w="810" w:type="dxa"/>
          </w:tcPr>
          <w:p w14:paraId="520FA335" w14:textId="50A05F54"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24,699</w:t>
            </w:r>
          </w:p>
        </w:tc>
        <w:tc>
          <w:tcPr>
            <w:tcW w:w="900" w:type="dxa"/>
          </w:tcPr>
          <w:p w14:paraId="3CF4FC06" w14:textId="616D05AD"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26,740</w:t>
            </w:r>
          </w:p>
        </w:tc>
        <w:tc>
          <w:tcPr>
            <w:tcW w:w="2520" w:type="dxa"/>
          </w:tcPr>
          <w:p w14:paraId="1D754EDE" w14:textId="77777777" w:rsidR="00C90606" w:rsidRPr="00963AFA" w:rsidRDefault="00C90606" w:rsidP="00C90606">
            <w:pPr>
              <w:tabs>
                <w:tab w:val="decimal" w:pos="0"/>
              </w:tabs>
              <w:spacing w:line="240" w:lineRule="exact"/>
              <w:ind w:left="160" w:right="-166"/>
              <w:rPr>
                <w:rFonts w:ascii="Times New Roman" w:hAnsi="Times New Roman" w:cs="Times New Roman"/>
                <w:position w:val="0"/>
                <w:sz w:val="16"/>
                <w:szCs w:val="16"/>
                <w:cs/>
              </w:rPr>
            </w:pPr>
            <w:r w:rsidRPr="00963AFA">
              <w:rPr>
                <w:rFonts w:ascii="Times New Roman" w:hAnsi="Times New Roman" w:cs="Times New Roman"/>
                <w:position w:val="0"/>
                <w:sz w:val="16"/>
                <w:szCs w:val="16"/>
              </w:rPr>
              <w:t>Contract price</w:t>
            </w:r>
          </w:p>
        </w:tc>
      </w:tr>
      <w:tr w:rsidR="00963AFA" w:rsidRPr="00963AFA" w14:paraId="16C73818" w14:textId="77777777" w:rsidTr="008B5F49">
        <w:trPr>
          <w:cantSplit/>
        </w:trPr>
        <w:tc>
          <w:tcPr>
            <w:tcW w:w="2952" w:type="dxa"/>
          </w:tcPr>
          <w:p w14:paraId="3F3BA5A5" w14:textId="2307BD0F" w:rsidR="00C90606" w:rsidRPr="00963AFA" w:rsidRDefault="00C90606" w:rsidP="00C90606">
            <w:pPr>
              <w:spacing w:line="240" w:lineRule="exact"/>
              <w:ind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Finance costs</w:t>
            </w:r>
          </w:p>
        </w:tc>
        <w:tc>
          <w:tcPr>
            <w:tcW w:w="810" w:type="dxa"/>
          </w:tcPr>
          <w:p w14:paraId="6E4E8767" w14:textId="38ED4D14"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329</w:t>
            </w:r>
          </w:p>
        </w:tc>
        <w:tc>
          <w:tcPr>
            <w:tcW w:w="900" w:type="dxa"/>
          </w:tcPr>
          <w:p w14:paraId="55AD59CD" w14:textId="3E2CB634" w:rsidR="00C90606" w:rsidRPr="00963AFA" w:rsidRDefault="00C90606"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6</w:t>
            </w:r>
            <w:r w:rsidR="00A958BD" w:rsidRPr="00963AFA">
              <w:rPr>
                <w:rFonts w:ascii="Times New Roman" w:hAnsi="Times New Roman" w:cs="Times New Roman"/>
                <w:position w:val="0"/>
                <w:sz w:val="16"/>
                <w:szCs w:val="16"/>
              </w:rPr>
              <w:t>7</w:t>
            </w:r>
            <w:r w:rsidRPr="00963AFA">
              <w:rPr>
                <w:rFonts w:ascii="Times New Roman" w:hAnsi="Times New Roman" w:cs="Times New Roman"/>
                <w:position w:val="0"/>
                <w:sz w:val="16"/>
                <w:szCs w:val="16"/>
              </w:rPr>
              <w:t>7</w:t>
            </w:r>
          </w:p>
        </w:tc>
        <w:tc>
          <w:tcPr>
            <w:tcW w:w="810" w:type="dxa"/>
          </w:tcPr>
          <w:p w14:paraId="765AF026" w14:textId="76C9126B" w:rsidR="00C90606" w:rsidRPr="00963AFA" w:rsidRDefault="00615E48" w:rsidP="00C90606">
            <w:pPr>
              <w:tabs>
                <w:tab w:val="decimal" w:pos="601"/>
              </w:tabs>
              <w:spacing w:line="240" w:lineRule="exact"/>
              <w:ind w:right="-72"/>
              <w:rPr>
                <w:rFonts w:ascii="Times New Roman" w:hAnsi="Times New Roman" w:cs="Times New Roman"/>
                <w:position w:val="0"/>
                <w:sz w:val="16"/>
                <w:szCs w:val="16"/>
              </w:rPr>
            </w:pPr>
            <w:r w:rsidRPr="00963AFA">
              <w:rPr>
                <w:rFonts w:ascii="Times New Roman" w:hAnsi="Times New Roman" w:cs="Times New Roman"/>
                <w:position w:val="0"/>
                <w:sz w:val="16"/>
                <w:szCs w:val="16"/>
              </w:rPr>
              <w:t>316</w:t>
            </w:r>
          </w:p>
        </w:tc>
        <w:tc>
          <w:tcPr>
            <w:tcW w:w="900" w:type="dxa"/>
          </w:tcPr>
          <w:p w14:paraId="19BBEA7A" w14:textId="2E7FAB8B" w:rsidR="00C90606" w:rsidRPr="00963AFA" w:rsidRDefault="00C90606" w:rsidP="00C90606">
            <w:pPr>
              <w:tabs>
                <w:tab w:val="decimal" w:pos="601"/>
              </w:tabs>
              <w:spacing w:line="240" w:lineRule="exact"/>
              <w:ind w:left="-18" w:right="-72"/>
              <w:rPr>
                <w:rFonts w:ascii="Times New Roman" w:hAnsi="Times New Roman" w:cs="Times New Roman"/>
                <w:position w:val="0"/>
                <w:sz w:val="16"/>
                <w:szCs w:val="16"/>
              </w:rPr>
            </w:pPr>
            <w:r w:rsidRPr="00963AFA">
              <w:rPr>
                <w:rFonts w:ascii="Times New Roman" w:hAnsi="Times New Roman" w:cs="Times New Roman"/>
                <w:position w:val="0"/>
                <w:sz w:val="16"/>
                <w:szCs w:val="16"/>
              </w:rPr>
              <w:t>631</w:t>
            </w:r>
          </w:p>
        </w:tc>
        <w:tc>
          <w:tcPr>
            <w:tcW w:w="2520" w:type="dxa"/>
          </w:tcPr>
          <w:p w14:paraId="591F09C9" w14:textId="77777777" w:rsidR="00C90606" w:rsidRPr="00963AFA" w:rsidRDefault="00C90606" w:rsidP="00C90606">
            <w:pPr>
              <w:tabs>
                <w:tab w:val="decimal" w:pos="0"/>
              </w:tabs>
              <w:spacing w:line="240" w:lineRule="exact"/>
              <w:ind w:left="160" w:right="-166"/>
              <w:rPr>
                <w:rFonts w:ascii="Times New Roman" w:hAnsi="Times New Roman" w:cs="Times New Roman"/>
                <w:position w:val="0"/>
                <w:sz w:val="16"/>
                <w:szCs w:val="16"/>
              </w:rPr>
            </w:pPr>
            <w:r w:rsidRPr="00963AFA">
              <w:rPr>
                <w:rFonts w:ascii="Times New Roman" w:hAnsi="Times New Roman" w:cs="Times New Roman"/>
                <w:position w:val="0"/>
                <w:sz w:val="16"/>
                <w:szCs w:val="16"/>
              </w:rPr>
              <w:t>Contract price</w:t>
            </w:r>
          </w:p>
        </w:tc>
      </w:tr>
    </w:tbl>
    <w:p w14:paraId="73BF9C8D" w14:textId="3530A582" w:rsidR="00551C52" w:rsidRPr="00963AFA" w:rsidRDefault="00551C52" w:rsidP="00D134CE">
      <w:pPr>
        <w:tabs>
          <w:tab w:val="left" w:pos="900"/>
          <w:tab w:val="left" w:pos="1440"/>
        </w:tabs>
        <w:spacing w:before="240" w:after="240"/>
        <w:ind w:left="547" w:right="-43"/>
        <w:jc w:val="thaiDistribute"/>
        <w:rPr>
          <w:rFonts w:ascii="Times New Roman" w:hAnsi="Times New Roman" w:cs="Times New Roman"/>
          <w:sz w:val="24"/>
          <w:szCs w:val="24"/>
          <w:u w:val="single"/>
        </w:rPr>
      </w:pPr>
      <w:bookmarkStart w:id="3" w:name="_Hlk60676071"/>
      <w:bookmarkEnd w:id="2"/>
      <w:r w:rsidRPr="00963AFA">
        <w:rPr>
          <w:rFonts w:ascii="Times New Roman" w:hAnsi="Times New Roman" w:cs="Times New Roman"/>
          <w:sz w:val="24"/>
          <w:szCs w:val="24"/>
          <w:u w:val="single"/>
        </w:rPr>
        <w:t>Directors and management’s benefits</w:t>
      </w:r>
    </w:p>
    <w:p w14:paraId="18E5B108" w14:textId="7ABCC8E3" w:rsidR="00551C52" w:rsidRPr="00963AFA" w:rsidRDefault="009C14E9" w:rsidP="007D3D95">
      <w:pPr>
        <w:tabs>
          <w:tab w:val="left" w:pos="900"/>
          <w:tab w:val="left" w:pos="1440"/>
        </w:tabs>
        <w:spacing w:after="120"/>
        <w:ind w:left="547" w:right="-43"/>
        <w:jc w:val="thaiDistribute"/>
        <w:rPr>
          <w:rFonts w:ascii="Times New Roman" w:hAnsi="Times New Roman" w:cs="Times New Roman"/>
          <w:sz w:val="24"/>
          <w:szCs w:val="24"/>
        </w:rPr>
      </w:pPr>
      <w:r w:rsidRPr="00963AFA">
        <w:rPr>
          <w:rFonts w:ascii="Times New Roman" w:hAnsi="Times New Roman" w:cs="Times New Roman"/>
          <w:sz w:val="24"/>
          <w:szCs w:val="24"/>
        </w:rPr>
        <w:t>For the</w:t>
      </w:r>
      <w:r w:rsidR="00927D4F" w:rsidRPr="00963AFA">
        <w:rPr>
          <w:rFonts w:ascii="Times New Roman" w:hAnsi="Times New Roman" w:cs="Times New Roman"/>
          <w:sz w:val="24"/>
          <w:szCs w:val="24"/>
          <w:cs/>
        </w:rPr>
        <w:t xml:space="preserve"> </w:t>
      </w:r>
      <w:r w:rsidR="00927D4F" w:rsidRPr="00963AFA">
        <w:rPr>
          <w:rFonts w:ascii="Times New Roman" w:hAnsi="Times New Roman" w:cs="Times New Roman"/>
          <w:sz w:val="24"/>
          <w:szCs w:val="24"/>
        </w:rPr>
        <w:t>year</w:t>
      </w:r>
      <w:r w:rsidR="00826228" w:rsidRPr="00963AFA">
        <w:rPr>
          <w:rFonts w:ascii="Times New Roman" w:hAnsi="Times New Roman" w:cs="Times New Roman"/>
          <w:sz w:val="24"/>
          <w:szCs w:val="24"/>
        </w:rPr>
        <w:t>s</w:t>
      </w:r>
      <w:r w:rsidR="00927D4F"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ended December </w:t>
      </w:r>
      <w:r w:rsidR="00190B36" w:rsidRPr="00963AFA">
        <w:rPr>
          <w:rFonts w:ascii="Times New Roman" w:hAnsi="Times New Roman" w:cs="Times New Roman"/>
          <w:sz w:val="24"/>
          <w:szCs w:val="24"/>
        </w:rPr>
        <w:t>31</w:t>
      </w:r>
      <w:r w:rsidR="003512B4" w:rsidRPr="00963AFA">
        <w:rPr>
          <w:rFonts w:ascii="Times New Roman" w:hAnsi="Times New Roman" w:cs="Times New Roman"/>
          <w:sz w:val="24"/>
          <w:szCs w:val="30"/>
        </w:rPr>
        <w:t>,</w:t>
      </w:r>
      <w:r w:rsidR="00BE3D7B"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C90606" w:rsidRPr="00963AFA">
        <w:rPr>
          <w:rFonts w:ascii="Times New Roman" w:hAnsi="Times New Roman" w:cs="Times New Roman"/>
          <w:sz w:val="24"/>
          <w:szCs w:val="24"/>
        </w:rPr>
        <w:t>4</w:t>
      </w:r>
      <w:r w:rsidR="00BE3D7B" w:rsidRPr="00963AFA">
        <w:rPr>
          <w:rFonts w:ascii="Times New Roman" w:hAnsi="Times New Roman" w:cs="Times New Roman"/>
          <w:sz w:val="24"/>
          <w:szCs w:val="24"/>
        </w:rPr>
        <w:t xml:space="preserve"> and </w:t>
      </w:r>
      <w:r w:rsidR="00190B36" w:rsidRPr="00963AFA">
        <w:rPr>
          <w:rFonts w:ascii="Times New Roman" w:hAnsi="Times New Roman" w:cs="Times New Roman"/>
          <w:sz w:val="24"/>
          <w:szCs w:val="24"/>
        </w:rPr>
        <w:t>20</w:t>
      </w:r>
      <w:r w:rsidR="009A080D" w:rsidRPr="00963AFA">
        <w:rPr>
          <w:rFonts w:ascii="Times New Roman" w:hAnsi="Times New Roman" w:cs="Times New Roman"/>
          <w:sz w:val="24"/>
          <w:szCs w:val="24"/>
        </w:rPr>
        <w:t>2</w:t>
      </w:r>
      <w:r w:rsidR="00C90606" w:rsidRPr="00963AFA">
        <w:rPr>
          <w:rFonts w:ascii="Times New Roman" w:hAnsi="Times New Roman" w:cs="Times New Roman"/>
          <w:sz w:val="24"/>
          <w:szCs w:val="24"/>
        </w:rPr>
        <w:t>3</w:t>
      </w:r>
      <w:r w:rsidRPr="00963AFA">
        <w:rPr>
          <w:rFonts w:ascii="Times New Roman" w:hAnsi="Times New Roman" w:cs="Times New Roman"/>
          <w:sz w:val="24"/>
          <w:szCs w:val="24"/>
        </w:rPr>
        <w:t>, t</w:t>
      </w:r>
      <w:r w:rsidR="00551C52" w:rsidRPr="00963AFA">
        <w:rPr>
          <w:rFonts w:ascii="Times New Roman" w:hAnsi="Times New Roman" w:cs="Times New Roman"/>
          <w:sz w:val="24"/>
          <w:szCs w:val="24"/>
        </w:rPr>
        <w:t>he Company and its subsidiary had employee benefit expenses pa</w:t>
      </w:r>
      <w:r w:rsidR="00A64741" w:rsidRPr="00963AFA">
        <w:rPr>
          <w:rFonts w:ascii="Times New Roman" w:hAnsi="Times New Roman" w:cs="Times New Roman"/>
          <w:sz w:val="24"/>
          <w:szCs w:val="24"/>
        </w:rPr>
        <w:t>id</w:t>
      </w:r>
      <w:r w:rsidR="00551C52" w:rsidRPr="00963AFA">
        <w:rPr>
          <w:rFonts w:ascii="Times New Roman" w:hAnsi="Times New Roman" w:cs="Times New Roman"/>
          <w:sz w:val="24"/>
          <w:szCs w:val="24"/>
        </w:rPr>
        <w:t xml:space="preserve"> to their directors and management were as follows:</w:t>
      </w:r>
    </w:p>
    <w:tbl>
      <w:tblPr>
        <w:tblStyle w:val="TableGrid"/>
        <w:tblW w:w="8840" w:type="dxa"/>
        <w:tblInd w:w="450" w:type="dxa"/>
        <w:tblLayout w:type="fixed"/>
        <w:tblLook w:val="04A0" w:firstRow="1" w:lastRow="0" w:firstColumn="1" w:lastColumn="0" w:noHBand="0" w:noVBand="1"/>
      </w:tblPr>
      <w:tblGrid>
        <w:gridCol w:w="3780"/>
        <w:gridCol w:w="1278"/>
        <w:gridCol w:w="1260"/>
        <w:gridCol w:w="1260"/>
        <w:gridCol w:w="1262"/>
      </w:tblGrid>
      <w:tr w:rsidR="00963AFA" w:rsidRPr="00963AFA" w14:paraId="2E008BE5" w14:textId="77777777" w:rsidTr="003512B4">
        <w:trPr>
          <w:trHeight w:val="288"/>
        </w:trPr>
        <w:tc>
          <w:tcPr>
            <w:tcW w:w="8840" w:type="dxa"/>
            <w:gridSpan w:val="5"/>
            <w:tcBorders>
              <w:top w:val="nil"/>
              <w:left w:val="nil"/>
              <w:bottom w:val="nil"/>
              <w:right w:val="nil"/>
            </w:tcBorders>
            <w:vAlign w:val="center"/>
          </w:tcPr>
          <w:bookmarkEnd w:id="3"/>
          <w:p w14:paraId="3EC53149" w14:textId="77777777" w:rsidR="00551C52" w:rsidRPr="00963AFA" w:rsidRDefault="00551C52" w:rsidP="003512B4">
            <w:pPr>
              <w:tabs>
                <w:tab w:val="left" w:pos="900"/>
                <w:tab w:val="left" w:pos="1440"/>
              </w:tabs>
              <w:spacing w:line="240" w:lineRule="exact"/>
              <w:ind w:left="360" w:right="-43" w:hanging="360"/>
              <w:jc w:val="right"/>
              <w:rPr>
                <w:rFonts w:ascii="Times New Roman" w:hAnsi="Times New Roman" w:cs="Times New Roman"/>
                <w:b/>
                <w:bCs/>
                <w:position w:val="0"/>
                <w:sz w:val="20"/>
                <w:cs/>
              </w:rPr>
            </w:pPr>
            <w:r w:rsidRPr="00963AFA">
              <w:rPr>
                <w:rFonts w:ascii="Times New Roman" w:hAnsi="Times New Roman" w:cs="Times New Roman"/>
                <w:b/>
                <w:bCs/>
                <w:position w:val="0"/>
                <w:sz w:val="20"/>
              </w:rPr>
              <w:t>Unit</w:t>
            </w:r>
            <w:r w:rsidR="00DE4AA6" w:rsidRPr="00963AFA">
              <w:rPr>
                <w:rFonts w:ascii="Times New Roman" w:hAnsi="Times New Roman" w:cs="Times New Roman"/>
                <w:b/>
                <w:bCs/>
                <w:position w:val="0"/>
                <w:sz w:val="20"/>
              </w:rPr>
              <w:t xml:space="preserve"> </w:t>
            </w:r>
            <w:r w:rsidRPr="00963AFA">
              <w:rPr>
                <w:rFonts w:ascii="Times New Roman" w:hAnsi="Times New Roman" w:cs="Times New Roman"/>
                <w:b/>
                <w:bCs/>
                <w:position w:val="0"/>
                <w:sz w:val="20"/>
              </w:rPr>
              <w:t xml:space="preserve">: </w:t>
            </w:r>
            <w:r w:rsidR="007F24F9" w:rsidRPr="00963AFA">
              <w:rPr>
                <w:rFonts w:ascii="Times New Roman" w:hAnsi="Times New Roman" w:cs="Times New Roman"/>
                <w:b/>
                <w:bCs/>
                <w:position w:val="0"/>
                <w:sz w:val="20"/>
              </w:rPr>
              <w:t>Thousand</w:t>
            </w:r>
            <w:r w:rsidRPr="00963AFA">
              <w:rPr>
                <w:rFonts w:ascii="Times New Roman" w:hAnsi="Times New Roman" w:cs="Times New Roman"/>
                <w:b/>
                <w:bCs/>
                <w:position w:val="0"/>
                <w:sz w:val="20"/>
              </w:rPr>
              <w:t xml:space="preserve"> Baht</w:t>
            </w:r>
          </w:p>
        </w:tc>
      </w:tr>
      <w:tr w:rsidR="00963AFA" w:rsidRPr="00963AFA" w14:paraId="0841B89A" w14:textId="77777777" w:rsidTr="003512B4">
        <w:tc>
          <w:tcPr>
            <w:tcW w:w="3780" w:type="dxa"/>
            <w:tcBorders>
              <w:top w:val="nil"/>
              <w:left w:val="nil"/>
              <w:bottom w:val="nil"/>
              <w:right w:val="nil"/>
            </w:tcBorders>
          </w:tcPr>
          <w:p w14:paraId="6603A9E1" w14:textId="77777777" w:rsidR="00551C52" w:rsidRPr="00963AFA" w:rsidRDefault="00551C52" w:rsidP="00557B4C">
            <w:pPr>
              <w:tabs>
                <w:tab w:val="left" w:pos="600"/>
                <w:tab w:val="left" w:pos="900"/>
                <w:tab w:val="right" w:pos="7280"/>
                <w:tab w:val="right" w:pos="8540"/>
              </w:tabs>
              <w:spacing w:line="240" w:lineRule="exact"/>
              <w:ind w:right="-43"/>
              <w:jc w:val="center"/>
              <w:rPr>
                <w:rFonts w:ascii="Times New Roman" w:hAnsi="Times New Roman" w:cs="Times New Roman"/>
                <w:b/>
                <w:bCs/>
                <w:sz w:val="20"/>
              </w:rPr>
            </w:pPr>
          </w:p>
        </w:tc>
        <w:tc>
          <w:tcPr>
            <w:tcW w:w="2538" w:type="dxa"/>
            <w:gridSpan w:val="2"/>
            <w:tcBorders>
              <w:top w:val="nil"/>
              <w:left w:val="nil"/>
              <w:bottom w:val="nil"/>
              <w:right w:val="nil"/>
            </w:tcBorders>
            <w:vAlign w:val="bottom"/>
          </w:tcPr>
          <w:p w14:paraId="359906D6" w14:textId="77777777" w:rsidR="00551C52" w:rsidRPr="00963AFA" w:rsidRDefault="00551C52" w:rsidP="003512B4">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Consolidated</w:t>
            </w:r>
          </w:p>
          <w:p w14:paraId="4AA82160" w14:textId="77777777" w:rsidR="00551C52" w:rsidRPr="00963AFA" w:rsidRDefault="00551C52" w:rsidP="003512B4">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financial statements</w:t>
            </w:r>
          </w:p>
        </w:tc>
        <w:tc>
          <w:tcPr>
            <w:tcW w:w="2522" w:type="dxa"/>
            <w:gridSpan w:val="2"/>
            <w:tcBorders>
              <w:top w:val="nil"/>
              <w:left w:val="nil"/>
              <w:bottom w:val="nil"/>
              <w:right w:val="nil"/>
            </w:tcBorders>
          </w:tcPr>
          <w:p w14:paraId="2F152D5A" w14:textId="77777777" w:rsidR="00551C52" w:rsidRPr="00963AFA" w:rsidRDefault="00551C52" w:rsidP="003512B4">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Separate</w:t>
            </w:r>
          </w:p>
          <w:p w14:paraId="5A79A87D" w14:textId="77777777" w:rsidR="00551C52" w:rsidRPr="00963AFA" w:rsidRDefault="00551C52" w:rsidP="003512B4">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financial statements</w:t>
            </w:r>
          </w:p>
        </w:tc>
      </w:tr>
      <w:tr w:rsidR="00963AFA" w:rsidRPr="00963AFA" w14:paraId="78D55BF2" w14:textId="77777777" w:rsidTr="00557B4C">
        <w:tc>
          <w:tcPr>
            <w:tcW w:w="3780" w:type="dxa"/>
            <w:tcBorders>
              <w:top w:val="nil"/>
              <w:left w:val="nil"/>
              <w:bottom w:val="nil"/>
              <w:right w:val="nil"/>
            </w:tcBorders>
          </w:tcPr>
          <w:p w14:paraId="5C53A2B7" w14:textId="77777777" w:rsidR="00551C52" w:rsidRPr="00963AFA" w:rsidRDefault="00551C52" w:rsidP="00557B4C">
            <w:pPr>
              <w:tabs>
                <w:tab w:val="left" w:pos="600"/>
                <w:tab w:val="left" w:pos="900"/>
                <w:tab w:val="right" w:pos="7280"/>
                <w:tab w:val="right" w:pos="8540"/>
              </w:tabs>
              <w:spacing w:line="240" w:lineRule="exact"/>
              <w:ind w:right="-43"/>
              <w:jc w:val="thaiDistribute"/>
              <w:rPr>
                <w:rFonts w:ascii="Times New Roman" w:hAnsi="Times New Roman" w:cs="Times New Roman"/>
                <w:b/>
                <w:bCs/>
                <w:sz w:val="20"/>
              </w:rPr>
            </w:pPr>
          </w:p>
        </w:tc>
        <w:tc>
          <w:tcPr>
            <w:tcW w:w="1278" w:type="dxa"/>
            <w:tcBorders>
              <w:top w:val="nil"/>
              <w:left w:val="nil"/>
              <w:bottom w:val="nil"/>
              <w:right w:val="nil"/>
            </w:tcBorders>
          </w:tcPr>
          <w:p w14:paraId="0F963E38" w14:textId="6C60661B" w:rsidR="00551C52" w:rsidRPr="00963AFA"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C90606" w:rsidRPr="00963AFA">
              <w:rPr>
                <w:rFonts w:ascii="Times New Roman" w:hAnsi="Times New Roman" w:cs="Times New Roman"/>
                <w:b/>
                <w:bCs/>
                <w:position w:val="0"/>
                <w:sz w:val="20"/>
              </w:rPr>
              <w:t>4</w:t>
            </w:r>
          </w:p>
        </w:tc>
        <w:tc>
          <w:tcPr>
            <w:tcW w:w="1260" w:type="dxa"/>
            <w:tcBorders>
              <w:top w:val="nil"/>
              <w:left w:val="nil"/>
              <w:bottom w:val="nil"/>
              <w:right w:val="nil"/>
            </w:tcBorders>
          </w:tcPr>
          <w:p w14:paraId="11DDA7DD" w14:textId="536F6925" w:rsidR="00551C52" w:rsidRPr="00963AFA"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20</w:t>
            </w:r>
            <w:r w:rsidR="009527F1" w:rsidRPr="00963AFA">
              <w:rPr>
                <w:rFonts w:ascii="Times New Roman" w:hAnsi="Times New Roman" w:cs="Times New Roman"/>
                <w:b/>
                <w:bCs/>
                <w:position w:val="0"/>
                <w:sz w:val="20"/>
              </w:rPr>
              <w:t>2</w:t>
            </w:r>
            <w:r w:rsidR="00C90606" w:rsidRPr="00963AFA">
              <w:rPr>
                <w:rFonts w:ascii="Times New Roman" w:hAnsi="Times New Roman" w:cs="Times New Roman"/>
                <w:b/>
                <w:bCs/>
                <w:position w:val="0"/>
                <w:sz w:val="20"/>
              </w:rPr>
              <w:t>3</w:t>
            </w:r>
          </w:p>
        </w:tc>
        <w:tc>
          <w:tcPr>
            <w:tcW w:w="1260" w:type="dxa"/>
            <w:tcBorders>
              <w:top w:val="nil"/>
              <w:left w:val="nil"/>
              <w:bottom w:val="nil"/>
              <w:right w:val="nil"/>
            </w:tcBorders>
          </w:tcPr>
          <w:p w14:paraId="7F7D81A1" w14:textId="489FBCDA" w:rsidR="00551C52" w:rsidRPr="00963AFA" w:rsidRDefault="00190B36" w:rsidP="007F24F9">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C90606" w:rsidRPr="00963AFA">
              <w:rPr>
                <w:rFonts w:ascii="Times New Roman" w:hAnsi="Times New Roman" w:cs="Times New Roman"/>
                <w:b/>
                <w:bCs/>
                <w:position w:val="0"/>
                <w:sz w:val="20"/>
              </w:rPr>
              <w:t>4</w:t>
            </w:r>
          </w:p>
        </w:tc>
        <w:tc>
          <w:tcPr>
            <w:tcW w:w="1262" w:type="dxa"/>
            <w:tcBorders>
              <w:top w:val="nil"/>
              <w:left w:val="nil"/>
              <w:bottom w:val="nil"/>
              <w:right w:val="nil"/>
            </w:tcBorders>
          </w:tcPr>
          <w:p w14:paraId="0CE2EE1C" w14:textId="713BF294" w:rsidR="00551C52" w:rsidRPr="00963AFA" w:rsidRDefault="00190B36" w:rsidP="00557B4C">
            <w:pPr>
              <w:tabs>
                <w:tab w:val="left" w:pos="600"/>
                <w:tab w:val="left" w:pos="900"/>
                <w:tab w:val="right" w:pos="7280"/>
                <w:tab w:val="right" w:pos="8540"/>
              </w:tabs>
              <w:spacing w:line="24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20</w:t>
            </w:r>
            <w:r w:rsidR="009527F1" w:rsidRPr="00963AFA">
              <w:rPr>
                <w:rFonts w:ascii="Times New Roman" w:hAnsi="Times New Roman" w:cs="Times New Roman"/>
                <w:b/>
                <w:bCs/>
                <w:position w:val="0"/>
                <w:sz w:val="20"/>
              </w:rPr>
              <w:t>2</w:t>
            </w:r>
            <w:r w:rsidR="00C90606" w:rsidRPr="00963AFA">
              <w:rPr>
                <w:rFonts w:ascii="Times New Roman" w:hAnsi="Times New Roman" w:cs="Times New Roman"/>
                <w:b/>
                <w:bCs/>
                <w:position w:val="0"/>
                <w:sz w:val="20"/>
              </w:rPr>
              <w:t>3</w:t>
            </w:r>
          </w:p>
        </w:tc>
      </w:tr>
      <w:tr w:rsidR="00963AFA" w:rsidRPr="00963AFA" w14:paraId="31F28AD0" w14:textId="77777777" w:rsidTr="00557B4C">
        <w:tc>
          <w:tcPr>
            <w:tcW w:w="3780" w:type="dxa"/>
            <w:tcBorders>
              <w:top w:val="nil"/>
              <w:left w:val="nil"/>
              <w:bottom w:val="nil"/>
              <w:right w:val="nil"/>
            </w:tcBorders>
          </w:tcPr>
          <w:p w14:paraId="2C354076" w14:textId="77777777" w:rsidR="00551C52" w:rsidRPr="00963AFA" w:rsidRDefault="00551C52" w:rsidP="00557B4C">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p>
        </w:tc>
        <w:tc>
          <w:tcPr>
            <w:tcW w:w="1278" w:type="dxa"/>
            <w:tcBorders>
              <w:top w:val="nil"/>
              <w:left w:val="nil"/>
              <w:bottom w:val="nil"/>
              <w:right w:val="nil"/>
            </w:tcBorders>
          </w:tcPr>
          <w:p w14:paraId="11F6B7ED" w14:textId="77777777" w:rsidR="00551C52" w:rsidRPr="00963AFA"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14:paraId="40FAB665" w14:textId="77777777" w:rsidR="00551C52" w:rsidRPr="00963AFA" w:rsidRDefault="00551C52" w:rsidP="00557B4C">
            <w:pPr>
              <w:tabs>
                <w:tab w:val="decimal" w:pos="763"/>
              </w:tabs>
              <w:spacing w:line="240" w:lineRule="exact"/>
              <w:ind w:right="2"/>
              <w:rPr>
                <w:rFonts w:ascii="Times New Roman" w:hAnsi="Times New Roman" w:cs="Times New Roman"/>
                <w:position w:val="0"/>
                <w:sz w:val="20"/>
              </w:rPr>
            </w:pPr>
          </w:p>
        </w:tc>
        <w:tc>
          <w:tcPr>
            <w:tcW w:w="1260" w:type="dxa"/>
            <w:tcBorders>
              <w:top w:val="nil"/>
              <w:left w:val="nil"/>
              <w:bottom w:val="nil"/>
              <w:right w:val="nil"/>
            </w:tcBorders>
          </w:tcPr>
          <w:p w14:paraId="6D341C7A" w14:textId="77777777" w:rsidR="00551C52" w:rsidRPr="00963AFA" w:rsidRDefault="00551C52" w:rsidP="00557B4C">
            <w:pPr>
              <w:tabs>
                <w:tab w:val="decimal" w:pos="763"/>
              </w:tabs>
              <w:spacing w:line="240" w:lineRule="exact"/>
              <w:ind w:right="2"/>
              <w:rPr>
                <w:rFonts w:ascii="Times New Roman" w:hAnsi="Times New Roman" w:cs="Times New Roman"/>
                <w:position w:val="0"/>
                <w:sz w:val="20"/>
              </w:rPr>
            </w:pPr>
          </w:p>
        </w:tc>
        <w:tc>
          <w:tcPr>
            <w:tcW w:w="1262" w:type="dxa"/>
            <w:tcBorders>
              <w:top w:val="nil"/>
              <w:left w:val="nil"/>
              <w:bottom w:val="nil"/>
              <w:right w:val="nil"/>
            </w:tcBorders>
          </w:tcPr>
          <w:p w14:paraId="033561B8" w14:textId="77777777" w:rsidR="00551C52" w:rsidRPr="00963AFA" w:rsidRDefault="00551C52" w:rsidP="00557B4C">
            <w:pPr>
              <w:tabs>
                <w:tab w:val="decimal" w:pos="763"/>
              </w:tabs>
              <w:spacing w:line="240" w:lineRule="exact"/>
              <w:ind w:right="2"/>
              <w:rPr>
                <w:rFonts w:ascii="Times New Roman" w:hAnsi="Times New Roman" w:cs="Times New Roman"/>
                <w:position w:val="0"/>
                <w:sz w:val="20"/>
              </w:rPr>
            </w:pPr>
          </w:p>
        </w:tc>
      </w:tr>
      <w:tr w:rsidR="00963AFA" w:rsidRPr="00963AFA" w14:paraId="2FCBD0FB" w14:textId="77777777" w:rsidTr="00557B4C">
        <w:tc>
          <w:tcPr>
            <w:tcW w:w="3780" w:type="dxa"/>
            <w:tcBorders>
              <w:top w:val="nil"/>
              <w:left w:val="nil"/>
              <w:bottom w:val="nil"/>
              <w:right w:val="nil"/>
            </w:tcBorders>
          </w:tcPr>
          <w:p w14:paraId="40C42588" w14:textId="77777777" w:rsidR="00C90606" w:rsidRPr="00963AFA" w:rsidRDefault="00C90606" w:rsidP="00C90606">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963AFA">
              <w:rPr>
                <w:rFonts w:ascii="Times New Roman" w:hAnsi="Times New Roman" w:cs="Times New Roman"/>
                <w:position w:val="0"/>
                <w:sz w:val="20"/>
              </w:rPr>
              <w:t>Short-term employee benefits</w:t>
            </w:r>
          </w:p>
        </w:tc>
        <w:tc>
          <w:tcPr>
            <w:tcW w:w="1278" w:type="dxa"/>
            <w:tcBorders>
              <w:top w:val="nil"/>
              <w:left w:val="nil"/>
              <w:bottom w:val="nil"/>
              <w:right w:val="nil"/>
            </w:tcBorders>
          </w:tcPr>
          <w:p w14:paraId="3FE0A654" w14:textId="7D1FE02E" w:rsidR="00C90606" w:rsidRPr="00963AFA" w:rsidRDefault="00615E48" w:rsidP="00C90606">
            <w:pPr>
              <w:tabs>
                <w:tab w:val="decimal" w:pos="978"/>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24,404</w:t>
            </w:r>
          </w:p>
        </w:tc>
        <w:tc>
          <w:tcPr>
            <w:tcW w:w="1260" w:type="dxa"/>
            <w:tcBorders>
              <w:top w:val="nil"/>
              <w:left w:val="nil"/>
              <w:bottom w:val="nil"/>
              <w:right w:val="nil"/>
            </w:tcBorders>
          </w:tcPr>
          <w:p w14:paraId="2859A8C7" w14:textId="524AE4AD" w:rsidR="00C90606" w:rsidRPr="00963AFA" w:rsidRDefault="00C90606" w:rsidP="00C90606">
            <w:pPr>
              <w:tabs>
                <w:tab w:val="decimal" w:pos="950"/>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42,226</w:t>
            </w:r>
          </w:p>
        </w:tc>
        <w:tc>
          <w:tcPr>
            <w:tcW w:w="1260" w:type="dxa"/>
            <w:tcBorders>
              <w:top w:val="nil"/>
              <w:left w:val="nil"/>
              <w:bottom w:val="nil"/>
              <w:right w:val="nil"/>
            </w:tcBorders>
          </w:tcPr>
          <w:p w14:paraId="12AC9FFB" w14:textId="2308457E" w:rsidR="00C90606" w:rsidRPr="00963AFA" w:rsidRDefault="00615E48" w:rsidP="00C90606">
            <w:pPr>
              <w:tabs>
                <w:tab w:val="decimal" w:pos="956"/>
              </w:tabs>
              <w:spacing w:line="240" w:lineRule="exact"/>
              <w:ind w:right="2"/>
              <w:rPr>
                <w:rFonts w:ascii="Times New Roman" w:hAnsi="Times New Roman" w:cs="Times New Roman"/>
                <w:position w:val="0"/>
                <w:sz w:val="20"/>
                <w:cs/>
              </w:rPr>
            </w:pPr>
            <w:r w:rsidRPr="00963AFA">
              <w:rPr>
                <w:rFonts w:ascii="Times New Roman" w:hAnsi="Times New Roman" w:cs="Times New Roman"/>
                <w:position w:val="0"/>
                <w:sz w:val="20"/>
              </w:rPr>
              <w:t>24,404</w:t>
            </w:r>
          </w:p>
        </w:tc>
        <w:tc>
          <w:tcPr>
            <w:tcW w:w="1262" w:type="dxa"/>
            <w:tcBorders>
              <w:top w:val="nil"/>
              <w:left w:val="nil"/>
              <w:bottom w:val="nil"/>
              <w:right w:val="nil"/>
            </w:tcBorders>
          </w:tcPr>
          <w:p w14:paraId="038210D1" w14:textId="7BE34AC8" w:rsidR="00C90606" w:rsidRPr="00963AFA" w:rsidRDefault="00C90606" w:rsidP="00C90606">
            <w:pPr>
              <w:tabs>
                <w:tab w:val="decimal" w:pos="950"/>
              </w:tabs>
              <w:spacing w:line="240" w:lineRule="exact"/>
              <w:ind w:right="2"/>
              <w:rPr>
                <w:rFonts w:ascii="Times New Roman" w:hAnsi="Times New Roman" w:cs="Times New Roman"/>
                <w:position w:val="0"/>
                <w:sz w:val="20"/>
                <w:cs/>
              </w:rPr>
            </w:pPr>
            <w:r w:rsidRPr="00963AFA">
              <w:rPr>
                <w:rFonts w:ascii="Times New Roman" w:hAnsi="Times New Roman" w:cs="Times New Roman"/>
                <w:position w:val="0"/>
                <w:sz w:val="20"/>
              </w:rPr>
              <w:t>42,226</w:t>
            </w:r>
          </w:p>
        </w:tc>
      </w:tr>
      <w:tr w:rsidR="00963AFA" w:rsidRPr="00963AFA" w14:paraId="08D94632" w14:textId="77777777" w:rsidTr="00557B4C">
        <w:tc>
          <w:tcPr>
            <w:tcW w:w="3780" w:type="dxa"/>
            <w:tcBorders>
              <w:top w:val="nil"/>
              <w:left w:val="nil"/>
              <w:bottom w:val="nil"/>
              <w:right w:val="nil"/>
            </w:tcBorders>
          </w:tcPr>
          <w:p w14:paraId="391D09B9" w14:textId="77777777" w:rsidR="00C90606" w:rsidRPr="00963AFA" w:rsidRDefault="00C90606" w:rsidP="00C90606">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rPr>
            </w:pPr>
            <w:r w:rsidRPr="00963AFA">
              <w:rPr>
                <w:rFonts w:ascii="Times New Roman" w:hAnsi="Times New Roman" w:cs="Times New Roman"/>
                <w:position w:val="0"/>
                <w:sz w:val="20"/>
              </w:rPr>
              <w:t>Post-employment benefits</w:t>
            </w:r>
          </w:p>
        </w:tc>
        <w:tc>
          <w:tcPr>
            <w:tcW w:w="1278" w:type="dxa"/>
            <w:tcBorders>
              <w:top w:val="nil"/>
              <w:left w:val="nil"/>
              <w:bottom w:val="nil"/>
              <w:right w:val="nil"/>
            </w:tcBorders>
          </w:tcPr>
          <w:p w14:paraId="2A0ABE33" w14:textId="0F01F2C4" w:rsidR="00C90606" w:rsidRPr="00963AFA" w:rsidRDefault="00615E48" w:rsidP="00C90606">
            <w:pPr>
              <w:pBdr>
                <w:bottom w:val="single" w:sz="4" w:space="1" w:color="auto"/>
              </w:pBdr>
              <w:tabs>
                <w:tab w:val="decimal" w:pos="978"/>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1,216</w:t>
            </w:r>
          </w:p>
        </w:tc>
        <w:tc>
          <w:tcPr>
            <w:tcW w:w="1260" w:type="dxa"/>
            <w:tcBorders>
              <w:top w:val="nil"/>
              <w:left w:val="nil"/>
              <w:bottom w:val="nil"/>
              <w:right w:val="nil"/>
            </w:tcBorders>
          </w:tcPr>
          <w:p w14:paraId="792F62A5" w14:textId="1E33A46E" w:rsidR="00C90606" w:rsidRPr="00963AFA" w:rsidRDefault="00C90606" w:rsidP="00C90606">
            <w:pPr>
              <w:pBdr>
                <w:bottom w:val="single" w:sz="4" w:space="1" w:color="auto"/>
              </w:pBdr>
              <w:tabs>
                <w:tab w:val="decimal" w:pos="950"/>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1,335</w:t>
            </w:r>
          </w:p>
        </w:tc>
        <w:tc>
          <w:tcPr>
            <w:tcW w:w="1260" w:type="dxa"/>
            <w:tcBorders>
              <w:top w:val="nil"/>
              <w:left w:val="nil"/>
              <w:bottom w:val="nil"/>
              <w:right w:val="nil"/>
            </w:tcBorders>
          </w:tcPr>
          <w:p w14:paraId="29E85605" w14:textId="6453308F" w:rsidR="00C90606" w:rsidRPr="00963AFA" w:rsidRDefault="00615E48" w:rsidP="00C90606">
            <w:pPr>
              <w:pBdr>
                <w:bottom w:val="single" w:sz="4" w:space="1" w:color="auto"/>
              </w:pBdr>
              <w:tabs>
                <w:tab w:val="decimal" w:pos="956"/>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1,216</w:t>
            </w:r>
          </w:p>
        </w:tc>
        <w:tc>
          <w:tcPr>
            <w:tcW w:w="1262" w:type="dxa"/>
            <w:tcBorders>
              <w:top w:val="nil"/>
              <w:left w:val="nil"/>
              <w:bottom w:val="nil"/>
              <w:right w:val="nil"/>
            </w:tcBorders>
          </w:tcPr>
          <w:p w14:paraId="5138BDE1" w14:textId="59B8E5DD" w:rsidR="00C90606" w:rsidRPr="00963AFA" w:rsidRDefault="00C90606" w:rsidP="00C90606">
            <w:pPr>
              <w:pBdr>
                <w:bottom w:val="single" w:sz="4" w:space="1" w:color="auto"/>
              </w:pBdr>
              <w:tabs>
                <w:tab w:val="decimal" w:pos="950"/>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1,335</w:t>
            </w:r>
          </w:p>
        </w:tc>
      </w:tr>
      <w:tr w:rsidR="00963AFA" w:rsidRPr="00963AFA" w14:paraId="6D1C1861" w14:textId="77777777" w:rsidTr="00557B4C">
        <w:tc>
          <w:tcPr>
            <w:tcW w:w="3780" w:type="dxa"/>
            <w:tcBorders>
              <w:top w:val="nil"/>
              <w:left w:val="nil"/>
              <w:bottom w:val="nil"/>
              <w:right w:val="nil"/>
            </w:tcBorders>
          </w:tcPr>
          <w:p w14:paraId="12669D65" w14:textId="77777777" w:rsidR="00C90606" w:rsidRPr="00963AFA" w:rsidRDefault="00C90606" w:rsidP="00C90606">
            <w:pPr>
              <w:tabs>
                <w:tab w:val="left" w:pos="600"/>
                <w:tab w:val="left" w:pos="900"/>
                <w:tab w:val="right" w:pos="7280"/>
                <w:tab w:val="right" w:pos="8540"/>
              </w:tabs>
              <w:spacing w:line="240" w:lineRule="exact"/>
              <w:ind w:left="-18" w:right="-43"/>
              <w:jc w:val="thaiDistribute"/>
              <w:rPr>
                <w:rFonts w:ascii="Times New Roman" w:hAnsi="Times New Roman" w:cs="Times New Roman"/>
                <w:position w:val="0"/>
                <w:sz w:val="20"/>
                <w:cs/>
              </w:rPr>
            </w:pPr>
            <w:r w:rsidRPr="00963AFA">
              <w:rPr>
                <w:rFonts w:ascii="Times New Roman" w:hAnsi="Times New Roman" w:cs="Times New Roman"/>
                <w:position w:val="0"/>
                <w:sz w:val="20"/>
              </w:rPr>
              <w:t>Total</w:t>
            </w:r>
          </w:p>
        </w:tc>
        <w:tc>
          <w:tcPr>
            <w:tcW w:w="1278" w:type="dxa"/>
            <w:tcBorders>
              <w:top w:val="nil"/>
              <w:left w:val="nil"/>
              <w:bottom w:val="nil"/>
              <w:right w:val="nil"/>
            </w:tcBorders>
          </w:tcPr>
          <w:p w14:paraId="05B0EC22" w14:textId="16BA2A79" w:rsidR="00C90606" w:rsidRPr="00963AFA" w:rsidRDefault="00615E48" w:rsidP="00C90606">
            <w:pPr>
              <w:pBdr>
                <w:bottom w:val="double" w:sz="4" w:space="1" w:color="auto"/>
              </w:pBdr>
              <w:tabs>
                <w:tab w:val="decimal" w:pos="978"/>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25,</w:t>
            </w:r>
            <w:r w:rsidR="00B30F81" w:rsidRPr="00963AFA">
              <w:rPr>
                <w:rFonts w:ascii="Times New Roman" w:hAnsi="Times New Roman" w:cs="Times New Roman"/>
                <w:position w:val="0"/>
                <w:sz w:val="20"/>
              </w:rPr>
              <w:t>620</w:t>
            </w:r>
          </w:p>
        </w:tc>
        <w:tc>
          <w:tcPr>
            <w:tcW w:w="1260" w:type="dxa"/>
            <w:tcBorders>
              <w:top w:val="nil"/>
              <w:left w:val="nil"/>
              <w:bottom w:val="nil"/>
              <w:right w:val="nil"/>
            </w:tcBorders>
          </w:tcPr>
          <w:p w14:paraId="6F5F8FEB" w14:textId="3E37D2CC" w:rsidR="00C90606" w:rsidRPr="00963AFA" w:rsidRDefault="00C90606" w:rsidP="00C90606">
            <w:pPr>
              <w:pBdr>
                <w:bottom w:val="double" w:sz="4" w:space="1" w:color="auto"/>
              </w:pBdr>
              <w:tabs>
                <w:tab w:val="decimal" w:pos="950"/>
              </w:tabs>
              <w:spacing w:line="240" w:lineRule="exact"/>
              <w:ind w:right="2"/>
              <w:rPr>
                <w:rFonts w:ascii="Times New Roman" w:hAnsi="Times New Roman" w:cs="Times New Roman"/>
                <w:position w:val="0"/>
                <w:sz w:val="20"/>
              </w:rPr>
            </w:pPr>
            <w:r w:rsidRPr="00963AFA">
              <w:rPr>
                <w:rFonts w:ascii="Times New Roman" w:hAnsi="Times New Roman" w:cs="Times New Roman"/>
                <w:position w:val="0"/>
                <w:sz w:val="20"/>
              </w:rPr>
              <w:t>43,561</w:t>
            </w:r>
          </w:p>
        </w:tc>
        <w:tc>
          <w:tcPr>
            <w:tcW w:w="1260" w:type="dxa"/>
            <w:tcBorders>
              <w:top w:val="nil"/>
              <w:left w:val="nil"/>
              <w:bottom w:val="nil"/>
              <w:right w:val="nil"/>
            </w:tcBorders>
          </w:tcPr>
          <w:p w14:paraId="402113B8" w14:textId="45395079" w:rsidR="00C90606" w:rsidRPr="00963AFA" w:rsidRDefault="00615E48" w:rsidP="00C90606">
            <w:pPr>
              <w:pBdr>
                <w:bottom w:val="double" w:sz="4" w:space="1" w:color="auto"/>
              </w:pBdr>
              <w:tabs>
                <w:tab w:val="decimal" w:pos="956"/>
              </w:tabs>
              <w:spacing w:line="240" w:lineRule="exact"/>
              <w:ind w:right="2"/>
              <w:rPr>
                <w:rFonts w:ascii="Times New Roman" w:hAnsi="Times New Roman" w:cs="Times New Roman"/>
                <w:position w:val="0"/>
                <w:sz w:val="20"/>
                <w:cs/>
              </w:rPr>
            </w:pPr>
            <w:r w:rsidRPr="00963AFA">
              <w:rPr>
                <w:rFonts w:ascii="Times New Roman" w:hAnsi="Times New Roman" w:cs="Times New Roman"/>
                <w:position w:val="0"/>
                <w:sz w:val="20"/>
              </w:rPr>
              <w:t>25,</w:t>
            </w:r>
            <w:r w:rsidR="00B30F81" w:rsidRPr="00963AFA">
              <w:rPr>
                <w:rFonts w:ascii="Times New Roman" w:hAnsi="Times New Roman" w:cs="Times New Roman"/>
                <w:position w:val="0"/>
                <w:sz w:val="20"/>
              </w:rPr>
              <w:t>62</w:t>
            </w:r>
            <w:r w:rsidRPr="00963AFA">
              <w:rPr>
                <w:rFonts w:ascii="Times New Roman" w:hAnsi="Times New Roman" w:cs="Times New Roman"/>
                <w:position w:val="0"/>
                <w:sz w:val="20"/>
              </w:rPr>
              <w:t>0</w:t>
            </w:r>
          </w:p>
        </w:tc>
        <w:tc>
          <w:tcPr>
            <w:tcW w:w="1262" w:type="dxa"/>
            <w:tcBorders>
              <w:top w:val="nil"/>
              <w:left w:val="nil"/>
              <w:bottom w:val="nil"/>
              <w:right w:val="nil"/>
            </w:tcBorders>
          </w:tcPr>
          <w:p w14:paraId="4FFE62AB" w14:textId="25572CB9" w:rsidR="00C90606" w:rsidRPr="00963AFA" w:rsidRDefault="00C90606" w:rsidP="00C90606">
            <w:pPr>
              <w:pBdr>
                <w:bottom w:val="double" w:sz="4" w:space="1" w:color="auto"/>
              </w:pBdr>
              <w:tabs>
                <w:tab w:val="decimal" w:pos="950"/>
              </w:tabs>
              <w:spacing w:line="240" w:lineRule="exact"/>
              <w:ind w:right="2"/>
              <w:rPr>
                <w:rFonts w:ascii="Times New Roman" w:hAnsi="Times New Roman" w:cs="Times New Roman"/>
                <w:position w:val="0"/>
                <w:sz w:val="20"/>
                <w:cs/>
              </w:rPr>
            </w:pPr>
            <w:r w:rsidRPr="00963AFA">
              <w:rPr>
                <w:rFonts w:ascii="Times New Roman" w:hAnsi="Times New Roman" w:cs="Times New Roman"/>
                <w:position w:val="0"/>
                <w:sz w:val="20"/>
              </w:rPr>
              <w:t>43,561</w:t>
            </w:r>
          </w:p>
        </w:tc>
      </w:tr>
    </w:tbl>
    <w:p w14:paraId="69E02E68" w14:textId="17769012" w:rsidR="00301DEE" w:rsidRPr="00963AFA" w:rsidRDefault="00927D4F" w:rsidP="007D3D95">
      <w:pPr>
        <w:pStyle w:val="BodyTextIndent2"/>
        <w:tabs>
          <w:tab w:val="left" w:pos="1980"/>
          <w:tab w:val="right" w:pos="5400"/>
          <w:tab w:val="right" w:pos="6480"/>
          <w:tab w:val="right" w:pos="7380"/>
          <w:tab w:val="right" w:pos="8280"/>
        </w:tabs>
        <w:spacing w:line="240" w:lineRule="auto"/>
        <w:ind w:left="547" w:firstLine="0"/>
        <w:rPr>
          <w:rFonts w:ascii="Times New Roman" w:hAnsi="Times New Roman" w:cs="Times New Roman"/>
          <w:sz w:val="24"/>
          <w:szCs w:val="24"/>
        </w:rPr>
      </w:pPr>
      <w:bookmarkStart w:id="4" w:name="_Hlk60676180"/>
      <w:r w:rsidRPr="00963AFA">
        <w:rPr>
          <w:rFonts w:ascii="Times New Roman" w:hAnsi="Times New Roman" w:cs="Times New Roman"/>
          <w:sz w:val="24"/>
          <w:szCs w:val="24"/>
        </w:rPr>
        <w:t xml:space="preserve">The </w:t>
      </w:r>
      <w:r w:rsidR="00301DEE" w:rsidRPr="00963AFA">
        <w:rPr>
          <w:rFonts w:ascii="Times New Roman" w:hAnsi="Times New Roman" w:cs="Times New Roman"/>
          <w:sz w:val="24"/>
          <w:szCs w:val="24"/>
        </w:rPr>
        <w:t xml:space="preserve">balances of the accounts between </w:t>
      </w:r>
      <w:r w:rsidR="001E13A5" w:rsidRPr="00963AFA">
        <w:rPr>
          <w:rFonts w:ascii="Times New Roman" w:hAnsi="Times New Roman" w:cs="Times New Roman"/>
          <w:spacing w:val="-2"/>
          <w:sz w:val="24"/>
          <w:szCs w:val="24"/>
        </w:rPr>
        <w:t xml:space="preserve">the Company and its subsidiary and related parties </w:t>
      </w:r>
      <w:r w:rsidR="001E13A5" w:rsidRPr="00963AFA">
        <w:rPr>
          <w:rFonts w:ascii="Times New Roman" w:hAnsi="Times New Roman" w:cs="Times New Roman"/>
          <w:sz w:val="24"/>
          <w:szCs w:val="24"/>
        </w:rPr>
        <w:t>a</w:t>
      </w:r>
      <w:r w:rsidRPr="00963AFA">
        <w:rPr>
          <w:rFonts w:ascii="Times New Roman" w:hAnsi="Times New Roman" w:cs="Times New Roman"/>
          <w:sz w:val="24"/>
          <w:szCs w:val="24"/>
        </w:rPr>
        <w:t xml:space="preserve">s at December </w:t>
      </w:r>
      <w:r w:rsidR="00190B36" w:rsidRPr="00963AFA">
        <w:rPr>
          <w:rFonts w:ascii="Times New Roman" w:hAnsi="Times New Roman" w:cs="Times New Roman"/>
          <w:sz w:val="24"/>
          <w:szCs w:val="24"/>
        </w:rPr>
        <w:t>31</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C90606" w:rsidRPr="00963AFA">
        <w:rPr>
          <w:rFonts w:ascii="Times New Roman" w:hAnsi="Times New Roman" w:cs="Times New Roman"/>
          <w:sz w:val="24"/>
          <w:szCs w:val="24"/>
        </w:rPr>
        <w:t>4</w:t>
      </w:r>
      <w:r w:rsidRPr="00963AFA">
        <w:rPr>
          <w:rFonts w:ascii="Times New Roman" w:hAnsi="Times New Roman" w:cs="Times New Roman"/>
          <w:sz w:val="24"/>
          <w:szCs w:val="24"/>
        </w:rPr>
        <w:t xml:space="preserve"> and </w:t>
      </w:r>
      <w:r w:rsidR="00190B36" w:rsidRPr="00963AFA">
        <w:rPr>
          <w:rFonts w:ascii="Times New Roman" w:hAnsi="Times New Roman" w:cs="Times New Roman"/>
          <w:sz w:val="24"/>
          <w:szCs w:val="24"/>
        </w:rPr>
        <w:t>20</w:t>
      </w:r>
      <w:r w:rsidR="009527F1" w:rsidRPr="00963AFA">
        <w:rPr>
          <w:rFonts w:ascii="Times New Roman" w:hAnsi="Times New Roman" w:cs="Times New Roman"/>
          <w:sz w:val="24"/>
          <w:szCs w:val="24"/>
        </w:rPr>
        <w:t>2</w:t>
      </w:r>
      <w:r w:rsidR="00C90606" w:rsidRPr="00963AFA">
        <w:rPr>
          <w:rFonts w:ascii="Times New Roman" w:hAnsi="Times New Roman" w:cs="Times New Roman"/>
          <w:sz w:val="24"/>
          <w:szCs w:val="24"/>
        </w:rPr>
        <w:t>3</w:t>
      </w:r>
      <w:r w:rsidRPr="00963AFA">
        <w:rPr>
          <w:rFonts w:ascii="Times New Roman" w:hAnsi="Times New Roman" w:cs="Times New Roman"/>
          <w:sz w:val="24"/>
          <w:szCs w:val="24"/>
        </w:rPr>
        <w:t xml:space="preserve"> </w:t>
      </w:r>
      <w:r w:rsidR="00301DEE" w:rsidRPr="00963AFA">
        <w:rPr>
          <w:rFonts w:ascii="Times New Roman" w:hAnsi="Times New Roman" w:cs="Times New Roman"/>
          <w:sz w:val="24"/>
          <w:szCs w:val="24"/>
        </w:rPr>
        <w:t>are as follows</w:t>
      </w:r>
      <w:bookmarkEnd w:id="4"/>
      <w:r w:rsidR="00301DEE" w:rsidRPr="00963AFA">
        <w:rPr>
          <w:rFonts w:ascii="Times New Roman" w:hAnsi="Times New Roman" w:cs="Times New Roman"/>
          <w:sz w:val="24"/>
          <w:szCs w:val="24"/>
        </w:rPr>
        <w:t>:</w:t>
      </w:r>
    </w:p>
    <w:tbl>
      <w:tblPr>
        <w:tblW w:w="8910" w:type="dxa"/>
        <w:tblInd w:w="450" w:type="dxa"/>
        <w:tblLayout w:type="fixed"/>
        <w:tblLook w:val="0000" w:firstRow="0" w:lastRow="0" w:firstColumn="0" w:lastColumn="0" w:noHBand="0" w:noVBand="0"/>
      </w:tblPr>
      <w:tblGrid>
        <w:gridCol w:w="4500"/>
        <w:gridCol w:w="1102"/>
        <w:gridCol w:w="1103"/>
        <w:gridCol w:w="1102"/>
        <w:gridCol w:w="1103"/>
      </w:tblGrid>
      <w:tr w:rsidR="00963AFA" w:rsidRPr="00963AFA" w14:paraId="25AD2B3E" w14:textId="77777777" w:rsidTr="00E865A6">
        <w:trPr>
          <w:tblHeader/>
        </w:trPr>
        <w:tc>
          <w:tcPr>
            <w:tcW w:w="8910" w:type="dxa"/>
            <w:gridSpan w:val="5"/>
            <w:vAlign w:val="bottom"/>
          </w:tcPr>
          <w:p w14:paraId="58613EA5" w14:textId="77777777" w:rsidR="00301DEE" w:rsidRPr="00963AFA" w:rsidRDefault="00A44053" w:rsidP="002A1B3B">
            <w:pPr>
              <w:tabs>
                <w:tab w:val="left" w:pos="900"/>
                <w:tab w:val="left" w:pos="1440"/>
              </w:tabs>
              <w:spacing w:line="240" w:lineRule="exact"/>
              <w:ind w:left="360" w:right="-43" w:hanging="360"/>
              <w:jc w:val="right"/>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Unit</w:t>
            </w:r>
            <w:r w:rsidR="00DE4AA6"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 Thousand Baht</w:t>
            </w:r>
          </w:p>
        </w:tc>
      </w:tr>
      <w:tr w:rsidR="00963AFA" w:rsidRPr="00963AFA" w14:paraId="501650FD" w14:textId="77777777" w:rsidTr="00E865A6">
        <w:trPr>
          <w:tblHeader/>
        </w:trPr>
        <w:tc>
          <w:tcPr>
            <w:tcW w:w="4500" w:type="dxa"/>
            <w:vAlign w:val="bottom"/>
          </w:tcPr>
          <w:p w14:paraId="7F60A131" w14:textId="77777777" w:rsidR="00301DEE" w:rsidRPr="00963AFA" w:rsidRDefault="00301DEE" w:rsidP="002A1B3B">
            <w:pPr>
              <w:spacing w:line="240" w:lineRule="exact"/>
              <w:jc w:val="center"/>
              <w:rPr>
                <w:rFonts w:ascii="Times New Roman" w:hAnsi="Times New Roman" w:cs="Times New Roman"/>
                <w:b/>
                <w:bCs/>
                <w:position w:val="0"/>
                <w:sz w:val="16"/>
                <w:szCs w:val="16"/>
              </w:rPr>
            </w:pPr>
          </w:p>
        </w:tc>
        <w:tc>
          <w:tcPr>
            <w:tcW w:w="2205" w:type="dxa"/>
            <w:gridSpan w:val="2"/>
            <w:vAlign w:val="bottom"/>
          </w:tcPr>
          <w:p w14:paraId="3914D36E" w14:textId="77777777" w:rsidR="00301DEE" w:rsidRPr="00963AFA" w:rsidRDefault="00301DEE" w:rsidP="007F24F9">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w:t>
            </w:r>
          </w:p>
          <w:p w14:paraId="6EFFFBE6" w14:textId="77777777" w:rsidR="00301DEE" w:rsidRPr="00963AFA" w:rsidRDefault="00301DEE" w:rsidP="007F24F9">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statements</w:t>
            </w:r>
          </w:p>
        </w:tc>
        <w:tc>
          <w:tcPr>
            <w:tcW w:w="2205" w:type="dxa"/>
            <w:gridSpan w:val="2"/>
            <w:vAlign w:val="bottom"/>
          </w:tcPr>
          <w:p w14:paraId="6D6F97B2" w14:textId="77777777" w:rsidR="00301DEE" w:rsidRPr="00963AFA" w:rsidRDefault="00301DEE" w:rsidP="007F24F9">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w:t>
            </w:r>
          </w:p>
          <w:p w14:paraId="6D1B6C4A" w14:textId="77777777" w:rsidR="00301DEE" w:rsidRPr="00963AFA" w:rsidRDefault="00301DEE" w:rsidP="007F24F9">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statements</w:t>
            </w:r>
          </w:p>
        </w:tc>
      </w:tr>
      <w:tr w:rsidR="00963AFA" w:rsidRPr="00963AFA" w14:paraId="64862047" w14:textId="77777777" w:rsidTr="00E865A6">
        <w:trPr>
          <w:tblHeader/>
        </w:trPr>
        <w:tc>
          <w:tcPr>
            <w:tcW w:w="4500" w:type="dxa"/>
            <w:vAlign w:val="bottom"/>
          </w:tcPr>
          <w:p w14:paraId="032DC85D" w14:textId="77777777" w:rsidR="008729C3" w:rsidRPr="00963AFA" w:rsidRDefault="008729C3" w:rsidP="008729C3">
            <w:pPr>
              <w:spacing w:line="240" w:lineRule="exact"/>
              <w:jc w:val="thaiDistribute"/>
              <w:rPr>
                <w:rFonts w:ascii="Times New Roman" w:hAnsi="Times New Roman" w:cs="Times New Roman"/>
                <w:b/>
                <w:bCs/>
                <w:position w:val="0"/>
                <w:sz w:val="16"/>
                <w:szCs w:val="16"/>
              </w:rPr>
            </w:pPr>
          </w:p>
        </w:tc>
        <w:tc>
          <w:tcPr>
            <w:tcW w:w="1102" w:type="dxa"/>
            <w:vAlign w:val="bottom"/>
          </w:tcPr>
          <w:p w14:paraId="0E6C5215" w14:textId="1E4D1C53" w:rsidR="008729C3" w:rsidRPr="00963AFA" w:rsidRDefault="008729C3" w:rsidP="008729C3">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1103" w:type="dxa"/>
            <w:vAlign w:val="bottom"/>
          </w:tcPr>
          <w:p w14:paraId="6C95AF3E" w14:textId="4CB7EDC0" w:rsidR="008729C3" w:rsidRPr="00963AFA" w:rsidRDefault="008729C3" w:rsidP="008729C3">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3</w:t>
            </w:r>
          </w:p>
        </w:tc>
        <w:tc>
          <w:tcPr>
            <w:tcW w:w="1102" w:type="dxa"/>
            <w:vAlign w:val="bottom"/>
          </w:tcPr>
          <w:p w14:paraId="4570D688" w14:textId="03604673" w:rsidR="008729C3" w:rsidRPr="00963AFA" w:rsidRDefault="008729C3" w:rsidP="008729C3">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1103" w:type="dxa"/>
            <w:vAlign w:val="bottom"/>
          </w:tcPr>
          <w:p w14:paraId="14E306BC" w14:textId="5ACF371F" w:rsidR="008729C3" w:rsidRPr="00963AFA" w:rsidRDefault="008729C3" w:rsidP="008729C3">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3</w:t>
            </w:r>
          </w:p>
        </w:tc>
      </w:tr>
      <w:tr w:rsidR="00963AFA" w:rsidRPr="00963AFA" w14:paraId="18FEA6BC" w14:textId="77777777" w:rsidTr="00E865A6">
        <w:tc>
          <w:tcPr>
            <w:tcW w:w="4500" w:type="dxa"/>
            <w:vAlign w:val="bottom"/>
          </w:tcPr>
          <w:p w14:paraId="089136A9" w14:textId="1C6ACDA1" w:rsidR="008729C3" w:rsidRPr="00963AFA" w:rsidRDefault="008729C3" w:rsidP="008729C3">
            <w:pPr>
              <w:spacing w:line="240" w:lineRule="exact"/>
              <w:ind w:right="-12"/>
              <w:rPr>
                <w:rFonts w:ascii="Times New Roman" w:hAnsi="Times New Roman" w:cs="Times New Roman"/>
                <w:b/>
                <w:bCs/>
                <w:spacing w:val="-2"/>
                <w:position w:val="0"/>
                <w:sz w:val="16"/>
                <w:szCs w:val="16"/>
              </w:rPr>
            </w:pPr>
            <w:r w:rsidRPr="00963AFA">
              <w:rPr>
                <w:rFonts w:ascii="Times New Roman" w:hAnsi="Times New Roman" w:cs="Times New Roman"/>
                <w:b/>
                <w:bCs/>
                <w:spacing w:val="-2"/>
                <w:position w:val="0"/>
                <w:sz w:val="16"/>
                <w:szCs w:val="16"/>
              </w:rPr>
              <w:t>Trade and other current receivables - related parties (</w:t>
            </w:r>
            <w:r w:rsidRPr="00963AFA">
              <w:rPr>
                <w:rFonts w:ascii="Times New Roman" w:hAnsi="Times New Roman" w:cs="Times New Roman"/>
                <w:b/>
                <w:bCs/>
                <w:spacing w:val="-2"/>
                <w:position w:val="0"/>
                <w:sz w:val="16"/>
                <w:szCs w:val="20"/>
              </w:rPr>
              <w:t xml:space="preserve">see </w:t>
            </w:r>
            <w:r w:rsidRPr="00963AFA">
              <w:rPr>
                <w:rFonts w:ascii="Times New Roman" w:hAnsi="Times New Roman" w:cs="Times New Roman"/>
                <w:b/>
                <w:bCs/>
                <w:spacing w:val="-2"/>
                <w:position w:val="0"/>
                <w:sz w:val="16"/>
                <w:szCs w:val="16"/>
              </w:rPr>
              <w:t xml:space="preserve">Note </w:t>
            </w:r>
            <w:r w:rsidR="00DE4375" w:rsidRPr="00963AFA">
              <w:rPr>
                <w:rFonts w:ascii="Times New Roman" w:hAnsi="Times New Roman" w:cs="Times New Roman"/>
                <w:b/>
                <w:bCs/>
                <w:spacing w:val="-2"/>
                <w:position w:val="0"/>
                <w:sz w:val="16"/>
                <w:szCs w:val="16"/>
              </w:rPr>
              <w:t>7</w:t>
            </w:r>
            <w:r w:rsidRPr="00963AFA">
              <w:rPr>
                <w:rFonts w:ascii="Times New Roman" w:hAnsi="Times New Roman" w:cs="Times New Roman"/>
                <w:b/>
                <w:bCs/>
                <w:spacing w:val="-2"/>
                <w:position w:val="0"/>
                <w:sz w:val="16"/>
                <w:szCs w:val="16"/>
              </w:rPr>
              <w:t>)</w:t>
            </w:r>
          </w:p>
        </w:tc>
        <w:tc>
          <w:tcPr>
            <w:tcW w:w="1102" w:type="dxa"/>
            <w:vAlign w:val="bottom"/>
          </w:tcPr>
          <w:p w14:paraId="45EAB654"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5861928D"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2" w:type="dxa"/>
            <w:vAlign w:val="bottom"/>
          </w:tcPr>
          <w:p w14:paraId="3240037D"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5CD2AB33"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r>
      <w:tr w:rsidR="00963AFA" w:rsidRPr="00963AFA" w14:paraId="4622F9E1" w14:textId="77777777" w:rsidTr="00E865A6">
        <w:tc>
          <w:tcPr>
            <w:tcW w:w="4500" w:type="dxa"/>
            <w:vAlign w:val="bottom"/>
          </w:tcPr>
          <w:p w14:paraId="7C4F40A7" w14:textId="77777777" w:rsidR="008729C3" w:rsidRPr="00963AFA" w:rsidRDefault="008729C3" w:rsidP="008729C3">
            <w:pPr>
              <w:spacing w:line="240" w:lineRule="exact"/>
              <w:ind w:right="-12"/>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 xml:space="preserve">Trade receivables - related parties </w:t>
            </w:r>
          </w:p>
        </w:tc>
        <w:tc>
          <w:tcPr>
            <w:tcW w:w="1102" w:type="dxa"/>
            <w:vAlign w:val="bottom"/>
          </w:tcPr>
          <w:p w14:paraId="07703604"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76D4E7EE"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2" w:type="dxa"/>
            <w:vAlign w:val="bottom"/>
          </w:tcPr>
          <w:p w14:paraId="60D2834E"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c>
          <w:tcPr>
            <w:tcW w:w="1103" w:type="dxa"/>
            <w:vAlign w:val="bottom"/>
          </w:tcPr>
          <w:p w14:paraId="07042C45" w14:textId="77777777" w:rsidR="008729C3" w:rsidRPr="00963AFA" w:rsidRDefault="008729C3" w:rsidP="008729C3">
            <w:pPr>
              <w:tabs>
                <w:tab w:val="decimal" w:pos="839"/>
              </w:tabs>
              <w:spacing w:line="240" w:lineRule="exact"/>
              <w:jc w:val="thaiDistribute"/>
              <w:rPr>
                <w:rFonts w:ascii="Times New Roman" w:hAnsi="Times New Roman" w:cs="Times New Roman"/>
                <w:position w:val="0"/>
                <w:sz w:val="16"/>
                <w:szCs w:val="16"/>
              </w:rPr>
            </w:pPr>
          </w:p>
        </w:tc>
      </w:tr>
      <w:tr w:rsidR="00963AFA" w:rsidRPr="00963AFA" w14:paraId="6413C1B7" w14:textId="77777777" w:rsidTr="00E865A6">
        <w:tc>
          <w:tcPr>
            <w:tcW w:w="4500" w:type="dxa"/>
            <w:vAlign w:val="bottom"/>
          </w:tcPr>
          <w:p w14:paraId="46D90A06" w14:textId="77777777" w:rsidR="00C90606" w:rsidRPr="00963AFA" w:rsidRDefault="00C90606" w:rsidP="00C90606">
            <w:pPr>
              <w:spacing w:line="240" w:lineRule="exact"/>
              <w:ind w:right="-12" w:firstLine="76"/>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Subsidiary</w:t>
            </w:r>
          </w:p>
        </w:tc>
        <w:tc>
          <w:tcPr>
            <w:tcW w:w="1102" w:type="dxa"/>
            <w:vAlign w:val="bottom"/>
          </w:tcPr>
          <w:p w14:paraId="0F62677E" w14:textId="073B2F98" w:rsidR="00C90606" w:rsidRPr="00963AFA" w:rsidRDefault="00615E48" w:rsidP="00C90606">
            <w:pPr>
              <w:tabs>
                <w:tab w:val="decimal" w:pos="0"/>
              </w:tabs>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cs/>
              </w:rPr>
              <w:t>-</w:t>
            </w:r>
          </w:p>
        </w:tc>
        <w:tc>
          <w:tcPr>
            <w:tcW w:w="1103" w:type="dxa"/>
            <w:vAlign w:val="bottom"/>
          </w:tcPr>
          <w:p w14:paraId="4D29020C" w14:textId="5C9D6437" w:rsidR="00C90606" w:rsidRPr="00963AFA" w:rsidRDefault="00C90606" w:rsidP="00C90606">
            <w:pPr>
              <w:tabs>
                <w:tab w:val="decimal" w:pos="500"/>
                <w:tab w:val="decimal" w:pos="792"/>
              </w:tabs>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cs/>
              </w:rPr>
              <w:t>-</w:t>
            </w:r>
          </w:p>
        </w:tc>
        <w:tc>
          <w:tcPr>
            <w:tcW w:w="1102" w:type="dxa"/>
            <w:vAlign w:val="bottom"/>
          </w:tcPr>
          <w:p w14:paraId="394065D2" w14:textId="032D3352" w:rsidR="00C90606" w:rsidRPr="00963AFA" w:rsidRDefault="00615E48" w:rsidP="00C90606">
            <w:pPr>
              <w:tabs>
                <w:tab w:val="decimal" w:pos="500"/>
                <w:tab w:val="decimal" w:pos="792"/>
              </w:tabs>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cs/>
              </w:rPr>
              <w:t>-</w:t>
            </w:r>
          </w:p>
        </w:tc>
        <w:tc>
          <w:tcPr>
            <w:tcW w:w="1103" w:type="dxa"/>
            <w:vAlign w:val="bottom"/>
          </w:tcPr>
          <w:p w14:paraId="768EEC7F" w14:textId="5C7E01ED" w:rsidR="00C90606" w:rsidRPr="00963AFA" w:rsidRDefault="00C90606" w:rsidP="00C90606">
            <w:pPr>
              <w:tabs>
                <w:tab w:val="decimal" w:pos="500"/>
                <w:tab w:val="decimal" w:pos="792"/>
              </w:tabs>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cs/>
              </w:rPr>
              <w:t>-</w:t>
            </w:r>
          </w:p>
        </w:tc>
      </w:tr>
      <w:tr w:rsidR="00963AFA" w:rsidRPr="00963AFA" w14:paraId="02A49F57" w14:textId="77777777" w:rsidTr="00E865A6">
        <w:tc>
          <w:tcPr>
            <w:tcW w:w="4500" w:type="dxa"/>
            <w:vAlign w:val="bottom"/>
          </w:tcPr>
          <w:p w14:paraId="64FB73CD" w14:textId="77777777" w:rsidR="00C90606" w:rsidRPr="00963AFA" w:rsidRDefault="00C90606" w:rsidP="00C90606">
            <w:pPr>
              <w:spacing w:line="240" w:lineRule="exact"/>
              <w:ind w:right="-12" w:firstLine="76"/>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Related companies (joint directors)</w:t>
            </w:r>
          </w:p>
        </w:tc>
        <w:tc>
          <w:tcPr>
            <w:tcW w:w="1102" w:type="dxa"/>
            <w:vAlign w:val="bottom"/>
          </w:tcPr>
          <w:p w14:paraId="1D967603" w14:textId="1B18A00A"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2,764</w:t>
            </w:r>
          </w:p>
        </w:tc>
        <w:tc>
          <w:tcPr>
            <w:tcW w:w="1103" w:type="dxa"/>
            <w:vAlign w:val="bottom"/>
          </w:tcPr>
          <w:p w14:paraId="303A1234" w14:textId="1D1A842C"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692</w:t>
            </w:r>
          </w:p>
        </w:tc>
        <w:tc>
          <w:tcPr>
            <w:tcW w:w="1102" w:type="dxa"/>
            <w:vAlign w:val="bottom"/>
          </w:tcPr>
          <w:p w14:paraId="3ED928D0" w14:textId="7825671D"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rPr>
            </w:pPr>
            <w:r w:rsidRPr="00963AFA">
              <w:rPr>
                <w:rFonts w:ascii="Times New Roman" w:hAnsi="Times New Roman" w:cs="Times New Roman"/>
                <w:position w:val="0"/>
                <w:sz w:val="16"/>
                <w:szCs w:val="16"/>
              </w:rPr>
              <w:t>2,764</w:t>
            </w:r>
          </w:p>
        </w:tc>
        <w:tc>
          <w:tcPr>
            <w:tcW w:w="1103" w:type="dxa"/>
            <w:vAlign w:val="bottom"/>
          </w:tcPr>
          <w:p w14:paraId="2BFF77D3" w14:textId="691CD682"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rPr>
            </w:pPr>
            <w:r w:rsidRPr="00963AFA">
              <w:rPr>
                <w:rFonts w:ascii="Times New Roman" w:hAnsi="Times New Roman" w:cs="Times New Roman"/>
                <w:position w:val="0"/>
                <w:sz w:val="16"/>
                <w:szCs w:val="16"/>
              </w:rPr>
              <w:t>692</w:t>
            </w:r>
          </w:p>
        </w:tc>
      </w:tr>
      <w:tr w:rsidR="00963AFA" w:rsidRPr="00963AFA" w14:paraId="0AD587E8" w14:textId="77777777" w:rsidTr="00E865A6">
        <w:tc>
          <w:tcPr>
            <w:tcW w:w="4500" w:type="dxa"/>
            <w:vAlign w:val="bottom"/>
          </w:tcPr>
          <w:p w14:paraId="00817D3D" w14:textId="77777777" w:rsidR="00C90606" w:rsidRPr="00963AFA" w:rsidRDefault="00C90606" w:rsidP="00C90606">
            <w:pPr>
              <w:spacing w:line="240" w:lineRule="exact"/>
              <w:ind w:right="-12"/>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Total trade receivables - related parties</w:t>
            </w:r>
          </w:p>
        </w:tc>
        <w:tc>
          <w:tcPr>
            <w:tcW w:w="1102" w:type="dxa"/>
            <w:vAlign w:val="bottom"/>
          </w:tcPr>
          <w:p w14:paraId="02AE3C39" w14:textId="08EBD204"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2,764</w:t>
            </w:r>
          </w:p>
        </w:tc>
        <w:tc>
          <w:tcPr>
            <w:tcW w:w="1103" w:type="dxa"/>
            <w:vAlign w:val="bottom"/>
          </w:tcPr>
          <w:p w14:paraId="7148FD83" w14:textId="1D4D5EEF"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692</w:t>
            </w:r>
          </w:p>
        </w:tc>
        <w:tc>
          <w:tcPr>
            <w:tcW w:w="1102" w:type="dxa"/>
            <w:vAlign w:val="bottom"/>
          </w:tcPr>
          <w:p w14:paraId="18327B1E" w14:textId="1DFAB323"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2,764</w:t>
            </w:r>
          </w:p>
        </w:tc>
        <w:tc>
          <w:tcPr>
            <w:tcW w:w="1103" w:type="dxa"/>
            <w:vAlign w:val="bottom"/>
          </w:tcPr>
          <w:p w14:paraId="63A9F980" w14:textId="125E2B45"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692</w:t>
            </w:r>
          </w:p>
        </w:tc>
      </w:tr>
      <w:tr w:rsidR="00963AFA" w:rsidRPr="00963AFA" w14:paraId="2759DC2A" w14:textId="77777777" w:rsidTr="00E865A6">
        <w:tc>
          <w:tcPr>
            <w:tcW w:w="4500" w:type="dxa"/>
            <w:vAlign w:val="bottom"/>
          </w:tcPr>
          <w:p w14:paraId="46C94746" w14:textId="77777777" w:rsidR="00C90606" w:rsidRPr="00963AFA" w:rsidRDefault="00C90606" w:rsidP="00C90606">
            <w:pPr>
              <w:spacing w:line="240" w:lineRule="exact"/>
              <w:ind w:right="-12"/>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Total trade and other current receivables - related parties</w:t>
            </w:r>
          </w:p>
        </w:tc>
        <w:tc>
          <w:tcPr>
            <w:tcW w:w="1102" w:type="dxa"/>
            <w:vAlign w:val="bottom"/>
          </w:tcPr>
          <w:p w14:paraId="32C0335A" w14:textId="5603388D"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2,764</w:t>
            </w:r>
          </w:p>
        </w:tc>
        <w:tc>
          <w:tcPr>
            <w:tcW w:w="1103" w:type="dxa"/>
            <w:vAlign w:val="bottom"/>
          </w:tcPr>
          <w:p w14:paraId="127EE541" w14:textId="3C3FAD39"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692</w:t>
            </w:r>
          </w:p>
        </w:tc>
        <w:tc>
          <w:tcPr>
            <w:tcW w:w="1102" w:type="dxa"/>
            <w:vAlign w:val="bottom"/>
          </w:tcPr>
          <w:p w14:paraId="292DB51F" w14:textId="5885561B"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2,764</w:t>
            </w:r>
          </w:p>
        </w:tc>
        <w:tc>
          <w:tcPr>
            <w:tcW w:w="1103" w:type="dxa"/>
            <w:vAlign w:val="bottom"/>
          </w:tcPr>
          <w:p w14:paraId="598A3D2D" w14:textId="41AEBB13"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692</w:t>
            </w:r>
          </w:p>
        </w:tc>
      </w:tr>
      <w:tr w:rsidR="00963AFA" w:rsidRPr="00963AFA" w14:paraId="23AC1DB1" w14:textId="77777777" w:rsidTr="00E865A6">
        <w:tc>
          <w:tcPr>
            <w:tcW w:w="4500" w:type="dxa"/>
            <w:vAlign w:val="bottom"/>
          </w:tcPr>
          <w:p w14:paraId="3D5FF18D" w14:textId="77777777" w:rsidR="00C90606" w:rsidRPr="00963AFA" w:rsidRDefault="00C90606" w:rsidP="00C90606">
            <w:pPr>
              <w:spacing w:line="240" w:lineRule="exact"/>
              <w:ind w:right="-12"/>
              <w:jc w:val="thaiDistribute"/>
              <w:rPr>
                <w:rFonts w:ascii="Times New Roman" w:hAnsi="Times New Roman" w:cs="Times New Roman"/>
                <w:position w:val="0"/>
                <w:sz w:val="16"/>
                <w:szCs w:val="16"/>
              </w:rPr>
            </w:pPr>
          </w:p>
        </w:tc>
        <w:tc>
          <w:tcPr>
            <w:tcW w:w="1102" w:type="dxa"/>
            <w:vAlign w:val="bottom"/>
          </w:tcPr>
          <w:p w14:paraId="24C29434"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57BC4A88"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2" w:type="dxa"/>
            <w:vAlign w:val="bottom"/>
          </w:tcPr>
          <w:p w14:paraId="6D8433B9"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03C124C4"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r>
      <w:tr w:rsidR="00963AFA" w:rsidRPr="00963AFA" w14:paraId="17752AE3" w14:textId="77777777" w:rsidTr="00E865A6">
        <w:tc>
          <w:tcPr>
            <w:tcW w:w="4500" w:type="dxa"/>
            <w:vAlign w:val="bottom"/>
          </w:tcPr>
          <w:p w14:paraId="1CFBC268" w14:textId="7AECA177" w:rsidR="00C90606" w:rsidRPr="00963AFA" w:rsidRDefault="00C90606" w:rsidP="00C90606">
            <w:pPr>
              <w:spacing w:line="240" w:lineRule="exact"/>
              <w:ind w:right="-12"/>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Right-of-use assets (see Note 14)</w:t>
            </w:r>
          </w:p>
        </w:tc>
        <w:tc>
          <w:tcPr>
            <w:tcW w:w="1102" w:type="dxa"/>
            <w:vAlign w:val="bottom"/>
          </w:tcPr>
          <w:p w14:paraId="015DBE9E"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046654AC"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2" w:type="dxa"/>
            <w:vAlign w:val="bottom"/>
          </w:tcPr>
          <w:p w14:paraId="64CAF079"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58783AD0"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r>
      <w:tr w:rsidR="00963AFA" w:rsidRPr="00963AFA" w14:paraId="56DC2976" w14:textId="77777777" w:rsidTr="00E865A6">
        <w:tc>
          <w:tcPr>
            <w:tcW w:w="4500" w:type="dxa"/>
            <w:vAlign w:val="bottom"/>
          </w:tcPr>
          <w:p w14:paraId="04FAFA78" w14:textId="77777777" w:rsidR="00C90606" w:rsidRPr="00963AFA" w:rsidRDefault="00C90606" w:rsidP="00C90606">
            <w:pPr>
              <w:spacing w:line="240" w:lineRule="exact"/>
              <w:ind w:right="-12" w:firstLine="76"/>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Related companies (joint directors)</w:t>
            </w:r>
          </w:p>
        </w:tc>
        <w:tc>
          <w:tcPr>
            <w:tcW w:w="1102" w:type="dxa"/>
            <w:vAlign w:val="bottom"/>
          </w:tcPr>
          <w:p w14:paraId="2B678352" w14:textId="2B7FC6E6"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w:t>
            </w:r>
            <w:r w:rsidR="00AA273F" w:rsidRPr="00963AFA">
              <w:rPr>
                <w:rFonts w:ascii="Times New Roman" w:hAnsi="Times New Roman" w:cs="Times New Roman"/>
                <w:position w:val="0"/>
                <w:sz w:val="16"/>
                <w:szCs w:val="16"/>
              </w:rPr>
              <w:t>704</w:t>
            </w:r>
          </w:p>
        </w:tc>
        <w:tc>
          <w:tcPr>
            <w:tcW w:w="1103" w:type="dxa"/>
            <w:vAlign w:val="bottom"/>
          </w:tcPr>
          <w:p w14:paraId="3D259D55" w14:textId="71E53899"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8,923</w:t>
            </w:r>
          </w:p>
        </w:tc>
        <w:tc>
          <w:tcPr>
            <w:tcW w:w="1102" w:type="dxa"/>
            <w:vAlign w:val="bottom"/>
          </w:tcPr>
          <w:p w14:paraId="671196B9" w14:textId="627588D6"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14,216</w:t>
            </w:r>
          </w:p>
        </w:tc>
        <w:tc>
          <w:tcPr>
            <w:tcW w:w="1103" w:type="dxa"/>
            <w:vAlign w:val="bottom"/>
          </w:tcPr>
          <w:p w14:paraId="28D03709" w14:textId="674BACE7"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8,618</w:t>
            </w:r>
          </w:p>
        </w:tc>
      </w:tr>
      <w:tr w:rsidR="00963AFA" w:rsidRPr="00963AFA" w14:paraId="024FBF68" w14:textId="77777777" w:rsidTr="00E865A6">
        <w:tc>
          <w:tcPr>
            <w:tcW w:w="4500" w:type="dxa"/>
            <w:vAlign w:val="bottom"/>
          </w:tcPr>
          <w:p w14:paraId="572F81DC" w14:textId="62FB5B33" w:rsidR="00C90606" w:rsidRPr="00963AFA" w:rsidRDefault="00C90606" w:rsidP="00C90606">
            <w:pPr>
              <w:spacing w:line="240" w:lineRule="exact"/>
              <w:ind w:right="-12"/>
              <w:rPr>
                <w:rFonts w:ascii="Times New Roman" w:hAnsi="Times New Roman" w:cs="Times New Roman"/>
                <w:position w:val="0"/>
                <w:sz w:val="16"/>
                <w:szCs w:val="16"/>
              </w:rPr>
            </w:pPr>
            <w:r w:rsidRPr="00963AFA">
              <w:rPr>
                <w:rFonts w:ascii="Times New Roman" w:hAnsi="Times New Roman" w:cs="Times New Roman"/>
                <w:position w:val="0"/>
                <w:sz w:val="16"/>
                <w:szCs w:val="16"/>
              </w:rPr>
              <w:t>Total right-of-use assets - related parties</w:t>
            </w:r>
          </w:p>
        </w:tc>
        <w:tc>
          <w:tcPr>
            <w:tcW w:w="1102" w:type="dxa"/>
            <w:vAlign w:val="bottom"/>
          </w:tcPr>
          <w:p w14:paraId="5495C7A3" w14:textId="2258775A"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w:t>
            </w:r>
            <w:r w:rsidR="00AA273F" w:rsidRPr="00963AFA">
              <w:rPr>
                <w:rFonts w:ascii="Times New Roman" w:hAnsi="Times New Roman" w:cs="Times New Roman"/>
                <w:position w:val="0"/>
                <w:sz w:val="16"/>
                <w:szCs w:val="16"/>
              </w:rPr>
              <w:t>704</w:t>
            </w:r>
          </w:p>
        </w:tc>
        <w:tc>
          <w:tcPr>
            <w:tcW w:w="1103" w:type="dxa"/>
            <w:vAlign w:val="bottom"/>
          </w:tcPr>
          <w:p w14:paraId="11189594" w14:textId="01B93E12"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8,923</w:t>
            </w:r>
          </w:p>
        </w:tc>
        <w:tc>
          <w:tcPr>
            <w:tcW w:w="1102" w:type="dxa"/>
            <w:vAlign w:val="bottom"/>
          </w:tcPr>
          <w:p w14:paraId="772F0EAD" w14:textId="5147D1DC"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14,216</w:t>
            </w:r>
          </w:p>
        </w:tc>
        <w:tc>
          <w:tcPr>
            <w:tcW w:w="1103" w:type="dxa"/>
            <w:vAlign w:val="bottom"/>
          </w:tcPr>
          <w:p w14:paraId="635300BA" w14:textId="5D35146D"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8,618</w:t>
            </w:r>
          </w:p>
        </w:tc>
      </w:tr>
    </w:tbl>
    <w:p w14:paraId="11425F67" w14:textId="77777777" w:rsidR="00D94CBD" w:rsidRPr="00963AFA" w:rsidRDefault="00D94CBD">
      <w:pPr>
        <w:spacing w:after="200" w:line="276" w:lineRule="auto"/>
        <w:rPr>
          <w:cs/>
        </w:rPr>
      </w:pPr>
      <w:r w:rsidRPr="00963AFA">
        <w:rPr>
          <w:cs/>
        </w:rPr>
        <w:br w:type="page"/>
      </w:r>
    </w:p>
    <w:p w14:paraId="2B422204" w14:textId="77777777" w:rsidR="00D94CBD" w:rsidRPr="00963AFA" w:rsidRDefault="00D94CBD">
      <w:pPr>
        <w:rPr>
          <w:sz w:val="2"/>
          <w:szCs w:val="2"/>
        </w:rPr>
      </w:pPr>
    </w:p>
    <w:tbl>
      <w:tblPr>
        <w:tblW w:w="8910" w:type="dxa"/>
        <w:tblInd w:w="450" w:type="dxa"/>
        <w:tblLayout w:type="fixed"/>
        <w:tblLook w:val="0000" w:firstRow="0" w:lastRow="0" w:firstColumn="0" w:lastColumn="0" w:noHBand="0" w:noVBand="0"/>
      </w:tblPr>
      <w:tblGrid>
        <w:gridCol w:w="4500"/>
        <w:gridCol w:w="1102"/>
        <w:gridCol w:w="1103"/>
        <w:gridCol w:w="1102"/>
        <w:gridCol w:w="1103"/>
      </w:tblGrid>
      <w:tr w:rsidR="00963AFA" w:rsidRPr="00963AFA" w14:paraId="00C9A071" w14:textId="77777777" w:rsidTr="00695EE8">
        <w:trPr>
          <w:tblHeader/>
        </w:trPr>
        <w:tc>
          <w:tcPr>
            <w:tcW w:w="8910" w:type="dxa"/>
            <w:gridSpan w:val="5"/>
            <w:vAlign w:val="bottom"/>
          </w:tcPr>
          <w:p w14:paraId="4DEFBA44" w14:textId="77777777" w:rsidR="00D94CBD" w:rsidRPr="00963AFA" w:rsidRDefault="00D94CBD" w:rsidP="00695EE8">
            <w:pPr>
              <w:tabs>
                <w:tab w:val="left" w:pos="900"/>
                <w:tab w:val="left" w:pos="1440"/>
              </w:tabs>
              <w:spacing w:line="240" w:lineRule="exact"/>
              <w:ind w:left="360" w:right="-43" w:hanging="360"/>
              <w:jc w:val="right"/>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Unit : Thousand Baht</w:t>
            </w:r>
          </w:p>
        </w:tc>
      </w:tr>
      <w:tr w:rsidR="00963AFA" w:rsidRPr="00963AFA" w14:paraId="1FBE38E1" w14:textId="77777777" w:rsidTr="00695EE8">
        <w:trPr>
          <w:tblHeader/>
        </w:trPr>
        <w:tc>
          <w:tcPr>
            <w:tcW w:w="4500" w:type="dxa"/>
            <w:vAlign w:val="bottom"/>
          </w:tcPr>
          <w:p w14:paraId="521CCB71" w14:textId="77777777" w:rsidR="00D94CBD" w:rsidRPr="00963AFA" w:rsidRDefault="00D94CBD" w:rsidP="00695EE8">
            <w:pPr>
              <w:spacing w:line="240" w:lineRule="exact"/>
              <w:jc w:val="center"/>
              <w:rPr>
                <w:rFonts w:ascii="Times New Roman" w:hAnsi="Times New Roman" w:cs="Times New Roman"/>
                <w:b/>
                <w:bCs/>
                <w:position w:val="0"/>
                <w:sz w:val="16"/>
                <w:szCs w:val="16"/>
              </w:rPr>
            </w:pPr>
          </w:p>
        </w:tc>
        <w:tc>
          <w:tcPr>
            <w:tcW w:w="2205" w:type="dxa"/>
            <w:gridSpan w:val="2"/>
            <w:vAlign w:val="bottom"/>
          </w:tcPr>
          <w:p w14:paraId="35B59754"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w:t>
            </w:r>
          </w:p>
          <w:p w14:paraId="127B3853"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statements</w:t>
            </w:r>
          </w:p>
        </w:tc>
        <w:tc>
          <w:tcPr>
            <w:tcW w:w="2205" w:type="dxa"/>
            <w:gridSpan w:val="2"/>
            <w:vAlign w:val="bottom"/>
          </w:tcPr>
          <w:p w14:paraId="1C2C9495"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w:t>
            </w:r>
          </w:p>
          <w:p w14:paraId="754CD617"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statements</w:t>
            </w:r>
          </w:p>
        </w:tc>
      </w:tr>
      <w:tr w:rsidR="00963AFA" w:rsidRPr="00963AFA" w14:paraId="6D634576" w14:textId="77777777" w:rsidTr="00695EE8">
        <w:trPr>
          <w:tblHeader/>
        </w:trPr>
        <w:tc>
          <w:tcPr>
            <w:tcW w:w="4500" w:type="dxa"/>
            <w:vAlign w:val="bottom"/>
          </w:tcPr>
          <w:p w14:paraId="5F98C16A" w14:textId="77777777" w:rsidR="00D94CBD" w:rsidRPr="00963AFA" w:rsidRDefault="00D94CBD" w:rsidP="00695EE8">
            <w:pPr>
              <w:spacing w:line="240" w:lineRule="exact"/>
              <w:jc w:val="thaiDistribute"/>
              <w:rPr>
                <w:rFonts w:ascii="Times New Roman" w:hAnsi="Times New Roman" w:cs="Times New Roman"/>
                <w:b/>
                <w:bCs/>
                <w:position w:val="0"/>
                <w:sz w:val="16"/>
                <w:szCs w:val="16"/>
              </w:rPr>
            </w:pPr>
          </w:p>
        </w:tc>
        <w:tc>
          <w:tcPr>
            <w:tcW w:w="1102" w:type="dxa"/>
            <w:vAlign w:val="bottom"/>
          </w:tcPr>
          <w:p w14:paraId="0240E9C3"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c>
          <w:tcPr>
            <w:tcW w:w="1103" w:type="dxa"/>
            <w:vAlign w:val="bottom"/>
          </w:tcPr>
          <w:p w14:paraId="0F5480AF"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c>
          <w:tcPr>
            <w:tcW w:w="1102" w:type="dxa"/>
            <w:vAlign w:val="bottom"/>
          </w:tcPr>
          <w:p w14:paraId="37D97ED0"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c>
          <w:tcPr>
            <w:tcW w:w="1103" w:type="dxa"/>
            <w:vAlign w:val="bottom"/>
          </w:tcPr>
          <w:p w14:paraId="2DE2B5C0" w14:textId="77777777" w:rsidR="00D94CBD" w:rsidRPr="00963AFA" w:rsidRDefault="00D94CBD" w:rsidP="00695EE8">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r>
      <w:tr w:rsidR="00963AFA" w:rsidRPr="00963AFA" w14:paraId="478057DE" w14:textId="77777777" w:rsidTr="00E865A6">
        <w:tc>
          <w:tcPr>
            <w:tcW w:w="4500" w:type="dxa"/>
            <w:vAlign w:val="bottom"/>
          </w:tcPr>
          <w:p w14:paraId="246F4926" w14:textId="2F5D7171" w:rsidR="00C90606" w:rsidRPr="00963AFA" w:rsidRDefault="00C90606" w:rsidP="00C90606">
            <w:pPr>
              <w:spacing w:line="240" w:lineRule="exact"/>
              <w:ind w:right="-12"/>
              <w:jc w:val="thaiDistribute"/>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Short-term loan from a related party (see Note 17</w:t>
            </w:r>
            <w:r w:rsidR="003D423E" w:rsidRPr="00963AFA">
              <w:rPr>
                <w:rFonts w:ascii="Times New Roman" w:hAnsi="Times New Roman" w:cs="Times New Roman"/>
                <w:b/>
                <w:bCs/>
                <w:position w:val="0"/>
                <w:sz w:val="16"/>
                <w:szCs w:val="16"/>
              </w:rPr>
              <w:t>.2</w:t>
            </w:r>
            <w:r w:rsidRPr="00963AFA">
              <w:rPr>
                <w:rFonts w:ascii="Times New Roman" w:hAnsi="Times New Roman" w:cs="Times New Roman"/>
                <w:b/>
                <w:bCs/>
                <w:position w:val="0"/>
                <w:sz w:val="16"/>
                <w:szCs w:val="16"/>
              </w:rPr>
              <w:t>)</w:t>
            </w:r>
          </w:p>
        </w:tc>
        <w:tc>
          <w:tcPr>
            <w:tcW w:w="1102" w:type="dxa"/>
            <w:vAlign w:val="bottom"/>
          </w:tcPr>
          <w:p w14:paraId="5C560182"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6A84B5BC"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2" w:type="dxa"/>
            <w:vAlign w:val="bottom"/>
          </w:tcPr>
          <w:p w14:paraId="003CE184"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3AA42DDD"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r>
      <w:tr w:rsidR="00963AFA" w:rsidRPr="00963AFA" w14:paraId="1A3AABFA" w14:textId="77777777" w:rsidTr="00E865A6">
        <w:tc>
          <w:tcPr>
            <w:tcW w:w="4500" w:type="dxa"/>
            <w:vAlign w:val="bottom"/>
          </w:tcPr>
          <w:p w14:paraId="0C1DC811" w14:textId="2D3F1362" w:rsidR="00C90606" w:rsidRPr="00963AFA" w:rsidRDefault="00C90606" w:rsidP="00C90606">
            <w:pPr>
              <w:spacing w:line="240" w:lineRule="exact"/>
              <w:ind w:right="-12" w:firstLine="76"/>
              <w:jc w:val="thaiDistribute"/>
              <w:rPr>
                <w:rFonts w:ascii="Times New Roman" w:hAnsi="Times New Roman" w:cs="Times New Roman"/>
                <w:b/>
                <w:bCs/>
                <w:position w:val="0"/>
                <w:sz w:val="16"/>
                <w:szCs w:val="16"/>
              </w:rPr>
            </w:pPr>
            <w:r w:rsidRPr="00963AFA">
              <w:rPr>
                <w:rFonts w:ascii="Times New Roman" w:hAnsi="Times New Roman" w:cs="Times New Roman"/>
                <w:position w:val="0"/>
                <w:sz w:val="16"/>
                <w:szCs w:val="16"/>
              </w:rPr>
              <w:t>A subsidiary</w:t>
            </w:r>
          </w:p>
        </w:tc>
        <w:tc>
          <w:tcPr>
            <w:tcW w:w="1102" w:type="dxa"/>
            <w:vAlign w:val="bottom"/>
          </w:tcPr>
          <w:p w14:paraId="6D90EA1F" w14:textId="054B69B2" w:rsidR="00C90606" w:rsidRPr="00963AFA" w:rsidRDefault="00615E48" w:rsidP="00C90606">
            <w:pPr>
              <w:pBdr>
                <w:bottom w:val="single" w:sz="4" w:space="1" w:color="auto"/>
              </w:pBdr>
              <w:tabs>
                <w:tab w:val="decimal" w:pos="430"/>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3" w:type="dxa"/>
            <w:vAlign w:val="bottom"/>
          </w:tcPr>
          <w:p w14:paraId="6B729F12" w14:textId="3A8EEF03" w:rsidR="00C90606" w:rsidRPr="00963AFA" w:rsidRDefault="00C90606" w:rsidP="00C90606">
            <w:pPr>
              <w:pBdr>
                <w:bottom w:val="single" w:sz="4" w:space="1" w:color="auto"/>
              </w:pBdr>
              <w:tabs>
                <w:tab w:val="decimal" w:pos="410"/>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2" w:type="dxa"/>
            <w:vAlign w:val="bottom"/>
          </w:tcPr>
          <w:p w14:paraId="274D6077" w14:textId="700BCE82" w:rsidR="00C90606" w:rsidRPr="00963AFA" w:rsidRDefault="00615E48" w:rsidP="00615E48">
            <w:pPr>
              <w:pBdr>
                <w:bottom w:val="single" w:sz="4" w:space="1" w:color="auto"/>
              </w:pBdr>
              <w:tabs>
                <w:tab w:val="decimal" w:pos="410"/>
              </w:tabs>
              <w:spacing w:line="240" w:lineRule="exact"/>
              <w:jc w:val="right"/>
              <w:rPr>
                <w:rFonts w:ascii="Times New Roman" w:hAnsi="Times New Roman" w:cs="Times New Roman"/>
                <w:position w:val="0"/>
                <w:sz w:val="16"/>
                <w:szCs w:val="16"/>
                <w:cs/>
              </w:rPr>
            </w:pPr>
            <w:r w:rsidRPr="00963AFA">
              <w:rPr>
                <w:rFonts w:ascii="Times New Roman" w:hAnsi="Times New Roman" w:cs="Times New Roman"/>
                <w:position w:val="0"/>
                <w:sz w:val="16"/>
                <w:szCs w:val="16"/>
              </w:rPr>
              <w:t>47,000</w:t>
            </w:r>
          </w:p>
        </w:tc>
        <w:tc>
          <w:tcPr>
            <w:tcW w:w="1103" w:type="dxa"/>
            <w:vAlign w:val="bottom"/>
          </w:tcPr>
          <w:p w14:paraId="5E7A707F" w14:textId="585D72C3" w:rsidR="00C90606" w:rsidRPr="00963AFA" w:rsidRDefault="00C90606" w:rsidP="00C90606">
            <w:pPr>
              <w:pBdr>
                <w:bottom w:val="single" w:sz="4" w:space="1" w:color="auto"/>
              </w:pBdr>
              <w:tabs>
                <w:tab w:val="decimal" w:pos="500"/>
                <w:tab w:val="decimal" w:pos="810"/>
              </w:tabs>
              <w:spacing w:line="240" w:lineRule="exact"/>
              <w:jc w:val="center"/>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r>
      <w:tr w:rsidR="00963AFA" w:rsidRPr="00963AFA" w14:paraId="7F05ECC8" w14:textId="77777777" w:rsidTr="00E865A6">
        <w:tc>
          <w:tcPr>
            <w:tcW w:w="4500" w:type="dxa"/>
            <w:vAlign w:val="bottom"/>
          </w:tcPr>
          <w:p w14:paraId="5A976C81" w14:textId="0E53CCA3" w:rsidR="00C90606" w:rsidRPr="00963AFA" w:rsidRDefault="00C90606" w:rsidP="00C90606">
            <w:pPr>
              <w:spacing w:line="240" w:lineRule="exact"/>
              <w:ind w:right="-12"/>
              <w:jc w:val="thaiDistribute"/>
              <w:rPr>
                <w:rFonts w:ascii="Times New Roman" w:hAnsi="Times New Roman" w:cs="Times New Roman"/>
                <w:b/>
                <w:bCs/>
                <w:position w:val="0"/>
                <w:sz w:val="16"/>
                <w:szCs w:val="20"/>
              </w:rPr>
            </w:pPr>
            <w:r w:rsidRPr="00963AFA">
              <w:rPr>
                <w:rFonts w:ascii="Times New Roman" w:hAnsi="Times New Roman" w:cs="Times New Roman"/>
                <w:position w:val="0"/>
                <w:sz w:val="16"/>
                <w:szCs w:val="16"/>
              </w:rPr>
              <w:t xml:space="preserve">Total </w:t>
            </w:r>
            <w:r w:rsidRPr="00963AFA">
              <w:rPr>
                <w:rFonts w:ascii="Times New Roman" w:hAnsi="Times New Roman" w:cs="Times New Roman"/>
                <w:position w:val="0"/>
                <w:sz w:val="16"/>
                <w:szCs w:val="20"/>
              </w:rPr>
              <w:t>short-term loan</w:t>
            </w:r>
          </w:p>
        </w:tc>
        <w:tc>
          <w:tcPr>
            <w:tcW w:w="1102" w:type="dxa"/>
            <w:vAlign w:val="bottom"/>
          </w:tcPr>
          <w:p w14:paraId="7E2A75B7" w14:textId="39228032" w:rsidR="00C90606" w:rsidRPr="00963AFA" w:rsidRDefault="00615E48" w:rsidP="00C90606">
            <w:pPr>
              <w:pBdr>
                <w:bottom w:val="double" w:sz="4" w:space="1" w:color="auto"/>
              </w:pBdr>
              <w:tabs>
                <w:tab w:val="decimal" w:pos="430"/>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3" w:type="dxa"/>
            <w:vAlign w:val="bottom"/>
          </w:tcPr>
          <w:p w14:paraId="3DF2DA0D" w14:textId="187421F5" w:rsidR="00C90606" w:rsidRPr="00963AFA" w:rsidRDefault="00C90606" w:rsidP="00C90606">
            <w:pPr>
              <w:pBdr>
                <w:bottom w:val="double" w:sz="4" w:space="1" w:color="auto"/>
              </w:pBdr>
              <w:tabs>
                <w:tab w:val="decimal" w:pos="410"/>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2" w:type="dxa"/>
            <w:vAlign w:val="bottom"/>
          </w:tcPr>
          <w:p w14:paraId="28A40635" w14:textId="77B0E710" w:rsidR="00C90606" w:rsidRPr="00963AFA" w:rsidRDefault="00615E48" w:rsidP="00615E48">
            <w:pPr>
              <w:pBdr>
                <w:bottom w:val="double" w:sz="4" w:space="1" w:color="auto"/>
              </w:pBdr>
              <w:tabs>
                <w:tab w:val="decimal" w:pos="410"/>
              </w:tabs>
              <w:spacing w:line="240" w:lineRule="exact"/>
              <w:jc w:val="right"/>
              <w:rPr>
                <w:rFonts w:ascii="Times New Roman" w:hAnsi="Times New Roman" w:cs="Times New Roman"/>
                <w:position w:val="0"/>
                <w:sz w:val="16"/>
                <w:szCs w:val="16"/>
                <w:cs/>
              </w:rPr>
            </w:pPr>
            <w:r w:rsidRPr="00963AFA">
              <w:rPr>
                <w:rFonts w:ascii="Times New Roman" w:hAnsi="Times New Roman" w:cs="Times New Roman"/>
                <w:position w:val="0"/>
                <w:sz w:val="16"/>
                <w:szCs w:val="16"/>
              </w:rPr>
              <w:t>47,000</w:t>
            </w:r>
          </w:p>
        </w:tc>
        <w:tc>
          <w:tcPr>
            <w:tcW w:w="1103" w:type="dxa"/>
            <w:vAlign w:val="bottom"/>
          </w:tcPr>
          <w:p w14:paraId="378EDECB" w14:textId="14088287" w:rsidR="00C90606" w:rsidRPr="00963AFA" w:rsidRDefault="00C90606" w:rsidP="00C90606">
            <w:pPr>
              <w:pBdr>
                <w:bottom w:val="double" w:sz="4" w:space="1" w:color="auto"/>
              </w:pBdr>
              <w:tabs>
                <w:tab w:val="decimal" w:pos="500"/>
                <w:tab w:val="decimal" w:pos="810"/>
              </w:tabs>
              <w:spacing w:line="240" w:lineRule="exact"/>
              <w:jc w:val="center"/>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r>
      <w:tr w:rsidR="00963AFA" w:rsidRPr="00963AFA" w14:paraId="23A42719" w14:textId="77777777" w:rsidTr="00DE4375">
        <w:tc>
          <w:tcPr>
            <w:tcW w:w="4500" w:type="dxa"/>
            <w:vAlign w:val="bottom"/>
          </w:tcPr>
          <w:p w14:paraId="3D045DA2" w14:textId="77777777" w:rsidR="00C90606" w:rsidRPr="00963AFA" w:rsidRDefault="00C90606" w:rsidP="00C90606">
            <w:pPr>
              <w:spacing w:line="240" w:lineRule="exact"/>
              <w:ind w:right="-12"/>
              <w:jc w:val="thaiDistribute"/>
              <w:rPr>
                <w:rFonts w:ascii="Times New Roman" w:hAnsi="Times New Roman" w:cs="Times New Roman"/>
                <w:position w:val="0"/>
                <w:sz w:val="16"/>
                <w:szCs w:val="16"/>
              </w:rPr>
            </w:pPr>
          </w:p>
        </w:tc>
        <w:tc>
          <w:tcPr>
            <w:tcW w:w="1102" w:type="dxa"/>
            <w:vAlign w:val="bottom"/>
          </w:tcPr>
          <w:p w14:paraId="6B88EC89" w14:textId="77777777" w:rsidR="00C90606" w:rsidRPr="00963AFA" w:rsidRDefault="00C90606" w:rsidP="00C90606">
            <w:pPr>
              <w:tabs>
                <w:tab w:val="decimal" w:pos="430"/>
              </w:tabs>
              <w:spacing w:line="240" w:lineRule="exact"/>
              <w:rPr>
                <w:rFonts w:ascii="Times New Roman" w:hAnsi="Times New Roman" w:cs="Times New Roman"/>
                <w:position w:val="0"/>
                <w:sz w:val="16"/>
                <w:szCs w:val="16"/>
              </w:rPr>
            </w:pPr>
          </w:p>
        </w:tc>
        <w:tc>
          <w:tcPr>
            <w:tcW w:w="1103" w:type="dxa"/>
            <w:vAlign w:val="bottom"/>
          </w:tcPr>
          <w:p w14:paraId="7EE7380E" w14:textId="77777777" w:rsidR="00C90606" w:rsidRPr="00963AFA" w:rsidRDefault="00C90606" w:rsidP="00C90606">
            <w:pPr>
              <w:tabs>
                <w:tab w:val="decimal" w:pos="410"/>
              </w:tabs>
              <w:spacing w:line="240" w:lineRule="exact"/>
              <w:rPr>
                <w:rFonts w:ascii="Times New Roman" w:hAnsi="Times New Roman" w:cs="Times New Roman"/>
                <w:position w:val="0"/>
                <w:sz w:val="16"/>
                <w:szCs w:val="16"/>
              </w:rPr>
            </w:pPr>
          </w:p>
        </w:tc>
        <w:tc>
          <w:tcPr>
            <w:tcW w:w="1102" w:type="dxa"/>
            <w:vAlign w:val="bottom"/>
          </w:tcPr>
          <w:p w14:paraId="075E6DB2"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4CA2FBD6" w14:textId="77777777" w:rsidR="00C90606" w:rsidRPr="00963AFA" w:rsidRDefault="00C90606" w:rsidP="00C90606">
            <w:pPr>
              <w:tabs>
                <w:tab w:val="decimal" w:pos="810"/>
              </w:tabs>
              <w:spacing w:line="240" w:lineRule="exact"/>
              <w:rPr>
                <w:rFonts w:ascii="Times New Roman" w:hAnsi="Times New Roman" w:cs="Times New Roman"/>
                <w:position w:val="0"/>
                <w:sz w:val="16"/>
                <w:szCs w:val="16"/>
              </w:rPr>
            </w:pPr>
          </w:p>
        </w:tc>
      </w:tr>
      <w:tr w:rsidR="00963AFA" w:rsidRPr="00963AFA" w14:paraId="51341F22" w14:textId="77777777" w:rsidTr="00E865A6">
        <w:tc>
          <w:tcPr>
            <w:tcW w:w="4500" w:type="dxa"/>
            <w:vAlign w:val="bottom"/>
          </w:tcPr>
          <w:p w14:paraId="6434A8A3" w14:textId="79313B9F" w:rsidR="00C90606" w:rsidRPr="00963AFA" w:rsidRDefault="00C90606" w:rsidP="00C90606">
            <w:pPr>
              <w:spacing w:line="240" w:lineRule="exact"/>
              <w:ind w:right="-12"/>
              <w:jc w:val="thaiDistribute"/>
              <w:rPr>
                <w:rFonts w:ascii="Times New Roman" w:hAnsi="Times New Roman" w:cs="Times New Roman"/>
                <w:position w:val="0"/>
                <w:sz w:val="16"/>
                <w:szCs w:val="16"/>
              </w:rPr>
            </w:pPr>
            <w:r w:rsidRPr="00963AFA">
              <w:rPr>
                <w:rFonts w:ascii="Times New Roman" w:hAnsi="Times New Roman" w:cs="Times New Roman"/>
                <w:b/>
                <w:bCs/>
                <w:position w:val="0"/>
                <w:sz w:val="16"/>
                <w:szCs w:val="16"/>
              </w:rPr>
              <w:t>Other current payables - related parties</w:t>
            </w:r>
            <w:r w:rsidRPr="00963AFA">
              <w:rPr>
                <w:rFonts w:ascii="Times New Roman" w:hAnsi="Times New Roman" w:cs="Times New Roman"/>
                <w:position w:val="0"/>
                <w:sz w:val="16"/>
                <w:szCs w:val="16"/>
              </w:rPr>
              <w:t xml:space="preserve"> </w:t>
            </w:r>
            <w:r w:rsidRPr="00963AFA">
              <w:rPr>
                <w:rFonts w:ascii="Times New Roman" w:hAnsi="Times New Roman" w:cs="Times New Roman"/>
                <w:b/>
                <w:bCs/>
                <w:position w:val="0"/>
                <w:sz w:val="16"/>
                <w:szCs w:val="16"/>
              </w:rPr>
              <w:t>(</w:t>
            </w:r>
            <w:r w:rsidRPr="00963AFA">
              <w:rPr>
                <w:rFonts w:ascii="Times New Roman" w:hAnsi="Times New Roman" w:cs="Times New Roman"/>
                <w:b/>
                <w:bCs/>
                <w:position w:val="0"/>
                <w:sz w:val="16"/>
                <w:szCs w:val="20"/>
              </w:rPr>
              <w:t xml:space="preserve">see </w:t>
            </w:r>
            <w:r w:rsidRPr="00963AFA">
              <w:rPr>
                <w:rFonts w:ascii="Times New Roman" w:hAnsi="Times New Roman" w:cs="Times New Roman"/>
                <w:b/>
                <w:bCs/>
                <w:position w:val="0"/>
                <w:sz w:val="16"/>
                <w:szCs w:val="16"/>
              </w:rPr>
              <w:t>Note 18)</w:t>
            </w:r>
          </w:p>
        </w:tc>
        <w:tc>
          <w:tcPr>
            <w:tcW w:w="1102" w:type="dxa"/>
            <w:vAlign w:val="bottom"/>
          </w:tcPr>
          <w:p w14:paraId="53366B14"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69B6AD63"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2" w:type="dxa"/>
            <w:vAlign w:val="bottom"/>
          </w:tcPr>
          <w:p w14:paraId="2026A7FA"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vAlign w:val="bottom"/>
          </w:tcPr>
          <w:p w14:paraId="0606E2B6"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r>
      <w:tr w:rsidR="00963AFA" w:rsidRPr="00963AFA" w14:paraId="74D7A977" w14:textId="77777777" w:rsidTr="00E865A6">
        <w:tc>
          <w:tcPr>
            <w:tcW w:w="4500" w:type="dxa"/>
            <w:vAlign w:val="bottom"/>
          </w:tcPr>
          <w:p w14:paraId="56D8B99A" w14:textId="1A759897" w:rsidR="00C90606" w:rsidRPr="00963AFA" w:rsidRDefault="00615E48" w:rsidP="00C90606">
            <w:pPr>
              <w:spacing w:line="240" w:lineRule="exact"/>
              <w:ind w:right="-12" w:firstLine="70"/>
              <w:jc w:val="thaiDistribute"/>
              <w:rPr>
                <w:rFonts w:ascii="Times New Roman" w:hAnsi="Times New Roman" w:cs="Times New Roman"/>
                <w:b/>
                <w:bCs/>
                <w:position w:val="0"/>
                <w:sz w:val="16"/>
                <w:szCs w:val="16"/>
              </w:rPr>
            </w:pPr>
            <w:r w:rsidRPr="00963AFA">
              <w:rPr>
                <w:rFonts w:ascii="Times New Roman" w:hAnsi="Times New Roman" w:cs="Times New Roman"/>
                <w:position w:val="0"/>
                <w:sz w:val="16"/>
                <w:szCs w:val="16"/>
              </w:rPr>
              <w:t>A s</w:t>
            </w:r>
            <w:r w:rsidR="00C90606" w:rsidRPr="00963AFA">
              <w:rPr>
                <w:rFonts w:ascii="Times New Roman" w:hAnsi="Times New Roman" w:cs="Times New Roman"/>
                <w:position w:val="0"/>
                <w:sz w:val="16"/>
                <w:szCs w:val="16"/>
              </w:rPr>
              <w:t>ubsidiary</w:t>
            </w:r>
          </w:p>
        </w:tc>
        <w:tc>
          <w:tcPr>
            <w:tcW w:w="1102" w:type="dxa"/>
            <w:vAlign w:val="bottom"/>
          </w:tcPr>
          <w:p w14:paraId="53553CB5" w14:textId="5A422D51" w:rsidR="00C90606" w:rsidRPr="00963AFA" w:rsidRDefault="00615E48" w:rsidP="00C90606">
            <w:pPr>
              <w:tabs>
                <w:tab w:val="decimal" w:pos="430"/>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3" w:type="dxa"/>
            <w:vAlign w:val="bottom"/>
          </w:tcPr>
          <w:p w14:paraId="0806DDF3" w14:textId="3A4772A5" w:rsidR="00C90606" w:rsidRPr="00963AFA" w:rsidRDefault="00C90606" w:rsidP="00C90606">
            <w:pPr>
              <w:tabs>
                <w:tab w:val="decimal" w:pos="499"/>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1102" w:type="dxa"/>
            <w:vAlign w:val="bottom"/>
          </w:tcPr>
          <w:p w14:paraId="0A7D5FDD" w14:textId="0DEF610E" w:rsidR="00C90606" w:rsidRPr="00963AFA" w:rsidRDefault="00615E48" w:rsidP="00C90606">
            <w:pP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95</w:t>
            </w:r>
          </w:p>
        </w:tc>
        <w:tc>
          <w:tcPr>
            <w:tcW w:w="1103" w:type="dxa"/>
            <w:vAlign w:val="bottom"/>
          </w:tcPr>
          <w:p w14:paraId="06D357B0" w14:textId="258426CC" w:rsidR="00C90606" w:rsidRPr="00963AFA" w:rsidRDefault="00C90606" w:rsidP="00C90606">
            <w:pPr>
              <w:tabs>
                <w:tab w:val="decimal" w:pos="720"/>
              </w:tabs>
              <w:spacing w:line="240" w:lineRule="exact"/>
              <w:jc w:val="center"/>
              <w:rPr>
                <w:rFonts w:ascii="Times New Roman" w:hAnsi="Times New Roman" w:cs="Times New Roman"/>
                <w:position w:val="0"/>
                <w:sz w:val="16"/>
                <w:szCs w:val="16"/>
                <w:cs/>
              </w:rPr>
            </w:pPr>
            <w:r w:rsidRPr="00963AFA">
              <w:rPr>
                <w:rFonts w:ascii="Times New Roman" w:hAnsi="Times New Roman" w:cs="Times New Roman"/>
                <w:position w:val="0"/>
                <w:sz w:val="16"/>
                <w:szCs w:val="16"/>
              </w:rPr>
              <w:t>63</w:t>
            </w:r>
          </w:p>
        </w:tc>
      </w:tr>
      <w:tr w:rsidR="00963AFA" w:rsidRPr="00963AFA" w14:paraId="1ED4DDA9" w14:textId="77777777" w:rsidTr="00E865A6">
        <w:tc>
          <w:tcPr>
            <w:tcW w:w="4500" w:type="dxa"/>
            <w:vAlign w:val="bottom"/>
          </w:tcPr>
          <w:p w14:paraId="579B2BF9" w14:textId="77777777" w:rsidR="00C90606" w:rsidRPr="00963AFA" w:rsidRDefault="00C90606" w:rsidP="00C90606">
            <w:pPr>
              <w:spacing w:line="240" w:lineRule="exact"/>
              <w:ind w:right="-12" w:firstLine="76"/>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Related companies (joint directors)</w:t>
            </w:r>
          </w:p>
        </w:tc>
        <w:tc>
          <w:tcPr>
            <w:tcW w:w="1102" w:type="dxa"/>
            <w:vAlign w:val="bottom"/>
          </w:tcPr>
          <w:p w14:paraId="76F2DA60" w14:textId="09D0A046"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w:t>
            </w:r>
            <w:r w:rsidR="00AA273F" w:rsidRPr="00963AFA">
              <w:rPr>
                <w:rFonts w:ascii="Times New Roman" w:hAnsi="Times New Roman" w:cs="Times New Roman"/>
                <w:position w:val="0"/>
                <w:sz w:val="16"/>
                <w:szCs w:val="16"/>
              </w:rPr>
              <w:t>129</w:t>
            </w:r>
          </w:p>
        </w:tc>
        <w:tc>
          <w:tcPr>
            <w:tcW w:w="1103" w:type="dxa"/>
            <w:vAlign w:val="bottom"/>
          </w:tcPr>
          <w:p w14:paraId="5DB09CCB" w14:textId="6205F816"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501</w:t>
            </w:r>
          </w:p>
        </w:tc>
        <w:tc>
          <w:tcPr>
            <w:tcW w:w="1102" w:type="dxa"/>
            <w:vAlign w:val="bottom"/>
          </w:tcPr>
          <w:p w14:paraId="5B7C04C4" w14:textId="62660CC4"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2,023</w:t>
            </w:r>
          </w:p>
        </w:tc>
        <w:tc>
          <w:tcPr>
            <w:tcW w:w="1103" w:type="dxa"/>
            <w:vAlign w:val="bottom"/>
          </w:tcPr>
          <w:p w14:paraId="3FCFB80F" w14:textId="59D12AF6"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495</w:t>
            </w:r>
          </w:p>
        </w:tc>
      </w:tr>
      <w:tr w:rsidR="00963AFA" w:rsidRPr="00963AFA" w14:paraId="0EE01002" w14:textId="77777777" w:rsidTr="00E865A6">
        <w:tc>
          <w:tcPr>
            <w:tcW w:w="4500" w:type="dxa"/>
            <w:vAlign w:val="bottom"/>
          </w:tcPr>
          <w:p w14:paraId="67485770" w14:textId="77777777" w:rsidR="00C90606" w:rsidRPr="00963AFA" w:rsidRDefault="00C90606" w:rsidP="00C90606">
            <w:pPr>
              <w:spacing w:line="240" w:lineRule="exact"/>
              <w:ind w:right="-12"/>
              <w:rPr>
                <w:rFonts w:ascii="Times New Roman" w:hAnsi="Times New Roman" w:cs="Times New Roman"/>
                <w:position w:val="0"/>
                <w:sz w:val="16"/>
                <w:szCs w:val="16"/>
              </w:rPr>
            </w:pPr>
            <w:r w:rsidRPr="00963AFA">
              <w:rPr>
                <w:rFonts w:ascii="Times New Roman" w:hAnsi="Times New Roman" w:cs="Times New Roman"/>
                <w:position w:val="0"/>
                <w:sz w:val="16"/>
                <w:szCs w:val="16"/>
              </w:rPr>
              <w:t>Total other current payables - related parties</w:t>
            </w:r>
          </w:p>
        </w:tc>
        <w:tc>
          <w:tcPr>
            <w:tcW w:w="1102" w:type="dxa"/>
            <w:vAlign w:val="bottom"/>
          </w:tcPr>
          <w:p w14:paraId="5D4F429F" w14:textId="184C48AC"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w:t>
            </w:r>
            <w:r w:rsidR="00AA273F" w:rsidRPr="00963AFA">
              <w:rPr>
                <w:rFonts w:ascii="Times New Roman" w:hAnsi="Times New Roman" w:cs="Times New Roman"/>
                <w:position w:val="0"/>
                <w:sz w:val="16"/>
                <w:szCs w:val="16"/>
              </w:rPr>
              <w:t>129</w:t>
            </w:r>
          </w:p>
        </w:tc>
        <w:tc>
          <w:tcPr>
            <w:tcW w:w="1103" w:type="dxa"/>
            <w:vAlign w:val="bottom"/>
          </w:tcPr>
          <w:p w14:paraId="44BBACEC" w14:textId="1A0B3D29"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501</w:t>
            </w:r>
          </w:p>
        </w:tc>
        <w:tc>
          <w:tcPr>
            <w:tcW w:w="1102" w:type="dxa"/>
            <w:vAlign w:val="bottom"/>
          </w:tcPr>
          <w:p w14:paraId="6EE5A76F" w14:textId="5EC57B9B"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2,118</w:t>
            </w:r>
          </w:p>
        </w:tc>
        <w:tc>
          <w:tcPr>
            <w:tcW w:w="1103" w:type="dxa"/>
            <w:vAlign w:val="bottom"/>
          </w:tcPr>
          <w:p w14:paraId="7B553506" w14:textId="486A0AD0"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558</w:t>
            </w:r>
          </w:p>
        </w:tc>
      </w:tr>
      <w:tr w:rsidR="00963AFA" w:rsidRPr="00963AFA" w14:paraId="14BC9389" w14:textId="77777777" w:rsidTr="002D32B7">
        <w:tc>
          <w:tcPr>
            <w:tcW w:w="4500" w:type="dxa"/>
            <w:vAlign w:val="bottom"/>
          </w:tcPr>
          <w:p w14:paraId="44D2D4B3" w14:textId="77777777" w:rsidR="00C90606" w:rsidRPr="00963AFA" w:rsidRDefault="00C90606" w:rsidP="00C90606">
            <w:pPr>
              <w:spacing w:line="240" w:lineRule="exact"/>
              <w:ind w:right="-12"/>
              <w:rPr>
                <w:rFonts w:ascii="Times New Roman" w:hAnsi="Times New Roman" w:cs="Times New Roman"/>
                <w:position w:val="0"/>
                <w:sz w:val="16"/>
                <w:szCs w:val="16"/>
              </w:rPr>
            </w:pPr>
          </w:p>
        </w:tc>
        <w:tc>
          <w:tcPr>
            <w:tcW w:w="1102" w:type="dxa"/>
            <w:vAlign w:val="bottom"/>
          </w:tcPr>
          <w:p w14:paraId="6736A4CD"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365D3B25"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2" w:type="dxa"/>
            <w:vAlign w:val="bottom"/>
          </w:tcPr>
          <w:p w14:paraId="31B2B8C8"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c>
          <w:tcPr>
            <w:tcW w:w="1103" w:type="dxa"/>
            <w:vAlign w:val="bottom"/>
          </w:tcPr>
          <w:p w14:paraId="3067AF4B"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rPr>
            </w:pPr>
          </w:p>
        </w:tc>
      </w:tr>
      <w:tr w:rsidR="00963AFA" w:rsidRPr="00963AFA" w14:paraId="2A7F55A5" w14:textId="77777777" w:rsidTr="002D32B7">
        <w:tc>
          <w:tcPr>
            <w:tcW w:w="4500" w:type="dxa"/>
            <w:vAlign w:val="bottom"/>
          </w:tcPr>
          <w:p w14:paraId="2174A698" w14:textId="68ABE088" w:rsidR="00C90606" w:rsidRPr="00963AFA" w:rsidRDefault="00C90606" w:rsidP="00C90606">
            <w:pPr>
              <w:spacing w:line="240" w:lineRule="exact"/>
              <w:ind w:right="-12"/>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Lease liabilities (see Note </w:t>
            </w:r>
            <w:r w:rsidR="00AA273F" w:rsidRPr="00963AFA">
              <w:rPr>
                <w:rFonts w:ascii="Times New Roman" w:hAnsi="Times New Roman" w:cs="Times New Roman"/>
                <w:b/>
                <w:bCs/>
                <w:position w:val="0"/>
                <w:sz w:val="16"/>
                <w:szCs w:val="16"/>
              </w:rPr>
              <w:t>20</w:t>
            </w:r>
            <w:r w:rsidRPr="00963AFA">
              <w:rPr>
                <w:rFonts w:ascii="Times New Roman" w:hAnsi="Times New Roman" w:cs="Times New Roman"/>
                <w:b/>
                <w:bCs/>
                <w:position w:val="0"/>
                <w:sz w:val="16"/>
                <w:szCs w:val="16"/>
              </w:rPr>
              <w:t>)</w:t>
            </w:r>
          </w:p>
        </w:tc>
        <w:tc>
          <w:tcPr>
            <w:tcW w:w="1102" w:type="dxa"/>
            <w:shd w:val="clear" w:color="auto" w:fill="auto"/>
            <w:vAlign w:val="bottom"/>
          </w:tcPr>
          <w:p w14:paraId="1327D510"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shd w:val="clear" w:color="auto" w:fill="auto"/>
            <w:vAlign w:val="bottom"/>
          </w:tcPr>
          <w:p w14:paraId="7A2570FE"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2" w:type="dxa"/>
            <w:shd w:val="clear" w:color="auto" w:fill="auto"/>
            <w:vAlign w:val="bottom"/>
          </w:tcPr>
          <w:p w14:paraId="096CCA98"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c>
          <w:tcPr>
            <w:tcW w:w="1103" w:type="dxa"/>
            <w:shd w:val="clear" w:color="auto" w:fill="auto"/>
            <w:vAlign w:val="bottom"/>
          </w:tcPr>
          <w:p w14:paraId="2DA4E8AF" w14:textId="77777777" w:rsidR="00C90606" w:rsidRPr="00963AFA" w:rsidRDefault="00C90606" w:rsidP="00C90606">
            <w:pPr>
              <w:tabs>
                <w:tab w:val="decimal" w:pos="792"/>
              </w:tabs>
              <w:spacing w:line="240" w:lineRule="exact"/>
              <w:rPr>
                <w:rFonts w:ascii="Times New Roman" w:hAnsi="Times New Roman" w:cs="Times New Roman"/>
                <w:position w:val="0"/>
                <w:sz w:val="16"/>
                <w:szCs w:val="16"/>
                <w:cs/>
              </w:rPr>
            </w:pPr>
          </w:p>
        </w:tc>
      </w:tr>
      <w:tr w:rsidR="00963AFA" w:rsidRPr="00963AFA" w14:paraId="3D630972" w14:textId="77777777" w:rsidTr="002D32B7">
        <w:tc>
          <w:tcPr>
            <w:tcW w:w="4500" w:type="dxa"/>
            <w:vAlign w:val="bottom"/>
          </w:tcPr>
          <w:p w14:paraId="72056D23" w14:textId="77777777" w:rsidR="00C90606" w:rsidRPr="00963AFA" w:rsidRDefault="00C90606" w:rsidP="00C90606">
            <w:pPr>
              <w:spacing w:line="240" w:lineRule="exact"/>
              <w:ind w:right="-12" w:firstLine="76"/>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Related companies (joint directors)</w:t>
            </w:r>
          </w:p>
        </w:tc>
        <w:tc>
          <w:tcPr>
            <w:tcW w:w="1102" w:type="dxa"/>
            <w:shd w:val="clear" w:color="auto" w:fill="auto"/>
            <w:vAlign w:val="bottom"/>
          </w:tcPr>
          <w:p w14:paraId="5538BB85" w14:textId="190A9034"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w:t>
            </w:r>
            <w:r w:rsidR="00AA273F" w:rsidRPr="00963AFA">
              <w:rPr>
                <w:rFonts w:ascii="Times New Roman" w:hAnsi="Times New Roman" w:cs="Times New Roman"/>
                <w:position w:val="0"/>
                <w:sz w:val="16"/>
                <w:szCs w:val="16"/>
              </w:rPr>
              <w:t>740</w:t>
            </w:r>
          </w:p>
        </w:tc>
        <w:tc>
          <w:tcPr>
            <w:tcW w:w="1103" w:type="dxa"/>
            <w:shd w:val="clear" w:color="auto" w:fill="auto"/>
            <w:vAlign w:val="bottom"/>
          </w:tcPr>
          <w:p w14:paraId="7C7EB50E" w14:textId="3C360737"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9,324</w:t>
            </w:r>
          </w:p>
        </w:tc>
        <w:tc>
          <w:tcPr>
            <w:tcW w:w="1102" w:type="dxa"/>
            <w:shd w:val="clear" w:color="auto" w:fill="auto"/>
            <w:vAlign w:val="bottom"/>
          </w:tcPr>
          <w:p w14:paraId="23F4CED4" w14:textId="636D184B" w:rsidR="00C90606" w:rsidRPr="00963AFA" w:rsidRDefault="00615E48"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14,249</w:t>
            </w:r>
          </w:p>
        </w:tc>
        <w:tc>
          <w:tcPr>
            <w:tcW w:w="1103" w:type="dxa"/>
            <w:shd w:val="clear" w:color="auto" w:fill="auto"/>
            <w:vAlign w:val="bottom"/>
          </w:tcPr>
          <w:p w14:paraId="01AF4E7F" w14:textId="272DB989" w:rsidR="00C90606" w:rsidRPr="00963AFA" w:rsidRDefault="00C90606" w:rsidP="00C90606">
            <w:pPr>
              <w:pBdr>
                <w:bottom w:val="sing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8,984</w:t>
            </w:r>
          </w:p>
        </w:tc>
      </w:tr>
      <w:tr w:rsidR="00963AFA" w:rsidRPr="00963AFA" w14:paraId="52FC79AD" w14:textId="77777777" w:rsidTr="002D32B7">
        <w:tc>
          <w:tcPr>
            <w:tcW w:w="4500" w:type="dxa"/>
            <w:vAlign w:val="bottom"/>
          </w:tcPr>
          <w:p w14:paraId="1B6E33CF" w14:textId="489E39B4" w:rsidR="00C90606" w:rsidRPr="00963AFA" w:rsidRDefault="00C90606" w:rsidP="00C90606">
            <w:pPr>
              <w:spacing w:line="240" w:lineRule="exact"/>
              <w:ind w:right="-12"/>
              <w:rPr>
                <w:rFonts w:ascii="Times New Roman" w:hAnsi="Times New Roman" w:cs="Times New Roman"/>
                <w:position w:val="0"/>
                <w:sz w:val="16"/>
                <w:szCs w:val="16"/>
              </w:rPr>
            </w:pPr>
            <w:r w:rsidRPr="00963AFA">
              <w:rPr>
                <w:rFonts w:ascii="Times New Roman" w:hAnsi="Times New Roman" w:cs="Times New Roman"/>
                <w:position w:val="0"/>
                <w:sz w:val="16"/>
                <w:szCs w:val="16"/>
              </w:rPr>
              <w:t>Total lease liabilities - related parties</w:t>
            </w:r>
          </w:p>
        </w:tc>
        <w:tc>
          <w:tcPr>
            <w:tcW w:w="1102" w:type="dxa"/>
            <w:shd w:val="clear" w:color="auto" w:fill="auto"/>
            <w:vAlign w:val="bottom"/>
          </w:tcPr>
          <w:p w14:paraId="6DC64B10" w14:textId="149CC9A4"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w:t>
            </w:r>
            <w:r w:rsidR="00AA273F" w:rsidRPr="00963AFA">
              <w:rPr>
                <w:rFonts w:ascii="Times New Roman" w:hAnsi="Times New Roman" w:cs="Times New Roman"/>
                <w:position w:val="0"/>
                <w:sz w:val="16"/>
                <w:szCs w:val="16"/>
              </w:rPr>
              <w:t>740</w:t>
            </w:r>
          </w:p>
        </w:tc>
        <w:tc>
          <w:tcPr>
            <w:tcW w:w="1103" w:type="dxa"/>
            <w:shd w:val="clear" w:color="auto" w:fill="auto"/>
            <w:vAlign w:val="bottom"/>
          </w:tcPr>
          <w:p w14:paraId="6B3A8DDC" w14:textId="7FBFA118"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9,324</w:t>
            </w:r>
          </w:p>
        </w:tc>
        <w:tc>
          <w:tcPr>
            <w:tcW w:w="1102" w:type="dxa"/>
            <w:shd w:val="clear" w:color="auto" w:fill="auto"/>
            <w:vAlign w:val="bottom"/>
          </w:tcPr>
          <w:p w14:paraId="4061243D" w14:textId="293D3B8F" w:rsidR="00C90606" w:rsidRPr="00963AFA" w:rsidRDefault="00615E48"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14,249</w:t>
            </w:r>
          </w:p>
        </w:tc>
        <w:tc>
          <w:tcPr>
            <w:tcW w:w="1103" w:type="dxa"/>
            <w:shd w:val="clear" w:color="auto" w:fill="auto"/>
            <w:vAlign w:val="bottom"/>
          </w:tcPr>
          <w:p w14:paraId="69B8009D" w14:textId="20338CCC" w:rsidR="00C90606" w:rsidRPr="00963AFA" w:rsidRDefault="00C90606" w:rsidP="00C90606">
            <w:pPr>
              <w:pBdr>
                <w:bottom w:val="double" w:sz="4" w:space="1" w:color="auto"/>
              </w:pBdr>
              <w:tabs>
                <w:tab w:val="decimal" w:pos="792"/>
              </w:tabs>
              <w:spacing w:line="240" w:lineRule="exact"/>
              <w:rPr>
                <w:rFonts w:ascii="Times New Roman" w:hAnsi="Times New Roman" w:cs="Times New Roman"/>
                <w:position w:val="0"/>
                <w:sz w:val="16"/>
                <w:szCs w:val="16"/>
                <w:cs/>
              </w:rPr>
            </w:pPr>
            <w:r w:rsidRPr="00963AFA">
              <w:rPr>
                <w:rFonts w:ascii="Times New Roman" w:hAnsi="Times New Roman" w:cs="Times New Roman"/>
                <w:position w:val="0"/>
                <w:sz w:val="16"/>
                <w:szCs w:val="16"/>
              </w:rPr>
              <w:t>8,984</w:t>
            </w:r>
          </w:p>
        </w:tc>
      </w:tr>
    </w:tbl>
    <w:p w14:paraId="3AD4B83E" w14:textId="36C20940" w:rsidR="00262D8B" w:rsidRPr="00963AFA" w:rsidRDefault="00190B36" w:rsidP="00D134CE">
      <w:pPr>
        <w:spacing w:before="480" w:after="240"/>
        <w:ind w:left="547" w:hanging="547"/>
        <w:jc w:val="thaiDistribute"/>
        <w:rPr>
          <w:rFonts w:ascii="Times New Roman" w:hAnsi="Times New Roman" w:cs="Times New Roman"/>
          <w:b/>
          <w:bCs/>
          <w:sz w:val="20"/>
          <w:szCs w:val="20"/>
        </w:rPr>
      </w:pPr>
      <w:r w:rsidRPr="00963AFA">
        <w:rPr>
          <w:rFonts w:ascii="Times New Roman" w:hAnsi="Times New Roman" w:cs="Times New Roman"/>
          <w:b/>
          <w:bCs/>
          <w:sz w:val="24"/>
          <w:szCs w:val="30"/>
        </w:rPr>
        <w:t>6</w:t>
      </w:r>
      <w:r w:rsidR="00262D8B" w:rsidRPr="00963AFA">
        <w:rPr>
          <w:rFonts w:ascii="Times New Roman" w:hAnsi="Times New Roman" w:cs="Times New Roman"/>
          <w:b/>
          <w:bCs/>
          <w:sz w:val="24"/>
          <w:szCs w:val="24"/>
        </w:rPr>
        <w:t>.</w:t>
      </w:r>
      <w:r w:rsidR="00262D8B" w:rsidRPr="00963AFA">
        <w:rPr>
          <w:rFonts w:ascii="Times New Roman" w:hAnsi="Times New Roman" w:cs="Times New Roman"/>
          <w:b/>
          <w:bCs/>
          <w:sz w:val="24"/>
          <w:szCs w:val="24"/>
        </w:rPr>
        <w:tab/>
      </w:r>
      <w:r w:rsidR="00E01EFC" w:rsidRPr="00963AFA">
        <w:rPr>
          <w:rFonts w:ascii="Times New Roman" w:hAnsi="Times New Roman" w:cs="Times New Roman"/>
          <w:b/>
          <w:bCs/>
          <w:sz w:val="20"/>
          <w:szCs w:val="20"/>
        </w:rPr>
        <w:t>CASH  AND  CASH  EQUIVALENTS</w:t>
      </w:r>
    </w:p>
    <w:p w14:paraId="0DACE690" w14:textId="77777777" w:rsidR="00F766C9" w:rsidRPr="00963AFA" w:rsidRDefault="00F766C9" w:rsidP="00297351">
      <w:pPr>
        <w:overflowPunct w:val="0"/>
        <w:autoSpaceDE w:val="0"/>
        <w:autoSpaceDN w:val="0"/>
        <w:adjustRightInd w:val="0"/>
        <w:spacing w:after="240"/>
        <w:ind w:left="547"/>
        <w:jc w:val="thaiDistribute"/>
        <w:textAlignment w:val="baseline"/>
        <w:rPr>
          <w:rFonts w:ascii="Times New Roman" w:hAnsi="Times New Roman" w:cs="Times New Roman"/>
          <w:spacing w:val="-4"/>
          <w:position w:val="0"/>
          <w:sz w:val="24"/>
          <w:szCs w:val="24"/>
          <w:cs/>
        </w:rPr>
      </w:pPr>
      <w:r w:rsidRPr="00963AFA">
        <w:rPr>
          <w:rFonts w:ascii="Times New Roman" w:hAnsi="Times New Roman" w:cs="Times New Roman"/>
          <w:spacing w:val="-4"/>
          <w:position w:val="0"/>
          <w:sz w:val="24"/>
          <w:szCs w:val="24"/>
        </w:rPr>
        <w:t xml:space="preserve">Cash and cash equivalents </w:t>
      </w:r>
      <w:r w:rsidR="00691865" w:rsidRPr="00963AFA">
        <w:rPr>
          <w:rFonts w:ascii="Times New Roman" w:hAnsi="Times New Roman" w:cs="Times New Roman"/>
          <w:spacing w:val="-4"/>
          <w:position w:val="0"/>
          <w:sz w:val="24"/>
          <w:szCs w:val="24"/>
        </w:rPr>
        <w:t xml:space="preserve">as at </w:t>
      </w:r>
      <w:r w:rsidRPr="00963AFA">
        <w:rPr>
          <w:rFonts w:ascii="Times New Roman" w:hAnsi="Times New Roman" w:cs="Times New Roman"/>
          <w:spacing w:val="-4"/>
          <w:position w:val="0"/>
          <w:sz w:val="24"/>
          <w:szCs w:val="24"/>
        </w:rPr>
        <w:t xml:space="preserve">December </w:t>
      </w:r>
      <w:r w:rsidR="00190B36" w:rsidRPr="00963AFA">
        <w:rPr>
          <w:rFonts w:ascii="Times New Roman" w:hAnsi="Times New Roman" w:cs="Times New Roman"/>
          <w:spacing w:val="-4"/>
          <w:position w:val="0"/>
          <w:sz w:val="24"/>
          <w:szCs w:val="24"/>
        </w:rPr>
        <w:t>31</w:t>
      </w:r>
      <w:r w:rsidRPr="00963AFA">
        <w:rPr>
          <w:rFonts w:ascii="Times New Roman" w:hAnsi="Times New Roman" w:cs="Times New Roman"/>
          <w:spacing w:val="-4"/>
          <w:position w:val="0"/>
          <w:sz w:val="24"/>
          <w:szCs w:val="30"/>
        </w:rPr>
        <w:t>,</w:t>
      </w:r>
      <w:r w:rsidRPr="00963AFA">
        <w:rPr>
          <w:rFonts w:ascii="Times New Roman" w:hAnsi="Times New Roman" w:cs="Times New Roman"/>
          <w:spacing w:val="-4"/>
          <w:position w:val="0"/>
          <w:sz w:val="24"/>
          <w:szCs w:val="24"/>
        </w:rPr>
        <w:t xml:space="preserve"> were as follows:</w:t>
      </w:r>
    </w:p>
    <w:tbl>
      <w:tblPr>
        <w:tblStyle w:val="TableGrid"/>
        <w:tblW w:w="8799" w:type="dxa"/>
        <w:tblInd w:w="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9"/>
        <w:gridCol w:w="1260"/>
        <w:gridCol w:w="1269"/>
        <w:gridCol w:w="1251"/>
        <w:gridCol w:w="1260"/>
      </w:tblGrid>
      <w:tr w:rsidR="00963AFA" w:rsidRPr="00963AFA" w14:paraId="094FFCB7" w14:textId="77777777" w:rsidTr="00E44483">
        <w:tc>
          <w:tcPr>
            <w:tcW w:w="8799" w:type="dxa"/>
            <w:gridSpan w:val="5"/>
          </w:tcPr>
          <w:p w14:paraId="3D15D317" w14:textId="77777777" w:rsidR="00262D8B" w:rsidRPr="00963AFA" w:rsidRDefault="00A44053" w:rsidP="00A44053">
            <w:pPr>
              <w:tabs>
                <w:tab w:val="left" w:pos="600"/>
                <w:tab w:val="left" w:pos="900"/>
                <w:tab w:val="right" w:pos="7280"/>
                <w:tab w:val="right" w:pos="8540"/>
              </w:tabs>
              <w:spacing w:line="240" w:lineRule="exact"/>
              <w:ind w:right="-43"/>
              <w:jc w:val="right"/>
              <w:rPr>
                <w:rFonts w:ascii="Times New Roman" w:hAnsi="Times New Roman" w:cs="Times New Roman"/>
                <w:b/>
                <w:bCs/>
                <w:position w:val="0"/>
                <w:sz w:val="20"/>
                <w:cs/>
              </w:rPr>
            </w:pPr>
            <w:r w:rsidRPr="00963AFA">
              <w:rPr>
                <w:rFonts w:ascii="Times New Roman" w:hAnsi="Times New Roman" w:cs="Times New Roman"/>
                <w:b/>
                <w:bCs/>
                <w:position w:val="0"/>
                <w:sz w:val="20"/>
              </w:rPr>
              <w:t>Unit</w:t>
            </w:r>
            <w:r w:rsidR="00DE4AA6" w:rsidRPr="00963AFA">
              <w:rPr>
                <w:rFonts w:ascii="Times New Roman" w:hAnsi="Times New Roman" w:cs="Times New Roman"/>
                <w:b/>
                <w:bCs/>
                <w:position w:val="0"/>
                <w:sz w:val="20"/>
              </w:rPr>
              <w:t xml:space="preserve"> </w:t>
            </w:r>
            <w:r w:rsidRPr="00963AFA">
              <w:rPr>
                <w:rFonts w:ascii="Times New Roman" w:hAnsi="Times New Roman" w:cs="Times New Roman"/>
                <w:b/>
                <w:bCs/>
                <w:position w:val="0"/>
                <w:sz w:val="20"/>
              </w:rPr>
              <w:t>: Thousand Baht</w:t>
            </w:r>
          </w:p>
        </w:tc>
      </w:tr>
      <w:tr w:rsidR="00963AFA" w:rsidRPr="00963AFA" w14:paraId="4A7FBBBE" w14:textId="77777777" w:rsidTr="00E44483">
        <w:tc>
          <w:tcPr>
            <w:tcW w:w="3759" w:type="dxa"/>
            <w:vAlign w:val="bottom"/>
          </w:tcPr>
          <w:p w14:paraId="5C9EA669" w14:textId="77777777" w:rsidR="00262D8B" w:rsidRPr="00963AFA" w:rsidRDefault="00262D8B"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p>
        </w:tc>
        <w:tc>
          <w:tcPr>
            <w:tcW w:w="2529" w:type="dxa"/>
            <w:gridSpan w:val="2"/>
            <w:vAlign w:val="bottom"/>
          </w:tcPr>
          <w:p w14:paraId="4D62F13F" w14:textId="77777777" w:rsidR="00A44053" w:rsidRPr="00963AFA"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Consolidated</w:t>
            </w:r>
          </w:p>
          <w:p w14:paraId="67CDD553" w14:textId="77777777" w:rsidR="00262D8B" w:rsidRPr="00963AFA"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financial statements</w:t>
            </w:r>
          </w:p>
        </w:tc>
        <w:tc>
          <w:tcPr>
            <w:tcW w:w="2511" w:type="dxa"/>
            <w:gridSpan w:val="2"/>
            <w:vAlign w:val="bottom"/>
          </w:tcPr>
          <w:p w14:paraId="5E7DD061" w14:textId="77777777" w:rsidR="00A44053" w:rsidRPr="00963AFA" w:rsidRDefault="00A44053"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Separate</w:t>
            </w:r>
          </w:p>
          <w:p w14:paraId="1BB0036A" w14:textId="77777777" w:rsidR="00262D8B" w:rsidRPr="00963AFA" w:rsidRDefault="00262D8B" w:rsidP="003A0F1E">
            <w:pPr>
              <w:tabs>
                <w:tab w:val="left" w:pos="600"/>
                <w:tab w:val="left" w:pos="900"/>
                <w:tab w:val="right" w:pos="7280"/>
                <w:tab w:val="right" w:pos="854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financial statements</w:t>
            </w:r>
          </w:p>
        </w:tc>
      </w:tr>
      <w:tr w:rsidR="00963AFA" w:rsidRPr="00963AFA" w14:paraId="0304D50C" w14:textId="77777777" w:rsidTr="00E44483">
        <w:tc>
          <w:tcPr>
            <w:tcW w:w="3759" w:type="dxa"/>
          </w:tcPr>
          <w:p w14:paraId="215257BE" w14:textId="77777777" w:rsidR="002A6654" w:rsidRPr="00963AFA" w:rsidRDefault="002A6654" w:rsidP="00A44053">
            <w:pPr>
              <w:tabs>
                <w:tab w:val="left" w:pos="600"/>
                <w:tab w:val="left" w:pos="900"/>
                <w:tab w:val="right" w:pos="7280"/>
                <w:tab w:val="right" w:pos="8540"/>
              </w:tabs>
              <w:spacing w:line="240" w:lineRule="exact"/>
              <w:ind w:right="-43"/>
              <w:jc w:val="thaiDistribute"/>
              <w:rPr>
                <w:rFonts w:ascii="Times New Roman" w:hAnsi="Times New Roman" w:cs="Times New Roman"/>
                <w:b/>
                <w:bCs/>
                <w:position w:val="0"/>
                <w:sz w:val="20"/>
              </w:rPr>
            </w:pPr>
          </w:p>
        </w:tc>
        <w:tc>
          <w:tcPr>
            <w:tcW w:w="1260" w:type="dxa"/>
          </w:tcPr>
          <w:p w14:paraId="6EFCE731" w14:textId="2F703E4E" w:rsidR="002A6654" w:rsidRPr="00963AFA"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C90606" w:rsidRPr="00963AFA">
              <w:rPr>
                <w:rFonts w:ascii="Times New Roman" w:hAnsi="Times New Roman" w:cs="Times New Roman"/>
                <w:b/>
                <w:bCs/>
                <w:position w:val="0"/>
                <w:sz w:val="20"/>
              </w:rPr>
              <w:t>4</w:t>
            </w:r>
          </w:p>
        </w:tc>
        <w:tc>
          <w:tcPr>
            <w:tcW w:w="1269" w:type="dxa"/>
          </w:tcPr>
          <w:p w14:paraId="773E3477" w14:textId="75270E1D" w:rsidR="002A6654" w:rsidRPr="00963AFA"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963AFA">
              <w:rPr>
                <w:rFonts w:ascii="Times New Roman" w:hAnsi="Times New Roman" w:cs="Times New Roman"/>
                <w:b/>
                <w:bCs/>
                <w:position w:val="0"/>
                <w:sz w:val="20"/>
              </w:rPr>
              <w:t>20</w:t>
            </w:r>
            <w:r w:rsidR="009527F1" w:rsidRPr="00963AFA">
              <w:rPr>
                <w:rFonts w:ascii="Times New Roman" w:hAnsi="Times New Roman" w:cs="Times New Roman"/>
                <w:b/>
                <w:bCs/>
                <w:position w:val="0"/>
                <w:sz w:val="20"/>
              </w:rPr>
              <w:t>2</w:t>
            </w:r>
            <w:r w:rsidR="00C90606" w:rsidRPr="00963AFA">
              <w:rPr>
                <w:rFonts w:ascii="Times New Roman" w:hAnsi="Times New Roman" w:cs="Times New Roman"/>
                <w:b/>
                <w:bCs/>
                <w:position w:val="0"/>
                <w:sz w:val="20"/>
              </w:rPr>
              <w:t>3</w:t>
            </w:r>
          </w:p>
        </w:tc>
        <w:tc>
          <w:tcPr>
            <w:tcW w:w="1251" w:type="dxa"/>
          </w:tcPr>
          <w:p w14:paraId="286FA833" w14:textId="44C89C2A" w:rsidR="002A6654" w:rsidRPr="00963AFA"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C90606" w:rsidRPr="00963AFA">
              <w:rPr>
                <w:rFonts w:ascii="Times New Roman" w:hAnsi="Times New Roman" w:cs="Times New Roman"/>
                <w:b/>
                <w:bCs/>
                <w:position w:val="0"/>
                <w:sz w:val="20"/>
              </w:rPr>
              <w:t>4</w:t>
            </w:r>
          </w:p>
        </w:tc>
        <w:tc>
          <w:tcPr>
            <w:tcW w:w="1260" w:type="dxa"/>
          </w:tcPr>
          <w:p w14:paraId="5E9486D0" w14:textId="498D799D" w:rsidR="002A6654" w:rsidRPr="00963AFA" w:rsidRDefault="00190B36" w:rsidP="00A44053">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rPr>
            </w:pPr>
            <w:r w:rsidRPr="00963AFA">
              <w:rPr>
                <w:rFonts w:ascii="Times New Roman" w:hAnsi="Times New Roman" w:cs="Times New Roman"/>
                <w:b/>
                <w:bCs/>
                <w:position w:val="0"/>
                <w:sz w:val="20"/>
              </w:rPr>
              <w:t>20</w:t>
            </w:r>
            <w:r w:rsidR="009527F1" w:rsidRPr="00963AFA">
              <w:rPr>
                <w:rFonts w:ascii="Times New Roman" w:hAnsi="Times New Roman" w:cs="Times New Roman"/>
                <w:b/>
                <w:bCs/>
                <w:position w:val="0"/>
                <w:sz w:val="20"/>
              </w:rPr>
              <w:t>2</w:t>
            </w:r>
            <w:r w:rsidR="00C90606" w:rsidRPr="00963AFA">
              <w:rPr>
                <w:rFonts w:ascii="Times New Roman" w:hAnsi="Times New Roman" w:cs="Times New Roman"/>
                <w:b/>
                <w:bCs/>
                <w:position w:val="0"/>
                <w:sz w:val="20"/>
              </w:rPr>
              <w:t>3</w:t>
            </w:r>
          </w:p>
        </w:tc>
      </w:tr>
      <w:tr w:rsidR="00297351" w:rsidRPr="00963AFA" w14:paraId="527841EF" w14:textId="77777777" w:rsidTr="00E44483">
        <w:tc>
          <w:tcPr>
            <w:tcW w:w="3759" w:type="dxa"/>
          </w:tcPr>
          <w:p w14:paraId="4ECEAAD6" w14:textId="77777777" w:rsidR="00297351" w:rsidRPr="00963AFA" w:rsidRDefault="00297351" w:rsidP="00C90606">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rPr>
            </w:pPr>
          </w:p>
        </w:tc>
        <w:tc>
          <w:tcPr>
            <w:tcW w:w="1260" w:type="dxa"/>
          </w:tcPr>
          <w:p w14:paraId="697CA7A9" w14:textId="77777777" w:rsidR="00297351" w:rsidRPr="00963AFA" w:rsidRDefault="00297351" w:rsidP="00C90606">
            <w:pPr>
              <w:tabs>
                <w:tab w:val="decimal" w:pos="972"/>
              </w:tabs>
              <w:spacing w:line="240" w:lineRule="exact"/>
              <w:rPr>
                <w:rFonts w:ascii="Times New Roman" w:hAnsi="Times New Roman" w:cs="Times New Roman"/>
                <w:position w:val="0"/>
                <w:sz w:val="20"/>
              </w:rPr>
            </w:pPr>
          </w:p>
        </w:tc>
        <w:tc>
          <w:tcPr>
            <w:tcW w:w="1269" w:type="dxa"/>
          </w:tcPr>
          <w:p w14:paraId="6E38E904" w14:textId="77777777" w:rsidR="00297351" w:rsidRPr="00963AFA" w:rsidRDefault="00297351" w:rsidP="00C90606">
            <w:pPr>
              <w:tabs>
                <w:tab w:val="decimal" w:pos="972"/>
              </w:tabs>
              <w:spacing w:line="240" w:lineRule="exact"/>
              <w:rPr>
                <w:rFonts w:ascii="Times New Roman" w:hAnsi="Times New Roman" w:cs="Times New Roman"/>
                <w:position w:val="0"/>
                <w:sz w:val="20"/>
              </w:rPr>
            </w:pPr>
          </w:p>
        </w:tc>
        <w:tc>
          <w:tcPr>
            <w:tcW w:w="1251" w:type="dxa"/>
          </w:tcPr>
          <w:p w14:paraId="18502A81" w14:textId="77777777" w:rsidR="00297351" w:rsidRPr="00963AFA" w:rsidRDefault="00297351" w:rsidP="00C90606">
            <w:pPr>
              <w:tabs>
                <w:tab w:val="decimal" w:pos="972"/>
              </w:tabs>
              <w:spacing w:line="240" w:lineRule="exact"/>
              <w:rPr>
                <w:rFonts w:ascii="Times New Roman" w:hAnsi="Times New Roman" w:cs="Times New Roman"/>
                <w:position w:val="0"/>
                <w:sz w:val="20"/>
              </w:rPr>
            </w:pPr>
          </w:p>
        </w:tc>
        <w:tc>
          <w:tcPr>
            <w:tcW w:w="1260" w:type="dxa"/>
          </w:tcPr>
          <w:p w14:paraId="567B47A4" w14:textId="77777777" w:rsidR="00297351" w:rsidRPr="00963AFA" w:rsidRDefault="00297351" w:rsidP="00C90606">
            <w:pPr>
              <w:tabs>
                <w:tab w:val="decimal" w:pos="972"/>
              </w:tabs>
              <w:spacing w:line="240" w:lineRule="exact"/>
              <w:rPr>
                <w:rFonts w:ascii="Times New Roman" w:hAnsi="Times New Roman" w:cs="Times New Roman"/>
                <w:position w:val="0"/>
                <w:sz w:val="20"/>
              </w:rPr>
            </w:pPr>
          </w:p>
        </w:tc>
      </w:tr>
      <w:tr w:rsidR="00963AFA" w:rsidRPr="00963AFA" w14:paraId="7DEDA457" w14:textId="77777777" w:rsidTr="00E44483">
        <w:tc>
          <w:tcPr>
            <w:tcW w:w="3759" w:type="dxa"/>
          </w:tcPr>
          <w:p w14:paraId="627D662E" w14:textId="77777777" w:rsidR="00C90606" w:rsidRPr="00963AFA" w:rsidRDefault="00C90606" w:rsidP="00C90606">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963AFA">
              <w:rPr>
                <w:rFonts w:ascii="Times New Roman" w:hAnsi="Times New Roman" w:cs="Times New Roman"/>
                <w:position w:val="0"/>
                <w:sz w:val="20"/>
              </w:rPr>
              <w:t>Cash</w:t>
            </w:r>
          </w:p>
        </w:tc>
        <w:tc>
          <w:tcPr>
            <w:tcW w:w="1260" w:type="dxa"/>
          </w:tcPr>
          <w:p w14:paraId="7FC5E1FA" w14:textId="2C9214B2" w:rsidR="00C90606" w:rsidRPr="00963AFA" w:rsidRDefault="00615E48" w:rsidP="00C90606">
            <w:pP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270</w:t>
            </w:r>
          </w:p>
        </w:tc>
        <w:tc>
          <w:tcPr>
            <w:tcW w:w="1269" w:type="dxa"/>
          </w:tcPr>
          <w:p w14:paraId="657B29E8" w14:textId="6B03572A" w:rsidR="00C90606" w:rsidRPr="00963AFA" w:rsidRDefault="00C90606" w:rsidP="00C90606">
            <w:pP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318</w:t>
            </w:r>
          </w:p>
        </w:tc>
        <w:tc>
          <w:tcPr>
            <w:tcW w:w="1251" w:type="dxa"/>
          </w:tcPr>
          <w:p w14:paraId="41038D50" w14:textId="0611CD19" w:rsidR="00C90606" w:rsidRPr="00963AFA" w:rsidRDefault="00615E48" w:rsidP="00C90606">
            <w:pP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250</w:t>
            </w:r>
          </w:p>
        </w:tc>
        <w:tc>
          <w:tcPr>
            <w:tcW w:w="1260" w:type="dxa"/>
          </w:tcPr>
          <w:p w14:paraId="4050FC58" w14:textId="037CC523" w:rsidR="00C90606" w:rsidRPr="00963AFA" w:rsidRDefault="00C90606" w:rsidP="00C90606">
            <w:pP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250</w:t>
            </w:r>
          </w:p>
        </w:tc>
      </w:tr>
      <w:tr w:rsidR="00963AFA" w:rsidRPr="00963AFA" w14:paraId="6C904B34" w14:textId="77777777" w:rsidTr="00E44483">
        <w:tc>
          <w:tcPr>
            <w:tcW w:w="3759" w:type="dxa"/>
          </w:tcPr>
          <w:p w14:paraId="20C69EC9" w14:textId="3F52A636" w:rsidR="00C90606" w:rsidRPr="00963AFA" w:rsidRDefault="00C90606" w:rsidP="00C90606">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963AFA">
              <w:rPr>
                <w:rFonts w:ascii="Times New Roman" w:hAnsi="Times New Roman" w:cs="Times New Roman"/>
                <w:position w:val="0"/>
                <w:sz w:val="20"/>
              </w:rPr>
              <w:t>Current account and saving account</w:t>
            </w:r>
          </w:p>
        </w:tc>
        <w:tc>
          <w:tcPr>
            <w:tcW w:w="1260" w:type="dxa"/>
          </w:tcPr>
          <w:p w14:paraId="7EC63E30" w14:textId="4608D50E" w:rsidR="00C90606" w:rsidRPr="00963AFA" w:rsidRDefault="00615E48" w:rsidP="00C90606">
            <w:pPr>
              <w:pBdr>
                <w:bottom w:val="sing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6,331</w:t>
            </w:r>
          </w:p>
        </w:tc>
        <w:tc>
          <w:tcPr>
            <w:tcW w:w="1269" w:type="dxa"/>
          </w:tcPr>
          <w:p w14:paraId="164CA7FC" w14:textId="7A33CEB4" w:rsidR="00C90606" w:rsidRPr="00963AFA" w:rsidRDefault="00C90606" w:rsidP="00C90606">
            <w:pPr>
              <w:pBdr>
                <w:bottom w:val="sing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14,125</w:t>
            </w:r>
          </w:p>
        </w:tc>
        <w:tc>
          <w:tcPr>
            <w:tcW w:w="1251" w:type="dxa"/>
          </w:tcPr>
          <w:p w14:paraId="15D51B6F" w14:textId="7646205C" w:rsidR="00C90606" w:rsidRPr="00963AFA" w:rsidRDefault="00615E48" w:rsidP="00C90606">
            <w:pPr>
              <w:pBdr>
                <w:bottom w:val="sing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5,749</w:t>
            </w:r>
          </w:p>
        </w:tc>
        <w:tc>
          <w:tcPr>
            <w:tcW w:w="1260" w:type="dxa"/>
          </w:tcPr>
          <w:p w14:paraId="2B8A1D3C" w14:textId="64A380F1" w:rsidR="00C90606" w:rsidRPr="00963AFA" w:rsidRDefault="00C90606" w:rsidP="00C90606">
            <w:pPr>
              <w:pBdr>
                <w:bottom w:val="sing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13,791</w:t>
            </w:r>
          </w:p>
        </w:tc>
      </w:tr>
      <w:tr w:rsidR="00963AFA" w:rsidRPr="00963AFA" w14:paraId="2F3D8C31" w14:textId="77777777" w:rsidTr="00E44483">
        <w:tc>
          <w:tcPr>
            <w:tcW w:w="3759" w:type="dxa"/>
          </w:tcPr>
          <w:p w14:paraId="76A203DF" w14:textId="77777777" w:rsidR="00C90606" w:rsidRPr="00963AFA" w:rsidRDefault="00C90606" w:rsidP="00C90606">
            <w:pPr>
              <w:tabs>
                <w:tab w:val="left" w:pos="600"/>
                <w:tab w:val="left" w:pos="900"/>
                <w:tab w:val="right" w:pos="7280"/>
                <w:tab w:val="right" w:pos="8540"/>
              </w:tabs>
              <w:spacing w:line="240" w:lineRule="exact"/>
              <w:ind w:right="-43"/>
              <w:jc w:val="thaiDistribute"/>
              <w:rPr>
                <w:rFonts w:ascii="Times New Roman" w:hAnsi="Times New Roman" w:cs="Times New Roman"/>
                <w:position w:val="0"/>
                <w:sz w:val="20"/>
                <w:cs/>
              </w:rPr>
            </w:pPr>
            <w:r w:rsidRPr="00963AFA">
              <w:rPr>
                <w:rFonts w:ascii="Times New Roman" w:hAnsi="Times New Roman" w:cs="Times New Roman"/>
                <w:position w:val="0"/>
                <w:sz w:val="20"/>
              </w:rPr>
              <w:t>Total</w:t>
            </w:r>
          </w:p>
        </w:tc>
        <w:tc>
          <w:tcPr>
            <w:tcW w:w="1260" w:type="dxa"/>
          </w:tcPr>
          <w:p w14:paraId="407B7720" w14:textId="633D9F82" w:rsidR="00C90606" w:rsidRPr="00963AFA" w:rsidRDefault="00615E48" w:rsidP="00C90606">
            <w:pPr>
              <w:pBdr>
                <w:bottom w:val="doub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6,601</w:t>
            </w:r>
          </w:p>
        </w:tc>
        <w:tc>
          <w:tcPr>
            <w:tcW w:w="1269" w:type="dxa"/>
          </w:tcPr>
          <w:p w14:paraId="5B95DCDE" w14:textId="308DD7B0" w:rsidR="00C90606" w:rsidRPr="00963AFA" w:rsidRDefault="00C90606" w:rsidP="00C90606">
            <w:pPr>
              <w:pBdr>
                <w:bottom w:val="doub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14,443</w:t>
            </w:r>
          </w:p>
        </w:tc>
        <w:tc>
          <w:tcPr>
            <w:tcW w:w="1251" w:type="dxa"/>
          </w:tcPr>
          <w:p w14:paraId="1F470D1D" w14:textId="18AE8021" w:rsidR="00C90606" w:rsidRPr="00963AFA" w:rsidRDefault="00615E48" w:rsidP="00C90606">
            <w:pPr>
              <w:pBdr>
                <w:bottom w:val="doub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5,999</w:t>
            </w:r>
          </w:p>
        </w:tc>
        <w:tc>
          <w:tcPr>
            <w:tcW w:w="1260" w:type="dxa"/>
          </w:tcPr>
          <w:p w14:paraId="03CECA8F" w14:textId="6F96845A" w:rsidR="00C90606" w:rsidRPr="00963AFA" w:rsidRDefault="00C90606" w:rsidP="00C90606">
            <w:pPr>
              <w:pBdr>
                <w:bottom w:val="double" w:sz="4" w:space="1" w:color="auto"/>
              </w:pBdr>
              <w:tabs>
                <w:tab w:val="decimal" w:pos="972"/>
              </w:tabs>
              <w:spacing w:line="240" w:lineRule="exact"/>
              <w:rPr>
                <w:rFonts w:ascii="Times New Roman" w:hAnsi="Times New Roman" w:cs="Times New Roman"/>
                <w:position w:val="0"/>
                <w:sz w:val="20"/>
              </w:rPr>
            </w:pPr>
            <w:r w:rsidRPr="00963AFA">
              <w:rPr>
                <w:rFonts w:ascii="Times New Roman" w:hAnsi="Times New Roman" w:cs="Times New Roman"/>
                <w:position w:val="0"/>
                <w:sz w:val="20"/>
              </w:rPr>
              <w:t>14,041</w:t>
            </w:r>
          </w:p>
        </w:tc>
      </w:tr>
    </w:tbl>
    <w:p w14:paraId="35171A2B" w14:textId="5FB5901D" w:rsidR="00615E48" w:rsidRPr="00963AFA" w:rsidRDefault="00262D8B" w:rsidP="00297351">
      <w:pPr>
        <w:spacing w:before="240" w:after="240"/>
        <w:ind w:left="547" w:hanging="547"/>
        <w:jc w:val="both"/>
        <w:rPr>
          <w:rFonts w:ascii="Times New Roman" w:hAnsi="Times New Roman" w:cs="Times New Roman"/>
          <w:spacing w:val="-2"/>
          <w:sz w:val="24"/>
          <w:szCs w:val="24"/>
        </w:rPr>
      </w:pPr>
      <w:r w:rsidRPr="00963AFA">
        <w:rPr>
          <w:rFonts w:ascii="Times New Roman" w:hAnsi="Times New Roman" w:cs="Times New Roman"/>
          <w:sz w:val="22"/>
          <w:szCs w:val="22"/>
        </w:rPr>
        <w:tab/>
      </w:r>
      <w:bookmarkStart w:id="5" w:name="_Hlk60676322"/>
      <w:r w:rsidRPr="00963AFA">
        <w:rPr>
          <w:rFonts w:ascii="Times New Roman" w:hAnsi="Times New Roman" w:cs="Times New Roman"/>
          <w:spacing w:val="-2"/>
          <w:sz w:val="24"/>
          <w:szCs w:val="24"/>
        </w:rPr>
        <w:t xml:space="preserve">As at </w:t>
      </w:r>
      <w:r w:rsidR="002A6654" w:rsidRPr="00963AFA">
        <w:rPr>
          <w:rFonts w:ascii="Times New Roman" w:hAnsi="Times New Roman" w:cs="Times New Roman"/>
          <w:spacing w:val="-2"/>
          <w:sz w:val="24"/>
          <w:szCs w:val="24"/>
        </w:rPr>
        <w:t xml:space="preserve">December </w:t>
      </w:r>
      <w:r w:rsidR="00190B36" w:rsidRPr="00963AFA">
        <w:rPr>
          <w:rFonts w:ascii="Times New Roman" w:hAnsi="Times New Roman" w:cs="Times New Roman"/>
          <w:spacing w:val="-2"/>
          <w:sz w:val="24"/>
          <w:szCs w:val="24"/>
        </w:rPr>
        <w:t>31</w:t>
      </w:r>
      <w:r w:rsidR="00E44483" w:rsidRPr="00963AFA">
        <w:rPr>
          <w:rFonts w:ascii="Times New Roman" w:hAnsi="Times New Roman" w:cs="Times New Roman"/>
          <w:spacing w:val="-2"/>
          <w:sz w:val="24"/>
          <w:szCs w:val="24"/>
        </w:rPr>
        <w:t xml:space="preserve">, </w:t>
      </w:r>
      <w:r w:rsidR="00190B36" w:rsidRPr="00963AFA">
        <w:rPr>
          <w:rFonts w:ascii="Times New Roman" w:hAnsi="Times New Roman" w:cs="Times New Roman"/>
          <w:spacing w:val="-2"/>
          <w:sz w:val="24"/>
          <w:szCs w:val="24"/>
        </w:rPr>
        <w:t>202</w:t>
      </w:r>
      <w:r w:rsidR="00615E48" w:rsidRPr="00963AFA">
        <w:rPr>
          <w:rFonts w:ascii="Times New Roman" w:hAnsi="Times New Roman" w:cs="Times New Roman"/>
          <w:spacing w:val="-2"/>
          <w:sz w:val="24"/>
          <w:szCs w:val="24"/>
        </w:rPr>
        <w:t>4</w:t>
      </w:r>
      <w:r w:rsidRPr="00963AFA">
        <w:rPr>
          <w:rFonts w:ascii="Times New Roman" w:hAnsi="Times New Roman" w:cs="Times New Roman"/>
          <w:spacing w:val="-2"/>
          <w:sz w:val="24"/>
          <w:szCs w:val="24"/>
        </w:rPr>
        <w:t>, bank deposits in saving accounts and fixed deposits carried interest</w:t>
      </w:r>
      <w:r w:rsidR="00815A32" w:rsidRPr="00963AFA">
        <w:rPr>
          <w:rFonts w:ascii="Times New Roman" w:hAnsi="Times New Roman" w:cs="Times New Roman"/>
          <w:spacing w:val="-2"/>
          <w:sz w:val="24"/>
          <w:szCs w:val="24"/>
        </w:rPr>
        <w:t>s</w:t>
      </w:r>
      <w:r w:rsidR="00BE097A" w:rsidRPr="00963AFA">
        <w:rPr>
          <w:rFonts w:ascii="Times New Roman" w:hAnsi="Times New Roman" w:cs="Times New Roman"/>
          <w:spacing w:val="-2"/>
          <w:sz w:val="24"/>
          <w:szCs w:val="24"/>
        </w:rPr>
        <w:t xml:space="preserve"> </w:t>
      </w:r>
      <w:r w:rsidR="00F33B3C" w:rsidRPr="00963AFA">
        <w:rPr>
          <w:rFonts w:ascii="Times New Roman" w:hAnsi="Times New Roman" w:cs="Times New Roman"/>
          <w:spacing w:val="-2"/>
          <w:sz w:val="24"/>
          <w:szCs w:val="24"/>
        </w:rPr>
        <w:t xml:space="preserve">at the rates </w:t>
      </w:r>
      <w:r w:rsidR="00BE097A" w:rsidRPr="00963AFA">
        <w:rPr>
          <w:rFonts w:ascii="Times New Roman" w:hAnsi="Times New Roman" w:cs="Times New Roman"/>
          <w:spacing w:val="-2"/>
          <w:sz w:val="24"/>
          <w:szCs w:val="24"/>
        </w:rPr>
        <w:t>between</w:t>
      </w:r>
      <w:r w:rsidR="00DD717D" w:rsidRPr="00963AFA">
        <w:rPr>
          <w:rFonts w:ascii="Times New Roman" w:hAnsi="Times New Roman" w:cs="Times New Roman"/>
          <w:spacing w:val="-2"/>
          <w:sz w:val="24"/>
          <w:szCs w:val="24"/>
        </w:rPr>
        <w:t xml:space="preserve"> 0.</w:t>
      </w:r>
      <w:r w:rsidR="00502F30" w:rsidRPr="00963AFA">
        <w:rPr>
          <w:rFonts w:ascii="Times New Roman" w:hAnsi="Times New Roman" w:cs="Times New Roman"/>
          <w:spacing w:val="-2"/>
          <w:sz w:val="24"/>
          <w:szCs w:val="24"/>
        </w:rPr>
        <w:t>4</w:t>
      </w:r>
      <w:r w:rsidR="00DD717D" w:rsidRPr="00963AFA">
        <w:rPr>
          <w:rFonts w:ascii="Times New Roman" w:hAnsi="Times New Roman" w:cs="Times New Roman"/>
          <w:spacing w:val="-2"/>
          <w:sz w:val="24"/>
          <w:szCs w:val="24"/>
        </w:rPr>
        <w:t>0</w:t>
      </w:r>
      <w:r w:rsidR="00E62705" w:rsidRPr="00963AFA">
        <w:rPr>
          <w:rFonts w:ascii="Times New Roman" w:hAnsi="Times New Roman" w:cs="Times New Roman"/>
          <w:spacing w:val="-2"/>
          <w:sz w:val="24"/>
          <w:szCs w:val="24"/>
        </w:rPr>
        <w:t xml:space="preserve"> and </w:t>
      </w:r>
      <w:r w:rsidR="00DD717D" w:rsidRPr="00963AFA">
        <w:rPr>
          <w:rFonts w:ascii="Times New Roman" w:hAnsi="Times New Roman" w:cs="Times New Roman"/>
          <w:spacing w:val="-2"/>
          <w:sz w:val="24"/>
          <w:szCs w:val="24"/>
        </w:rPr>
        <w:t>0.55</w:t>
      </w:r>
      <w:r w:rsidR="006873DA" w:rsidRPr="00963AFA">
        <w:rPr>
          <w:rFonts w:ascii="Times New Roman" w:hAnsi="Times New Roman" w:cs="Times New Roman"/>
          <w:spacing w:val="-2"/>
          <w:sz w:val="24"/>
          <w:szCs w:val="24"/>
        </w:rPr>
        <w:t xml:space="preserve"> percent per</w:t>
      </w:r>
      <w:bookmarkEnd w:id="5"/>
      <w:r w:rsidR="0074223A" w:rsidRPr="00963AFA">
        <w:rPr>
          <w:rFonts w:ascii="Times New Roman" w:hAnsi="Times New Roman" w:cs="Times New Roman"/>
          <w:spacing w:val="-2"/>
          <w:sz w:val="24"/>
          <w:szCs w:val="24"/>
        </w:rPr>
        <w:t xml:space="preserve"> annum. </w:t>
      </w:r>
    </w:p>
    <w:p w14:paraId="44688AFF" w14:textId="6B50499D" w:rsidR="00615E48" w:rsidRPr="00963AFA" w:rsidRDefault="00C15D21" w:rsidP="00297351">
      <w:pPr>
        <w:spacing w:after="240"/>
        <w:ind w:left="547"/>
        <w:jc w:val="both"/>
        <w:rPr>
          <w:rFonts w:ascii="Times New Roman" w:hAnsi="Times New Roman" w:cs="Times New Roman"/>
          <w:spacing w:val="-2"/>
          <w:sz w:val="24"/>
          <w:szCs w:val="24"/>
        </w:rPr>
      </w:pPr>
      <w:r w:rsidRPr="00963AFA">
        <w:rPr>
          <w:rFonts w:ascii="Times New Roman" w:hAnsi="Times New Roman" w:cs="Times New Roman"/>
          <w:spacing w:val="-2"/>
          <w:sz w:val="24"/>
          <w:szCs w:val="24"/>
        </w:rPr>
        <w:t>As at December 31, 202</w:t>
      </w:r>
      <w:r w:rsidR="00615E48" w:rsidRPr="00963AFA">
        <w:rPr>
          <w:rFonts w:ascii="Times New Roman" w:hAnsi="Times New Roman" w:cs="Times New Roman"/>
          <w:spacing w:val="-2"/>
          <w:sz w:val="24"/>
          <w:szCs w:val="24"/>
        </w:rPr>
        <w:t>3</w:t>
      </w:r>
      <w:r w:rsidRPr="00963AFA">
        <w:rPr>
          <w:rFonts w:ascii="Times New Roman" w:hAnsi="Times New Roman" w:cs="Times New Roman"/>
          <w:spacing w:val="-2"/>
          <w:sz w:val="24"/>
          <w:szCs w:val="24"/>
        </w:rPr>
        <w:t>, bank deposits in saving accounts and fixed deposits carried interests at the rates between 0.</w:t>
      </w:r>
      <w:r w:rsidR="00502F30" w:rsidRPr="00963AFA">
        <w:rPr>
          <w:rFonts w:ascii="Times New Roman" w:hAnsi="Times New Roman" w:cs="Times New Roman"/>
          <w:spacing w:val="-2"/>
          <w:sz w:val="24"/>
          <w:szCs w:val="24"/>
        </w:rPr>
        <w:t>5</w:t>
      </w:r>
      <w:r w:rsidR="00513FD8" w:rsidRPr="00963AFA">
        <w:rPr>
          <w:rFonts w:ascii="Times New Roman" w:hAnsi="Times New Roman" w:cs="Times New Roman"/>
          <w:spacing w:val="-2"/>
          <w:sz w:val="24"/>
          <w:szCs w:val="24"/>
        </w:rPr>
        <w:t>0</w:t>
      </w:r>
      <w:r w:rsidRPr="00963AFA">
        <w:rPr>
          <w:rFonts w:ascii="Times New Roman" w:hAnsi="Times New Roman" w:cs="Times New Roman"/>
          <w:spacing w:val="-2"/>
          <w:sz w:val="24"/>
          <w:szCs w:val="24"/>
        </w:rPr>
        <w:t xml:space="preserve"> and 0.</w:t>
      </w:r>
      <w:r w:rsidR="00502F30" w:rsidRPr="00963AFA">
        <w:rPr>
          <w:rFonts w:ascii="Times New Roman" w:hAnsi="Times New Roman" w:cs="Times New Roman"/>
          <w:spacing w:val="-2"/>
          <w:sz w:val="24"/>
          <w:szCs w:val="24"/>
        </w:rPr>
        <w:t>55</w:t>
      </w:r>
      <w:r w:rsidRPr="00963AFA">
        <w:rPr>
          <w:rFonts w:ascii="Times New Roman" w:hAnsi="Times New Roman" w:cs="Times New Roman"/>
          <w:spacing w:val="-2"/>
          <w:sz w:val="24"/>
          <w:szCs w:val="24"/>
        </w:rPr>
        <w:t xml:space="preserve"> percent per annum</w:t>
      </w:r>
      <w:r w:rsidR="00615E48" w:rsidRPr="00963AFA">
        <w:rPr>
          <w:rFonts w:ascii="Times New Roman" w:hAnsi="Times New Roman" w:cs="Times New Roman"/>
          <w:spacing w:val="-2"/>
          <w:sz w:val="24"/>
          <w:szCs w:val="24"/>
        </w:rPr>
        <w:t>.</w:t>
      </w:r>
    </w:p>
    <w:p w14:paraId="67380F23" w14:textId="749F15CA" w:rsidR="00C1570C" w:rsidRPr="00963AFA" w:rsidRDefault="002067AE" w:rsidP="00297351">
      <w:pPr>
        <w:spacing w:after="240"/>
        <w:ind w:left="547"/>
        <w:jc w:val="both"/>
        <w:rPr>
          <w:rFonts w:ascii="Times New Roman" w:hAnsi="Times New Roman" w:cs="Times New Roman"/>
          <w:sz w:val="24"/>
          <w:szCs w:val="24"/>
        </w:rPr>
      </w:pPr>
      <w:r w:rsidRPr="00963AFA">
        <w:rPr>
          <w:rFonts w:ascii="Times New Roman" w:hAnsi="Times New Roman" w:cs="Times New Roman"/>
          <w:spacing w:val="-2"/>
          <w:sz w:val="24"/>
          <w:szCs w:val="24"/>
        </w:rPr>
        <w:t xml:space="preserve">Cash and cash equivalents of the Company as at December </w:t>
      </w:r>
      <w:r w:rsidR="00190B36" w:rsidRPr="00963AFA">
        <w:rPr>
          <w:rFonts w:ascii="Times New Roman" w:hAnsi="Times New Roman" w:cs="Times New Roman"/>
          <w:spacing w:val="-2"/>
          <w:sz w:val="24"/>
          <w:szCs w:val="24"/>
        </w:rPr>
        <w:t>31</w:t>
      </w:r>
      <w:r w:rsidRPr="00963AFA">
        <w:rPr>
          <w:rFonts w:ascii="Times New Roman" w:hAnsi="Times New Roman" w:cs="Times New Roman"/>
          <w:spacing w:val="-2"/>
          <w:sz w:val="24"/>
          <w:szCs w:val="24"/>
        </w:rPr>
        <w:t>,</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615E48" w:rsidRPr="00963AFA">
        <w:rPr>
          <w:rFonts w:ascii="Times New Roman" w:hAnsi="Times New Roman" w:cs="Times New Roman"/>
          <w:sz w:val="24"/>
          <w:szCs w:val="24"/>
        </w:rPr>
        <w:t>4</w:t>
      </w:r>
      <w:r w:rsidRPr="00963AFA">
        <w:rPr>
          <w:rFonts w:ascii="Times New Roman" w:hAnsi="Times New Roman" w:cs="Times New Roman"/>
          <w:sz w:val="24"/>
          <w:szCs w:val="24"/>
        </w:rPr>
        <w:t xml:space="preserve"> and </w:t>
      </w:r>
      <w:r w:rsidR="00190B36" w:rsidRPr="00963AFA">
        <w:rPr>
          <w:rFonts w:ascii="Times New Roman" w:hAnsi="Times New Roman" w:cs="Times New Roman"/>
          <w:sz w:val="24"/>
          <w:szCs w:val="24"/>
        </w:rPr>
        <w:t>20</w:t>
      </w:r>
      <w:r w:rsidR="00F12B11" w:rsidRPr="00963AFA">
        <w:rPr>
          <w:rFonts w:ascii="Times New Roman" w:hAnsi="Times New Roman" w:cs="Times New Roman"/>
          <w:sz w:val="24"/>
          <w:szCs w:val="24"/>
        </w:rPr>
        <w:t>2</w:t>
      </w:r>
      <w:r w:rsidR="00615E48" w:rsidRPr="00963AFA">
        <w:rPr>
          <w:rFonts w:ascii="Times New Roman" w:hAnsi="Times New Roman" w:cs="Times New Roman"/>
          <w:sz w:val="24"/>
          <w:szCs w:val="24"/>
        </w:rPr>
        <w:t>3</w:t>
      </w:r>
      <w:r w:rsidRPr="00963AFA">
        <w:rPr>
          <w:rFonts w:ascii="Times New Roman" w:hAnsi="Times New Roman" w:cs="Times New Roman"/>
          <w:sz w:val="24"/>
          <w:szCs w:val="24"/>
        </w:rPr>
        <w:t xml:space="preserve"> were denominated in Thai Baht.</w:t>
      </w:r>
      <w:r w:rsidR="00C1570C" w:rsidRPr="00963AFA">
        <w:rPr>
          <w:rFonts w:ascii="Times New Roman" w:hAnsi="Times New Roman" w:cs="Times New Roman"/>
          <w:sz w:val="24"/>
          <w:szCs w:val="24"/>
        </w:rPr>
        <w:br w:type="page"/>
      </w:r>
    </w:p>
    <w:p w14:paraId="043E79D1" w14:textId="75ADEC37" w:rsidR="00DE4375" w:rsidRPr="00963AFA" w:rsidRDefault="00190B36" w:rsidP="006A078F">
      <w:pPr>
        <w:spacing w:after="160"/>
        <w:ind w:left="547" w:hanging="547"/>
        <w:jc w:val="thaiDistribute"/>
        <w:rPr>
          <w:rFonts w:ascii="Times New Roman" w:hAnsi="Times New Roman" w:cs="Times New Roman"/>
          <w:b/>
          <w:bCs/>
          <w:sz w:val="20"/>
          <w:szCs w:val="20"/>
        </w:rPr>
      </w:pPr>
      <w:r w:rsidRPr="00963AFA">
        <w:rPr>
          <w:rFonts w:ascii="Times New Roman" w:hAnsi="Times New Roman" w:cs="Times New Roman"/>
          <w:b/>
          <w:bCs/>
          <w:sz w:val="24"/>
          <w:szCs w:val="24"/>
        </w:rPr>
        <w:lastRenderedPageBreak/>
        <w:t>7</w:t>
      </w:r>
      <w:r w:rsidR="004E1F5D" w:rsidRPr="00963AFA">
        <w:rPr>
          <w:rFonts w:ascii="Times New Roman" w:hAnsi="Times New Roman" w:cs="Times New Roman"/>
          <w:b/>
          <w:bCs/>
          <w:sz w:val="24"/>
          <w:szCs w:val="24"/>
        </w:rPr>
        <w:t>.</w:t>
      </w:r>
      <w:r w:rsidR="004E1F5D" w:rsidRPr="00963AFA">
        <w:rPr>
          <w:rFonts w:ascii="Times New Roman" w:hAnsi="Times New Roman" w:cs="Times New Roman"/>
          <w:b/>
          <w:bCs/>
          <w:sz w:val="24"/>
          <w:szCs w:val="24"/>
        </w:rPr>
        <w:tab/>
      </w:r>
      <w:r w:rsidR="00DE4375" w:rsidRPr="00963AFA">
        <w:rPr>
          <w:rFonts w:ascii="Times New Roman" w:hAnsi="Times New Roman" w:cs="Times New Roman"/>
          <w:b/>
          <w:bCs/>
          <w:sz w:val="20"/>
          <w:szCs w:val="20"/>
        </w:rPr>
        <w:t>TRADE  AND  OTHER  CURRENT  RECEIVABLES</w:t>
      </w:r>
    </w:p>
    <w:p w14:paraId="6BD40A36" w14:textId="77777777" w:rsidR="00DE4375" w:rsidRPr="00963AFA" w:rsidRDefault="00DE4375" w:rsidP="006A078F">
      <w:pPr>
        <w:spacing w:after="160"/>
        <w:ind w:left="547" w:hanging="7"/>
        <w:jc w:val="both"/>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Trade and other current receivables as at December 31, were as follows:</w:t>
      </w:r>
    </w:p>
    <w:tbl>
      <w:tblPr>
        <w:tblW w:w="8802" w:type="dxa"/>
        <w:tblInd w:w="468" w:type="dxa"/>
        <w:tblLayout w:type="fixed"/>
        <w:tblLook w:val="0000" w:firstRow="0" w:lastRow="0" w:firstColumn="0" w:lastColumn="0" w:noHBand="0" w:noVBand="0"/>
      </w:tblPr>
      <w:tblGrid>
        <w:gridCol w:w="4392"/>
        <w:gridCol w:w="1080"/>
        <w:gridCol w:w="1170"/>
        <w:gridCol w:w="1071"/>
        <w:gridCol w:w="1089"/>
      </w:tblGrid>
      <w:tr w:rsidR="00963AFA" w:rsidRPr="00963AFA" w14:paraId="390479C0" w14:textId="77777777" w:rsidTr="000019BA">
        <w:trPr>
          <w:tblHeader/>
        </w:trPr>
        <w:tc>
          <w:tcPr>
            <w:tcW w:w="8802" w:type="dxa"/>
            <w:gridSpan w:val="5"/>
            <w:tcBorders>
              <w:top w:val="nil"/>
              <w:left w:val="nil"/>
              <w:bottom w:val="nil"/>
              <w:right w:val="nil"/>
            </w:tcBorders>
          </w:tcPr>
          <w:p w14:paraId="409897CD" w14:textId="77777777" w:rsidR="00DE4375" w:rsidRPr="00963AFA" w:rsidRDefault="00DE4375" w:rsidP="003F35E2">
            <w:pPr>
              <w:tabs>
                <w:tab w:val="decimal" w:pos="1182"/>
              </w:tabs>
              <w:spacing w:line="240" w:lineRule="exac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Unit : Thousand Baht</w:t>
            </w:r>
          </w:p>
        </w:tc>
      </w:tr>
      <w:tr w:rsidR="00963AFA" w:rsidRPr="00963AFA" w14:paraId="21AA08CB" w14:textId="77777777" w:rsidTr="000019BA">
        <w:trPr>
          <w:tblHeader/>
        </w:trPr>
        <w:tc>
          <w:tcPr>
            <w:tcW w:w="4392" w:type="dxa"/>
            <w:tcBorders>
              <w:top w:val="nil"/>
              <w:left w:val="nil"/>
              <w:bottom w:val="nil"/>
              <w:right w:val="nil"/>
            </w:tcBorders>
          </w:tcPr>
          <w:p w14:paraId="7BBF9243" w14:textId="77777777" w:rsidR="00DE4375" w:rsidRPr="00963AFA" w:rsidRDefault="00DE4375" w:rsidP="003F35E2">
            <w:pPr>
              <w:spacing w:line="240" w:lineRule="exact"/>
              <w:ind w:right="-108"/>
              <w:jc w:val="thaiDistribute"/>
              <w:rPr>
                <w:rFonts w:ascii="Times New Roman" w:hAnsi="Times New Roman" w:cs="Times New Roman"/>
                <w:b/>
                <w:bCs/>
                <w:position w:val="0"/>
                <w:sz w:val="20"/>
                <w:szCs w:val="20"/>
              </w:rPr>
            </w:pPr>
          </w:p>
        </w:tc>
        <w:tc>
          <w:tcPr>
            <w:tcW w:w="2250" w:type="dxa"/>
            <w:gridSpan w:val="2"/>
            <w:tcBorders>
              <w:top w:val="nil"/>
              <w:left w:val="nil"/>
              <w:bottom w:val="nil"/>
              <w:right w:val="nil"/>
            </w:tcBorders>
          </w:tcPr>
          <w:p w14:paraId="7F5B1A88"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6515DFE5"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160" w:type="dxa"/>
            <w:gridSpan w:val="2"/>
            <w:tcBorders>
              <w:top w:val="nil"/>
              <w:left w:val="nil"/>
              <w:bottom w:val="nil"/>
              <w:right w:val="nil"/>
            </w:tcBorders>
          </w:tcPr>
          <w:p w14:paraId="133B4436"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63B4944C"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194B2B9E" w14:textId="77777777" w:rsidTr="000019BA">
        <w:trPr>
          <w:tblHeader/>
        </w:trPr>
        <w:tc>
          <w:tcPr>
            <w:tcW w:w="4392" w:type="dxa"/>
            <w:tcBorders>
              <w:top w:val="nil"/>
              <w:left w:val="nil"/>
              <w:bottom w:val="nil"/>
              <w:right w:val="nil"/>
            </w:tcBorders>
          </w:tcPr>
          <w:p w14:paraId="13201DC7" w14:textId="77777777" w:rsidR="00DE4375" w:rsidRPr="00963AFA" w:rsidRDefault="00DE4375" w:rsidP="003F35E2">
            <w:pPr>
              <w:spacing w:line="240" w:lineRule="exact"/>
              <w:ind w:right="-108"/>
              <w:rPr>
                <w:rFonts w:ascii="Times New Roman" w:hAnsi="Times New Roman" w:cs="Times New Roman"/>
                <w:b/>
                <w:bCs/>
                <w:position w:val="0"/>
                <w:sz w:val="20"/>
                <w:szCs w:val="20"/>
                <w:u w:val="single"/>
              </w:rPr>
            </w:pPr>
          </w:p>
        </w:tc>
        <w:tc>
          <w:tcPr>
            <w:tcW w:w="1080" w:type="dxa"/>
            <w:tcBorders>
              <w:top w:val="nil"/>
              <w:left w:val="nil"/>
              <w:bottom w:val="nil"/>
              <w:right w:val="nil"/>
            </w:tcBorders>
          </w:tcPr>
          <w:p w14:paraId="52232073" w14:textId="70E3523E"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4</w:t>
            </w:r>
          </w:p>
        </w:tc>
        <w:tc>
          <w:tcPr>
            <w:tcW w:w="1170" w:type="dxa"/>
            <w:tcBorders>
              <w:top w:val="nil"/>
              <w:left w:val="nil"/>
              <w:bottom w:val="nil"/>
              <w:right w:val="nil"/>
            </w:tcBorders>
          </w:tcPr>
          <w:p w14:paraId="28A0CEB8" w14:textId="66204B48"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3</w:t>
            </w:r>
          </w:p>
        </w:tc>
        <w:tc>
          <w:tcPr>
            <w:tcW w:w="1071" w:type="dxa"/>
            <w:tcBorders>
              <w:top w:val="nil"/>
              <w:left w:val="nil"/>
              <w:bottom w:val="nil"/>
              <w:right w:val="nil"/>
            </w:tcBorders>
          </w:tcPr>
          <w:p w14:paraId="3C2734BF" w14:textId="74D412D8"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4</w:t>
            </w:r>
          </w:p>
        </w:tc>
        <w:tc>
          <w:tcPr>
            <w:tcW w:w="1089" w:type="dxa"/>
            <w:tcBorders>
              <w:top w:val="nil"/>
              <w:left w:val="nil"/>
              <w:bottom w:val="nil"/>
              <w:right w:val="nil"/>
            </w:tcBorders>
          </w:tcPr>
          <w:p w14:paraId="471F5D4D" w14:textId="6DE3BCF0"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3</w:t>
            </w:r>
          </w:p>
        </w:tc>
      </w:tr>
      <w:tr w:rsidR="00963AFA" w:rsidRPr="00963AFA" w14:paraId="12A3B64B" w14:textId="77777777" w:rsidTr="000019BA">
        <w:tc>
          <w:tcPr>
            <w:tcW w:w="4392" w:type="dxa"/>
            <w:tcBorders>
              <w:top w:val="nil"/>
              <w:left w:val="nil"/>
              <w:bottom w:val="nil"/>
              <w:right w:val="nil"/>
            </w:tcBorders>
            <w:vAlign w:val="bottom"/>
          </w:tcPr>
          <w:p w14:paraId="73D4FB4D" w14:textId="77777777" w:rsidR="00DE4375" w:rsidRPr="00963AFA" w:rsidRDefault="00DE4375" w:rsidP="003F35E2">
            <w:pPr>
              <w:tabs>
                <w:tab w:val="decimal" w:pos="1062"/>
              </w:tabs>
              <w:spacing w:line="240" w:lineRule="exact"/>
              <w:ind w:left="-36" w:right="-108"/>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Trade receivables - related parties</w:t>
            </w:r>
          </w:p>
        </w:tc>
        <w:tc>
          <w:tcPr>
            <w:tcW w:w="1080" w:type="dxa"/>
            <w:tcBorders>
              <w:top w:val="nil"/>
              <w:left w:val="nil"/>
              <w:bottom w:val="nil"/>
              <w:right w:val="nil"/>
            </w:tcBorders>
          </w:tcPr>
          <w:p w14:paraId="4CB9ADEF" w14:textId="77777777" w:rsidR="00DE4375" w:rsidRPr="00963AFA" w:rsidRDefault="00DE4375" w:rsidP="003F35E2">
            <w:pPr>
              <w:tabs>
                <w:tab w:val="decimal" w:pos="1062"/>
              </w:tabs>
              <w:spacing w:line="240" w:lineRule="exact"/>
              <w:ind w:left="-18"/>
              <w:jc w:val="thaiDistribute"/>
              <w:rPr>
                <w:rFonts w:ascii="Times New Roman" w:hAnsi="Times New Roman" w:cs="Times New Roman"/>
                <w:position w:val="0"/>
                <w:sz w:val="20"/>
                <w:szCs w:val="20"/>
              </w:rPr>
            </w:pPr>
          </w:p>
        </w:tc>
        <w:tc>
          <w:tcPr>
            <w:tcW w:w="1170" w:type="dxa"/>
            <w:tcBorders>
              <w:top w:val="nil"/>
              <w:left w:val="nil"/>
              <w:bottom w:val="nil"/>
              <w:right w:val="nil"/>
            </w:tcBorders>
          </w:tcPr>
          <w:p w14:paraId="0A52987F" w14:textId="77777777" w:rsidR="00DE4375" w:rsidRPr="00963AFA" w:rsidRDefault="00DE4375" w:rsidP="003F35E2">
            <w:pPr>
              <w:tabs>
                <w:tab w:val="decimal" w:pos="1062"/>
              </w:tabs>
              <w:spacing w:line="240" w:lineRule="exact"/>
              <w:ind w:left="-18"/>
              <w:jc w:val="thaiDistribute"/>
              <w:rPr>
                <w:rFonts w:ascii="Times New Roman" w:hAnsi="Times New Roman" w:cs="Times New Roman"/>
                <w:position w:val="0"/>
                <w:sz w:val="20"/>
                <w:szCs w:val="20"/>
              </w:rPr>
            </w:pPr>
          </w:p>
        </w:tc>
        <w:tc>
          <w:tcPr>
            <w:tcW w:w="1071" w:type="dxa"/>
            <w:tcBorders>
              <w:top w:val="nil"/>
              <w:left w:val="nil"/>
              <w:bottom w:val="nil"/>
              <w:right w:val="nil"/>
            </w:tcBorders>
          </w:tcPr>
          <w:p w14:paraId="1DB0FE7B" w14:textId="77777777" w:rsidR="00DE4375" w:rsidRPr="00963AFA" w:rsidRDefault="00DE4375" w:rsidP="003F35E2">
            <w:pPr>
              <w:tabs>
                <w:tab w:val="decimal" w:pos="1062"/>
              </w:tabs>
              <w:spacing w:line="240" w:lineRule="exact"/>
              <w:ind w:left="-18"/>
              <w:jc w:val="thaiDistribute"/>
              <w:rPr>
                <w:rFonts w:ascii="Times New Roman" w:hAnsi="Times New Roman" w:cs="Times New Roman"/>
                <w:position w:val="0"/>
                <w:sz w:val="20"/>
                <w:szCs w:val="20"/>
              </w:rPr>
            </w:pPr>
          </w:p>
        </w:tc>
        <w:tc>
          <w:tcPr>
            <w:tcW w:w="1089" w:type="dxa"/>
            <w:tcBorders>
              <w:top w:val="nil"/>
              <w:left w:val="nil"/>
              <w:bottom w:val="nil"/>
              <w:right w:val="nil"/>
            </w:tcBorders>
          </w:tcPr>
          <w:p w14:paraId="2A1F6CF5" w14:textId="77777777" w:rsidR="00DE4375" w:rsidRPr="00963AFA" w:rsidRDefault="00DE4375" w:rsidP="003F35E2">
            <w:pPr>
              <w:tabs>
                <w:tab w:val="decimal" w:pos="1062"/>
              </w:tabs>
              <w:spacing w:line="240" w:lineRule="exact"/>
              <w:ind w:left="-18"/>
              <w:jc w:val="thaiDistribute"/>
              <w:rPr>
                <w:rFonts w:ascii="Times New Roman" w:hAnsi="Times New Roman" w:cs="Times New Roman"/>
                <w:position w:val="0"/>
                <w:sz w:val="20"/>
                <w:szCs w:val="20"/>
              </w:rPr>
            </w:pPr>
          </w:p>
        </w:tc>
      </w:tr>
      <w:tr w:rsidR="00963AFA" w:rsidRPr="00963AFA" w14:paraId="69139AD8" w14:textId="77777777" w:rsidTr="000019BA">
        <w:tc>
          <w:tcPr>
            <w:tcW w:w="4392" w:type="dxa"/>
            <w:tcBorders>
              <w:top w:val="nil"/>
              <w:left w:val="nil"/>
              <w:bottom w:val="nil"/>
              <w:right w:val="nil"/>
            </w:tcBorders>
            <w:vAlign w:val="bottom"/>
          </w:tcPr>
          <w:p w14:paraId="2D951312" w14:textId="77777777" w:rsidR="00DE4375" w:rsidRPr="00963AFA" w:rsidRDefault="00DE4375" w:rsidP="003F35E2">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Aged on the basis of due dates</w:t>
            </w:r>
          </w:p>
        </w:tc>
        <w:tc>
          <w:tcPr>
            <w:tcW w:w="1080" w:type="dxa"/>
            <w:tcBorders>
              <w:top w:val="nil"/>
              <w:left w:val="nil"/>
              <w:bottom w:val="nil"/>
              <w:right w:val="nil"/>
            </w:tcBorders>
          </w:tcPr>
          <w:p w14:paraId="4B095961" w14:textId="77777777" w:rsidR="00DE4375" w:rsidRPr="00963AFA" w:rsidRDefault="00DE4375" w:rsidP="003F35E2">
            <w:pPr>
              <w:tabs>
                <w:tab w:val="decimal" w:pos="121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40B6AEC9" w14:textId="77777777" w:rsidR="00DE4375" w:rsidRPr="00963AFA" w:rsidRDefault="00DE4375" w:rsidP="003F35E2">
            <w:pPr>
              <w:tabs>
                <w:tab w:val="decimal" w:pos="121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tcPr>
          <w:p w14:paraId="3B5C38F9" w14:textId="77777777" w:rsidR="00DE4375" w:rsidRPr="00963AFA" w:rsidRDefault="00DE4375" w:rsidP="003F35E2">
            <w:pPr>
              <w:tabs>
                <w:tab w:val="decimal" w:pos="1212"/>
              </w:tabs>
              <w:spacing w:line="240" w:lineRule="exact"/>
              <w:ind w:left="-18"/>
              <w:rPr>
                <w:rFonts w:ascii="Times New Roman" w:hAnsi="Times New Roman" w:cs="Times New Roman"/>
                <w:position w:val="0"/>
                <w:sz w:val="20"/>
                <w:szCs w:val="20"/>
              </w:rPr>
            </w:pPr>
          </w:p>
        </w:tc>
        <w:tc>
          <w:tcPr>
            <w:tcW w:w="1089" w:type="dxa"/>
            <w:tcBorders>
              <w:top w:val="nil"/>
              <w:left w:val="nil"/>
              <w:bottom w:val="nil"/>
              <w:right w:val="nil"/>
            </w:tcBorders>
          </w:tcPr>
          <w:p w14:paraId="5C028E22" w14:textId="77777777" w:rsidR="00DE4375" w:rsidRPr="00963AFA" w:rsidRDefault="00DE4375" w:rsidP="003F35E2">
            <w:pPr>
              <w:tabs>
                <w:tab w:val="decimal" w:pos="1212"/>
              </w:tabs>
              <w:spacing w:line="240" w:lineRule="exact"/>
              <w:ind w:left="-18"/>
              <w:rPr>
                <w:rFonts w:ascii="Times New Roman" w:hAnsi="Times New Roman" w:cs="Times New Roman"/>
                <w:position w:val="0"/>
                <w:sz w:val="20"/>
                <w:szCs w:val="20"/>
              </w:rPr>
            </w:pPr>
          </w:p>
        </w:tc>
      </w:tr>
      <w:tr w:rsidR="00963AFA" w:rsidRPr="00963AFA" w14:paraId="52070B91" w14:textId="77777777" w:rsidTr="000019BA">
        <w:tc>
          <w:tcPr>
            <w:tcW w:w="4392" w:type="dxa"/>
            <w:tcBorders>
              <w:top w:val="nil"/>
              <w:left w:val="nil"/>
              <w:bottom w:val="nil"/>
              <w:right w:val="nil"/>
            </w:tcBorders>
            <w:vAlign w:val="bottom"/>
          </w:tcPr>
          <w:p w14:paraId="30285146"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14:paraId="15C2A720" w14:textId="1457BC84"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2,764</w:t>
            </w:r>
          </w:p>
        </w:tc>
        <w:tc>
          <w:tcPr>
            <w:tcW w:w="1170" w:type="dxa"/>
            <w:tcBorders>
              <w:top w:val="nil"/>
              <w:left w:val="nil"/>
              <w:bottom w:val="nil"/>
              <w:right w:val="nil"/>
            </w:tcBorders>
            <w:vAlign w:val="bottom"/>
          </w:tcPr>
          <w:p w14:paraId="67922F0B" w14:textId="035B230C" w:rsidR="00C90606" w:rsidRPr="00963AFA" w:rsidRDefault="00C90606" w:rsidP="00C90606">
            <w:pPr>
              <w:tabs>
                <w:tab w:val="decimal" w:pos="882"/>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215</w:t>
            </w:r>
          </w:p>
        </w:tc>
        <w:tc>
          <w:tcPr>
            <w:tcW w:w="1071" w:type="dxa"/>
            <w:tcBorders>
              <w:top w:val="nil"/>
              <w:left w:val="nil"/>
              <w:bottom w:val="nil"/>
              <w:right w:val="nil"/>
            </w:tcBorders>
            <w:vAlign w:val="bottom"/>
          </w:tcPr>
          <w:p w14:paraId="6E23B094" w14:textId="18123308"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2,764</w:t>
            </w:r>
          </w:p>
        </w:tc>
        <w:tc>
          <w:tcPr>
            <w:tcW w:w="1089" w:type="dxa"/>
            <w:tcBorders>
              <w:top w:val="nil"/>
              <w:left w:val="nil"/>
              <w:bottom w:val="nil"/>
              <w:right w:val="nil"/>
            </w:tcBorders>
            <w:vAlign w:val="bottom"/>
          </w:tcPr>
          <w:p w14:paraId="6A3A1A12" w14:textId="21F4496D"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215</w:t>
            </w:r>
          </w:p>
        </w:tc>
      </w:tr>
      <w:tr w:rsidR="00963AFA" w:rsidRPr="00963AFA" w14:paraId="73261B1A" w14:textId="77777777" w:rsidTr="000019BA">
        <w:tc>
          <w:tcPr>
            <w:tcW w:w="4392" w:type="dxa"/>
            <w:tcBorders>
              <w:top w:val="nil"/>
              <w:left w:val="nil"/>
              <w:bottom w:val="nil"/>
              <w:right w:val="nil"/>
            </w:tcBorders>
            <w:vAlign w:val="bottom"/>
          </w:tcPr>
          <w:p w14:paraId="73538A25"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14:paraId="66E7B0CA"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61761F41" w14:textId="77777777" w:rsidR="00C90606" w:rsidRPr="00963AFA" w:rsidRDefault="00C90606" w:rsidP="00C90606">
            <w:pPr>
              <w:tabs>
                <w:tab w:val="decimal" w:pos="882"/>
              </w:tabs>
              <w:spacing w:line="240" w:lineRule="exact"/>
              <w:ind w:righ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0B99F3B5"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2C271A3B" w14:textId="77777777" w:rsidR="00C90606" w:rsidRPr="00963AFA" w:rsidRDefault="00C90606" w:rsidP="00C90606">
            <w:pPr>
              <w:tabs>
                <w:tab w:val="decimal" w:pos="927"/>
              </w:tabs>
              <w:spacing w:line="240" w:lineRule="exact"/>
              <w:ind w:right="-18"/>
              <w:rPr>
                <w:rFonts w:ascii="Times New Roman" w:hAnsi="Times New Roman" w:cs="Times New Roman"/>
                <w:position w:val="0"/>
                <w:sz w:val="20"/>
                <w:szCs w:val="20"/>
              </w:rPr>
            </w:pPr>
          </w:p>
        </w:tc>
      </w:tr>
      <w:tr w:rsidR="00963AFA" w:rsidRPr="00963AFA" w14:paraId="215E609E" w14:textId="77777777" w:rsidTr="000019BA">
        <w:trPr>
          <w:trHeight w:val="297"/>
        </w:trPr>
        <w:tc>
          <w:tcPr>
            <w:tcW w:w="4392" w:type="dxa"/>
            <w:tcBorders>
              <w:top w:val="nil"/>
              <w:left w:val="nil"/>
              <w:bottom w:val="nil"/>
              <w:right w:val="nil"/>
            </w:tcBorders>
            <w:vAlign w:val="bottom"/>
          </w:tcPr>
          <w:p w14:paraId="17EAB433" w14:textId="6C03CA18" w:rsidR="00C90606" w:rsidRPr="00963AFA" w:rsidRDefault="00C90606" w:rsidP="00C90606">
            <w:pPr>
              <w:spacing w:line="240" w:lineRule="exact"/>
              <w:ind w:left="144"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Not over than 3 months</w:t>
            </w:r>
          </w:p>
        </w:tc>
        <w:tc>
          <w:tcPr>
            <w:tcW w:w="1080" w:type="dxa"/>
            <w:tcBorders>
              <w:top w:val="nil"/>
              <w:left w:val="nil"/>
              <w:bottom w:val="nil"/>
              <w:right w:val="nil"/>
            </w:tcBorders>
            <w:shd w:val="clear" w:color="auto" w:fill="auto"/>
            <w:vAlign w:val="bottom"/>
          </w:tcPr>
          <w:p w14:paraId="220FD6D4" w14:textId="04E7BFA4" w:rsidR="00C90606" w:rsidRPr="00963AFA" w:rsidRDefault="00F1775B" w:rsidP="00F1775B">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170" w:type="dxa"/>
            <w:tcBorders>
              <w:top w:val="nil"/>
              <w:left w:val="nil"/>
              <w:bottom w:val="nil"/>
              <w:right w:val="nil"/>
            </w:tcBorders>
            <w:shd w:val="clear" w:color="auto" w:fill="auto"/>
            <w:vAlign w:val="bottom"/>
          </w:tcPr>
          <w:p w14:paraId="54B155BC" w14:textId="5A5C24A0" w:rsidR="00C90606" w:rsidRPr="00963AFA" w:rsidRDefault="00C90606" w:rsidP="00C90606">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477</w:t>
            </w:r>
          </w:p>
        </w:tc>
        <w:tc>
          <w:tcPr>
            <w:tcW w:w="1071" w:type="dxa"/>
            <w:tcBorders>
              <w:top w:val="nil"/>
              <w:left w:val="nil"/>
              <w:bottom w:val="nil"/>
              <w:right w:val="nil"/>
            </w:tcBorders>
            <w:shd w:val="clear" w:color="auto" w:fill="auto"/>
            <w:vAlign w:val="bottom"/>
          </w:tcPr>
          <w:p w14:paraId="3232FB84" w14:textId="2F373F6D" w:rsidR="00C90606" w:rsidRPr="00963AFA" w:rsidRDefault="00F1775B" w:rsidP="00F1775B">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089" w:type="dxa"/>
            <w:tcBorders>
              <w:top w:val="nil"/>
              <w:left w:val="nil"/>
              <w:bottom w:val="nil"/>
              <w:right w:val="nil"/>
            </w:tcBorders>
            <w:shd w:val="clear" w:color="auto" w:fill="auto"/>
            <w:vAlign w:val="bottom"/>
          </w:tcPr>
          <w:p w14:paraId="68E7D835" w14:textId="33B1A899"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477</w:t>
            </w:r>
          </w:p>
        </w:tc>
      </w:tr>
      <w:tr w:rsidR="00963AFA" w:rsidRPr="00963AFA" w14:paraId="6DF2D271" w14:textId="77777777" w:rsidTr="000019BA">
        <w:tc>
          <w:tcPr>
            <w:tcW w:w="4392" w:type="dxa"/>
            <w:tcBorders>
              <w:top w:val="nil"/>
              <w:left w:val="nil"/>
              <w:bottom w:val="nil"/>
              <w:right w:val="nil"/>
            </w:tcBorders>
            <w:vAlign w:val="bottom"/>
          </w:tcPr>
          <w:p w14:paraId="3CAD4E70" w14:textId="77777777" w:rsidR="00C90606" w:rsidRPr="00963AFA" w:rsidRDefault="00C90606" w:rsidP="00C90606">
            <w:pPr>
              <w:spacing w:line="240" w:lineRule="exact"/>
              <w:ind w:left="-36" w:right="-108"/>
              <w:rPr>
                <w:rFonts w:ascii="Times New Roman" w:hAnsi="Times New Roman" w:cs="Times New Roman"/>
                <w:spacing w:val="-4"/>
                <w:position w:val="0"/>
                <w:sz w:val="20"/>
                <w:szCs w:val="20"/>
              </w:rPr>
            </w:pPr>
            <w:r w:rsidRPr="00963AFA">
              <w:rPr>
                <w:rFonts w:ascii="Times New Roman" w:hAnsi="Times New Roman" w:cs="Times New Roman"/>
                <w:spacing w:val="-4"/>
                <w:position w:val="0"/>
                <w:sz w:val="20"/>
                <w:szCs w:val="20"/>
              </w:rPr>
              <w:t>Total trade receivables - related parties (see Note 5)</w:t>
            </w:r>
          </w:p>
        </w:tc>
        <w:tc>
          <w:tcPr>
            <w:tcW w:w="1080" w:type="dxa"/>
            <w:tcBorders>
              <w:top w:val="nil"/>
              <w:left w:val="nil"/>
              <w:bottom w:val="nil"/>
              <w:right w:val="nil"/>
            </w:tcBorders>
            <w:vAlign w:val="bottom"/>
          </w:tcPr>
          <w:p w14:paraId="5FA6EBA3" w14:textId="5ADCA7CC" w:rsidR="00C90606" w:rsidRPr="00963AFA" w:rsidRDefault="00F1775B"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2,764</w:t>
            </w:r>
          </w:p>
        </w:tc>
        <w:tc>
          <w:tcPr>
            <w:tcW w:w="1170" w:type="dxa"/>
            <w:tcBorders>
              <w:top w:val="nil"/>
              <w:left w:val="nil"/>
              <w:bottom w:val="nil"/>
              <w:right w:val="nil"/>
            </w:tcBorders>
            <w:vAlign w:val="bottom"/>
          </w:tcPr>
          <w:p w14:paraId="21AABAF6" w14:textId="1BF600D8" w:rsidR="00C90606" w:rsidRPr="00963AFA" w:rsidRDefault="00C90606" w:rsidP="00C90606">
            <w:pPr>
              <w:pBdr>
                <w:bottom w:val="single" w:sz="4" w:space="1" w:color="auto"/>
              </w:pBdr>
              <w:tabs>
                <w:tab w:val="decimal" w:pos="882"/>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692</w:t>
            </w:r>
          </w:p>
        </w:tc>
        <w:tc>
          <w:tcPr>
            <w:tcW w:w="1071" w:type="dxa"/>
            <w:tcBorders>
              <w:top w:val="nil"/>
              <w:left w:val="nil"/>
              <w:bottom w:val="nil"/>
              <w:right w:val="nil"/>
            </w:tcBorders>
            <w:vAlign w:val="bottom"/>
          </w:tcPr>
          <w:p w14:paraId="2DD334AD" w14:textId="57D538FD" w:rsidR="00C90606" w:rsidRPr="00963AFA" w:rsidRDefault="00F1775B"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2,764</w:t>
            </w:r>
          </w:p>
        </w:tc>
        <w:tc>
          <w:tcPr>
            <w:tcW w:w="1089" w:type="dxa"/>
            <w:tcBorders>
              <w:top w:val="nil"/>
              <w:left w:val="nil"/>
              <w:bottom w:val="nil"/>
              <w:right w:val="nil"/>
            </w:tcBorders>
            <w:vAlign w:val="bottom"/>
          </w:tcPr>
          <w:p w14:paraId="1A98AB5D" w14:textId="419DD2CB"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692</w:t>
            </w:r>
          </w:p>
        </w:tc>
      </w:tr>
      <w:tr w:rsidR="00963AFA" w:rsidRPr="00963AFA" w14:paraId="5DF140E3" w14:textId="77777777" w:rsidTr="000019BA">
        <w:tc>
          <w:tcPr>
            <w:tcW w:w="4392" w:type="dxa"/>
            <w:tcBorders>
              <w:top w:val="nil"/>
              <w:left w:val="nil"/>
              <w:bottom w:val="nil"/>
              <w:right w:val="nil"/>
            </w:tcBorders>
            <w:vAlign w:val="bottom"/>
          </w:tcPr>
          <w:p w14:paraId="17803A15" w14:textId="6399E691" w:rsidR="00C90606" w:rsidRPr="00963AFA" w:rsidRDefault="00C90606" w:rsidP="00C90606">
            <w:pPr>
              <w:tabs>
                <w:tab w:val="decimal" w:pos="1062"/>
              </w:tabs>
              <w:spacing w:line="240" w:lineRule="exact"/>
              <w:ind w:left="-36" w:right="-108"/>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Trade receivables - non-related parties</w:t>
            </w:r>
          </w:p>
        </w:tc>
        <w:tc>
          <w:tcPr>
            <w:tcW w:w="1080" w:type="dxa"/>
            <w:tcBorders>
              <w:top w:val="nil"/>
              <w:left w:val="nil"/>
              <w:bottom w:val="nil"/>
              <w:right w:val="nil"/>
            </w:tcBorders>
            <w:vAlign w:val="bottom"/>
          </w:tcPr>
          <w:p w14:paraId="2D40E304" w14:textId="77777777" w:rsidR="00C90606" w:rsidRPr="00963AFA" w:rsidRDefault="00C90606" w:rsidP="00C90606">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2D51CA73" w14:textId="77777777" w:rsidR="00C90606" w:rsidRPr="00963AFA" w:rsidRDefault="00C90606" w:rsidP="00C90606">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35D067E2"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172E153B" w14:textId="7777777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p>
        </w:tc>
      </w:tr>
      <w:tr w:rsidR="00963AFA" w:rsidRPr="00963AFA" w14:paraId="66CCCD3F" w14:textId="77777777" w:rsidTr="000019BA">
        <w:tc>
          <w:tcPr>
            <w:tcW w:w="4392" w:type="dxa"/>
            <w:tcBorders>
              <w:top w:val="nil"/>
              <w:left w:val="nil"/>
              <w:bottom w:val="nil"/>
              <w:right w:val="nil"/>
            </w:tcBorders>
            <w:vAlign w:val="bottom"/>
          </w:tcPr>
          <w:p w14:paraId="0B53371C"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Aged on the basis of due dates</w:t>
            </w:r>
          </w:p>
        </w:tc>
        <w:tc>
          <w:tcPr>
            <w:tcW w:w="1080" w:type="dxa"/>
            <w:tcBorders>
              <w:top w:val="nil"/>
              <w:left w:val="nil"/>
              <w:bottom w:val="nil"/>
              <w:right w:val="nil"/>
            </w:tcBorders>
            <w:vAlign w:val="bottom"/>
          </w:tcPr>
          <w:p w14:paraId="1275DD34" w14:textId="77777777" w:rsidR="00C90606" w:rsidRPr="00963AFA" w:rsidRDefault="00C90606" w:rsidP="00C90606">
            <w:pPr>
              <w:tabs>
                <w:tab w:val="decimal" w:pos="786"/>
                <w:tab w:val="decimal" w:pos="97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4EB3D7ED" w14:textId="77777777" w:rsidR="00C90606" w:rsidRPr="00963AFA" w:rsidRDefault="00C90606" w:rsidP="00C90606">
            <w:pPr>
              <w:tabs>
                <w:tab w:val="decimal" w:pos="882"/>
                <w:tab w:val="decimal" w:pos="972"/>
              </w:tabs>
              <w:spacing w:line="240" w:lineRule="exact"/>
              <w:ind w:left="-18"/>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646F763D"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2317E584" w14:textId="7777777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p>
        </w:tc>
      </w:tr>
      <w:tr w:rsidR="00963AFA" w:rsidRPr="00963AFA" w14:paraId="549002A4" w14:textId="77777777" w:rsidTr="000019BA">
        <w:tc>
          <w:tcPr>
            <w:tcW w:w="4392" w:type="dxa"/>
            <w:tcBorders>
              <w:top w:val="nil"/>
              <w:left w:val="nil"/>
              <w:bottom w:val="nil"/>
              <w:right w:val="nil"/>
            </w:tcBorders>
            <w:vAlign w:val="bottom"/>
          </w:tcPr>
          <w:p w14:paraId="59EAD0FD"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Not yet due</w:t>
            </w:r>
          </w:p>
        </w:tc>
        <w:tc>
          <w:tcPr>
            <w:tcW w:w="1080" w:type="dxa"/>
            <w:tcBorders>
              <w:top w:val="nil"/>
              <w:left w:val="nil"/>
              <w:bottom w:val="nil"/>
              <w:right w:val="nil"/>
            </w:tcBorders>
            <w:vAlign w:val="bottom"/>
          </w:tcPr>
          <w:p w14:paraId="2060515B" w14:textId="5B19E589"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134,215</w:t>
            </w:r>
          </w:p>
        </w:tc>
        <w:tc>
          <w:tcPr>
            <w:tcW w:w="1170" w:type="dxa"/>
            <w:tcBorders>
              <w:top w:val="nil"/>
              <w:left w:val="nil"/>
              <w:bottom w:val="nil"/>
              <w:right w:val="nil"/>
            </w:tcBorders>
            <w:vAlign w:val="bottom"/>
          </w:tcPr>
          <w:p w14:paraId="2A1DC290" w14:textId="478B15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95,077</w:t>
            </w:r>
          </w:p>
        </w:tc>
        <w:tc>
          <w:tcPr>
            <w:tcW w:w="1071" w:type="dxa"/>
            <w:tcBorders>
              <w:top w:val="nil"/>
              <w:left w:val="nil"/>
              <w:bottom w:val="nil"/>
              <w:right w:val="nil"/>
            </w:tcBorders>
            <w:vAlign w:val="bottom"/>
          </w:tcPr>
          <w:p w14:paraId="52BDD21F" w14:textId="48E0ED28"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116,617</w:t>
            </w:r>
          </w:p>
        </w:tc>
        <w:tc>
          <w:tcPr>
            <w:tcW w:w="1089" w:type="dxa"/>
            <w:tcBorders>
              <w:top w:val="nil"/>
              <w:left w:val="nil"/>
              <w:bottom w:val="nil"/>
              <w:right w:val="nil"/>
            </w:tcBorders>
            <w:vAlign w:val="bottom"/>
          </w:tcPr>
          <w:p w14:paraId="5732D7DC" w14:textId="5EAC8E16"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80,609</w:t>
            </w:r>
          </w:p>
        </w:tc>
      </w:tr>
      <w:tr w:rsidR="00963AFA" w:rsidRPr="00963AFA" w14:paraId="273CA443" w14:textId="77777777" w:rsidTr="000019BA">
        <w:tc>
          <w:tcPr>
            <w:tcW w:w="4392" w:type="dxa"/>
            <w:tcBorders>
              <w:top w:val="nil"/>
              <w:left w:val="nil"/>
              <w:bottom w:val="nil"/>
              <w:right w:val="nil"/>
            </w:tcBorders>
            <w:vAlign w:val="bottom"/>
          </w:tcPr>
          <w:p w14:paraId="33C220C0"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Past due</w:t>
            </w:r>
          </w:p>
        </w:tc>
        <w:tc>
          <w:tcPr>
            <w:tcW w:w="1080" w:type="dxa"/>
            <w:tcBorders>
              <w:top w:val="nil"/>
              <w:left w:val="nil"/>
              <w:bottom w:val="nil"/>
              <w:right w:val="nil"/>
            </w:tcBorders>
            <w:vAlign w:val="bottom"/>
          </w:tcPr>
          <w:p w14:paraId="396F310E"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79B9AE9D"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636CB6A4"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5CA7AA49" w14:textId="7777777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p>
        </w:tc>
      </w:tr>
      <w:tr w:rsidR="00963AFA" w:rsidRPr="00963AFA" w14:paraId="4D6EEE80" w14:textId="77777777" w:rsidTr="000019BA">
        <w:tc>
          <w:tcPr>
            <w:tcW w:w="4392" w:type="dxa"/>
            <w:tcBorders>
              <w:top w:val="nil"/>
              <w:left w:val="nil"/>
              <w:bottom w:val="nil"/>
              <w:right w:val="nil"/>
            </w:tcBorders>
            <w:vAlign w:val="bottom"/>
          </w:tcPr>
          <w:p w14:paraId="5C766DD6" w14:textId="77777777" w:rsidR="00C90606" w:rsidRPr="00963AFA" w:rsidRDefault="00C90606" w:rsidP="00C90606">
            <w:pPr>
              <w:spacing w:line="240" w:lineRule="exact"/>
              <w:ind w:left="144"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Not over than 3 months</w:t>
            </w:r>
          </w:p>
        </w:tc>
        <w:tc>
          <w:tcPr>
            <w:tcW w:w="1080" w:type="dxa"/>
            <w:tcBorders>
              <w:top w:val="nil"/>
              <w:left w:val="nil"/>
              <w:bottom w:val="nil"/>
              <w:right w:val="nil"/>
            </w:tcBorders>
            <w:vAlign w:val="bottom"/>
          </w:tcPr>
          <w:p w14:paraId="4660A03B" w14:textId="642445EA"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40,740</w:t>
            </w:r>
          </w:p>
        </w:tc>
        <w:tc>
          <w:tcPr>
            <w:tcW w:w="1170" w:type="dxa"/>
            <w:tcBorders>
              <w:top w:val="nil"/>
              <w:left w:val="nil"/>
              <w:bottom w:val="nil"/>
              <w:right w:val="nil"/>
            </w:tcBorders>
            <w:vAlign w:val="bottom"/>
          </w:tcPr>
          <w:p w14:paraId="03EFCA15" w14:textId="3DC35C82"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87,743</w:t>
            </w:r>
          </w:p>
        </w:tc>
        <w:tc>
          <w:tcPr>
            <w:tcW w:w="1071" w:type="dxa"/>
            <w:tcBorders>
              <w:top w:val="nil"/>
              <w:left w:val="nil"/>
              <w:bottom w:val="nil"/>
              <w:right w:val="nil"/>
            </w:tcBorders>
            <w:vAlign w:val="bottom"/>
          </w:tcPr>
          <w:p w14:paraId="21284885" w14:textId="25B10E74"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40,740</w:t>
            </w:r>
          </w:p>
        </w:tc>
        <w:tc>
          <w:tcPr>
            <w:tcW w:w="1089" w:type="dxa"/>
            <w:tcBorders>
              <w:top w:val="nil"/>
              <w:left w:val="nil"/>
              <w:bottom w:val="nil"/>
              <w:right w:val="nil"/>
            </w:tcBorders>
            <w:vAlign w:val="bottom"/>
          </w:tcPr>
          <w:p w14:paraId="2172D555" w14:textId="1CD3C1C1"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87,743</w:t>
            </w:r>
          </w:p>
        </w:tc>
      </w:tr>
      <w:tr w:rsidR="00963AFA" w:rsidRPr="00963AFA" w14:paraId="02D4D01C" w14:textId="77777777" w:rsidTr="000019BA">
        <w:tc>
          <w:tcPr>
            <w:tcW w:w="4392" w:type="dxa"/>
            <w:tcBorders>
              <w:top w:val="nil"/>
              <w:left w:val="nil"/>
              <w:bottom w:val="nil"/>
              <w:right w:val="nil"/>
            </w:tcBorders>
            <w:vAlign w:val="bottom"/>
          </w:tcPr>
          <w:p w14:paraId="33C08F6C" w14:textId="77777777" w:rsidR="00C90606" w:rsidRPr="00963AFA" w:rsidRDefault="00C90606" w:rsidP="00C90606">
            <w:pPr>
              <w:spacing w:line="240" w:lineRule="exact"/>
              <w:ind w:left="144"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Over 3 - not over than 6 months</w:t>
            </w:r>
          </w:p>
        </w:tc>
        <w:tc>
          <w:tcPr>
            <w:tcW w:w="1080" w:type="dxa"/>
            <w:tcBorders>
              <w:top w:val="nil"/>
              <w:left w:val="nil"/>
              <w:bottom w:val="nil"/>
              <w:right w:val="nil"/>
            </w:tcBorders>
            <w:vAlign w:val="bottom"/>
          </w:tcPr>
          <w:p w14:paraId="7D4B03CA" w14:textId="1E6C98A1"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6,939</w:t>
            </w:r>
          </w:p>
        </w:tc>
        <w:tc>
          <w:tcPr>
            <w:tcW w:w="1170" w:type="dxa"/>
            <w:tcBorders>
              <w:top w:val="nil"/>
              <w:left w:val="nil"/>
              <w:bottom w:val="nil"/>
              <w:right w:val="nil"/>
            </w:tcBorders>
            <w:vAlign w:val="bottom"/>
          </w:tcPr>
          <w:p w14:paraId="41DD4941" w14:textId="0AC0BEBF"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3,965</w:t>
            </w:r>
          </w:p>
        </w:tc>
        <w:tc>
          <w:tcPr>
            <w:tcW w:w="1071" w:type="dxa"/>
            <w:tcBorders>
              <w:top w:val="nil"/>
              <w:left w:val="nil"/>
              <w:bottom w:val="nil"/>
              <w:right w:val="nil"/>
            </w:tcBorders>
            <w:vAlign w:val="bottom"/>
          </w:tcPr>
          <w:p w14:paraId="6150199A" w14:textId="21DADEE6"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6,939</w:t>
            </w:r>
          </w:p>
        </w:tc>
        <w:tc>
          <w:tcPr>
            <w:tcW w:w="1089" w:type="dxa"/>
            <w:tcBorders>
              <w:top w:val="nil"/>
              <w:left w:val="nil"/>
              <w:bottom w:val="nil"/>
              <w:right w:val="nil"/>
            </w:tcBorders>
            <w:vAlign w:val="bottom"/>
          </w:tcPr>
          <w:p w14:paraId="58F324BA" w14:textId="02BCC1D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3,965</w:t>
            </w:r>
          </w:p>
        </w:tc>
      </w:tr>
      <w:tr w:rsidR="00963AFA" w:rsidRPr="00963AFA" w14:paraId="6EC30533" w14:textId="77777777" w:rsidTr="000019BA">
        <w:tc>
          <w:tcPr>
            <w:tcW w:w="4392" w:type="dxa"/>
            <w:tcBorders>
              <w:top w:val="nil"/>
              <w:left w:val="nil"/>
              <w:bottom w:val="nil"/>
              <w:right w:val="nil"/>
            </w:tcBorders>
            <w:vAlign w:val="bottom"/>
          </w:tcPr>
          <w:p w14:paraId="39408229" w14:textId="77777777" w:rsidR="00C90606" w:rsidRPr="00963AFA" w:rsidRDefault="00C90606" w:rsidP="00C90606">
            <w:pPr>
              <w:spacing w:line="240" w:lineRule="exact"/>
              <w:ind w:left="144"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Over 6 - not over than 12 months</w:t>
            </w:r>
          </w:p>
        </w:tc>
        <w:tc>
          <w:tcPr>
            <w:tcW w:w="1080" w:type="dxa"/>
            <w:tcBorders>
              <w:top w:val="nil"/>
              <w:left w:val="nil"/>
              <w:bottom w:val="nil"/>
              <w:right w:val="nil"/>
            </w:tcBorders>
            <w:vAlign w:val="bottom"/>
          </w:tcPr>
          <w:p w14:paraId="7ACE3D61" w14:textId="21A044FB"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1,633</w:t>
            </w:r>
          </w:p>
        </w:tc>
        <w:tc>
          <w:tcPr>
            <w:tcW w:w="1170" w:type="dxa"/>
            <w:tcBorders>
              <w:top w:val="nil"/>
              <w:left w:val="nil"/>
              <w:bottom w:val="nil"/>
              <w:right w:val="nil"/>
            </w:tcBorders>
            <w:vAlign w:val="bottom"/>
          </w:tcPr>
          <w:p w14:paraId="5515A4F4" w14:textId="1F625EDC"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2,080</w:t>
            </w:r>
          </w:p>
        </w:tc>
        <w:tc>
          <w:tcPr>
            <w:tcW w:w="1071" w:type="dxa"/>
            <w:tcBorders>
              <w:top w:val="nil"/>
              <w:left w:val="nil"/>
              <w:bottom w:val="nil"/>
              <w:right w:val="nil"/>
            </w:tcBorders>
            <w:vAlign w:val="bottom"/>
          </w:tcPr>
          <w:p w14:paraId="3A660214" w14:textId="503C6B9F"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1,633</w:t>
            </w:r>
          </w:p>
        </w:tc>
        <w:tc>
          <w:tcPr>
            <w:tcW w:w="1089" w:type="dxa"/>
            <w:tcBorders>
              <w:top w:val="nil"/>
              <w:left w:val="nil"/>
              <w:bottom w:val="nil"/>
              <w:right w:val="nil"/>
            </w:tcBorders>
            <w:vAlign w:val="bottom"/>
          </w:tcPr>
          <w:p w14:paraId="766A8025" w14:textId="1E64F57A"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2,080</w:t>
            </w:r>
          </w:p>
        </w:tc>
      </w:tr>
      <w:tr w:rsidR="00963AFA" w:rsidRPr="00963AFA" w14:paraId="751CC87F" w14:textId="77777777" w:rsidTr="000019BA">
        <w:tc>
          <w:tcPr>
            <w:tcW w:w="4392" w:type="dxa"/>
            <w:tcBorders>
              <w:top w:val="nil"/>
              <w:left w:val="nil"/>
              <w:bottom w:val="nil"/>
              <w:right w:val="nil"/>
            </w:tcBorders>
            <w:vAlign w:val="bottom"/>
          </w:tcPr>
          <w:p w14:paraId="4AAB55CF" w14:textId="77777777" w:rsidR="00C90606" w:rsidRPr="00963AFA" w:rsidRDefault="00C90606" w:rsidP="00C90606">
            <w:pPr>
              <w:spacing w:line="240" w:lineRule="exact"/>
              <w:ind w:left="144"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Over 12 months</w:t>
            </w:r>
          </w:p>
        </w:tc>
        <w:tc>
          <w:tcPr>
            <w:tcW w:w="1080" w:type="dxa"/>
            <w:tcBorders>
              <w:top w:val="nil"/>
              <w:left w:val="nil"/>
              <w:bottom w:val="nil"/>
              <w:right w:val="nil"/>
            </w:tcBorders>
            <w:vAlign w:val="bottom"/>
          </w:tcPr>
          <w:p w14:paraId="2A07CFC6" w14:textId="12C00BA1" w:rsidR="00C90606" w:rsidRPr="00963AFA" w:rsidRDefault="00F1775B"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492</w:t>
            </w:r>
          </w:p>
        </w:tc>
        <w:tc>
          <w:tcPr>
            <w:tcW w:w="1170" w:type="dxa"/>
            <w:tcBorders>
              <w:top w:val="nil"/>
              <w:left w:val="nil"/>
              <w:bottom w:val="nil"/>
              <w:right w:val="nil"/>
            </w:tcBorders>
            <w:vAlign w:val="bottom"/>
          </w:tcPr>
          <w:p w14:paraId="08BAB626" w14:textId="1BDDDD9D" w:rsidR="00C90606" w:rsidRPr="00963AFA" w:rsidRDefault="00C90606"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2,840</w:t>
            </w:r>
          </w:p>
        </w:tc>
        <w:tc>
          <w:tcPr>
            <w:tcW w:w="1071" w:type="dxa"/>
            <w:tcBorders>
              <w:top w:val="nil"/>
              <w:left w:val="nil"/>
              <w:bottom w:val="nil"/>
              <w:right w:val="nil"/>
            </w:tcBorders>
            <w:vAlign w:val="bottom"/>
          </w:tcPr>
          <w:p w14:paraId="7DEA93C3" w14:textId="5B09ED1D" w:rsidR="00C90606" w:rsidRPr="00963AFA" w:rsidRDefault="00F1775B"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492</w:t>
            </w:r>
          </w:p>
        </w:tc>
        <w:tc>
          <w:tcPr>
            <w:tcW w:w="1089" w:type="dxa"/>
            <w:tcBorders>
              <w:top w:val="nil"/>
              <w:left w:val="nil"/>
              <w:bottom w:val="nil"/>
              <w:right w:val="nil"/>
            </w:tcBorders>
            <w:vAlign w:val="bottom"/>
          </w:tcPr>
          <w:p w14:paraId="2B339661" w14:textId="222A0EC9"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2,840</w:t>
            </w:r>
          </w:p>
        </w:tc>
      </w:tr>
      <w:tr w:rsidR="00963AFA" w:rsidRPr="00963AFA" w14:paraId="4FE10F7A" w14:textId="77777777" w:rsidTr="000019BA">
        <w:tc>
          <w:tcPr>
            <w:tcW w:w="4392" w:type="dxa"/>
            <w:tcBorders>
              <w:top w:val="nil"/>
              <w:left w:val="nil"/>
              <w:bottom w:val="nil"/>
              <w:right w:val="nil"/>
            </w:tcBorders>
            <w:vAlign w:val="bottom"/>
          </w:tcPr>
          <w:p w14:paraId="6C44B85B"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Total</w:t>
            </w:r>
          </w:p>
        </w:tc>
        <w:tc>
          <w:tcPr>
            <w:tcW w:w="1080" w:type="dxa"/>
            <w:tcBorders>
              <w:top w:val="nil"/>
              <w:left w:val="nil"/>
              <w:bottom w:val="nil"/>
              <w:right w:val="nil"/>
            </w:tcBorders>
            <w:vAlign w:val="bottom"/>
          </w:tcPr>
          <w:p w14:paraId="23615D97" w14:textId="102D05A5"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184,019</w:t>
            </w:r>
          </w:p>
        </w:tc>
        <w:tc>
          <w:tcPr>
            <w:tcW w:w="1170" w:type="dxa"/>
            <w:tcBorders>
              <w:top w:val="nil"/>
              <w:left w:val="nil"/>
              <w:bottom w:val="nil"/>
              <w:right w:val="nil"/>
            </w:tcBorders>
            <w:vAlign w:val="bottom"/>
          </w:tcPr>
          <w:p w14:paraId="69503E4C" w14:textId="298B92A6"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191,705</w:t>
            </w:r>
          </w:p>
        </w:tc>
        <w:tc>
          <w:tcPr>
            <w:tcW w:w="1071" w:type="dxa"/>
            <w:tcBorders>
              <w:top w:val="nil"/>
              <w:left w:val="nil"/>
              <w:bottom w:val="nil"/>
              <w:right w:val="nil"/>
            </w:tcBorders>
            <w:vAlign w:val="bottom"/>
          </w:tcPr>
          <w:p w14:paraId="4672DEA6" w14:textId="110AE806" w:rsidR="00C90606" w:rsidRPr="00963AFA" w:rsidRDefault="00F1775B"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166,421</w:t>
            </w:r>
          </w:p>
        </w:tc>
        <w:tc>
          <w:tcPr>
            <w:tcW w:w="1089" w:type="dxa"/>
            <w:tcBorders>
              <w:top w:val="nil"/>
              <w:left w:val="nil"/>
              <w:bottom w:val="nil"/>
              <w:right w:val="nil"/>
            </w:tcBorders>
            <w:vAlign w:val="bottom"/>
          </w:tcPr>
          <w:p w14:paraId="3FD45581" w14:textId="4285E7BF"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177,237</w:t>
            </w:r>
          </w:p>
        </w:tc>
      </w:tr>
      <w:tr w:rsidR="00963AFA" w:rsidRPr="00963AFA" w14:paraId="7CD5905C" w14:textId="77777777" w:rsidTr="000019BA">
        <w:tc>
          <w:tcPr>
            <w:tcW w:w="4392" w:type="dxa"/>
            <w:tcBorders>
              <w:top w:val="nil"/>
              <w:left w:val="nil"/>
              <w:bottom w:val="nil"/>
              <w:right w:val="nil"/>
            </w:tcBorders>
            <w:vAlign w:val="bottom"/>
          </w:tcPr>
          <w:p w14:paraId="081B9E74"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u w:val="single"/>
              </w:rPr>
              <w:t>Less</w:t>
            </w:r>
            <w:r w:rsidRPr="00963AFA">
              <w:rPr>
                <w:rFonts w:ascii="Times New Roman" w:hAnsi="Times New Roman" w:cs="Times New Roman"/>
                <w:position w:val="0"/>
                <w:sz w:val="20"/>
                <w:szCs w:val="20"/>
              </w:rPr>
              <w:t>: allowance for expected credit losses</w:t>
            </w:r>
          </w:p>
        </w:tc>
        <w:tc>
          <w:tcPr>
            <w:tcW w:w="1080" w:type="dxa"/>
            <w:tcBorders>
              <w:top w:val="nil"/>
              <w:left w:val="nil"/>
              <w:bottom w:val="nil"/>
              <w:right w:val="nil"/>
            </w:tcBorders>
            <w:vAlign w:val="bottom"/>
          </w:tcPr>
          <w:p w14:paraId="269A8788" w14:textId="505E56B8" w:rsidR="00C90606" w:rsidRPr="00963AFA" w:rsidRDefault="00F1775B" w:rsidP="00C90606">
            <w:pPr>
              <w:pBdr>
                <w:bottom w:val="single" w:sz="4" w:space="1" w:color="auto"/>
              </w:pBdr>
              <w:tabs>
                <w:tab w:val="decimal" w:pos="790"/>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(2,363)</w:t>
            </w:r>
          </w:p>
        </w:tc>
        <w:tc>
          <w:tcPr>
            <w:tcW w:w="1170" w:type="dxa"/>
            <w:tcBorders>
              <w:top w:val="nil"/>
              <w:left w:val="nil"/>
              <w:bottom w:val="nil"/>
              <w:right w:val="nil"/>
            </w:tcBorders>
            <w:vAlign w:val="bottom"/>
          </w:tcPr>
          <w:p w14:paraId="114E3983" w14:textId="6A85B023" w:rsidR="00C90606" w:rsidRPr="00963AFA" w:rsidRDefault="00C90606"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(3,927)</w:t>
            </w:r>
          </w:p>
        </w:tc>
        <w:tc>
          <w:tcPr>
            <w:tcW w:w="1071" w:type="dxa"/>
            <w:tcBorders>
              <w:top w:val="nil"/>
              <w:left w:val="nil"/>
              <w:bottom w:val="nil"/>
              <w:right w:val="nil"/>
            </w:tcBorders>
            <w:vAlign w:val="bottom"/>
          </w:tcPr>
          <w:p w14:paraId="0101068C" w14:textId="149D3937" w:rsidR="00C90606" w:rsidRPr="00963AFA" w:rsidRDefault="00F1775B"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(2,363)</w:t>
            </w:r>
          </w:p>
        </w:tc>
        <w:tc>
          <w:tcPr>
            <w:tcW w:w="1089" w:type="dxa"/>
            <w:tcBorders>
              <w:top w:val="nil"/>
              <w:left w:val="nil"/>
              <w:bottom w:val="nil"/>
              <w:right w:val="nil"/>
            </w:tcBorders>
            <w:vAlign w:val="bottom"/>
          </w:tcPr>
          <w:p w14:paraId="1F64E5EE" w14:textId="2618631B"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(3,927)</w:t>
            </w:r>
          </w:p>
        </w:tc>
      </w:tr>
      <w:tr w:rsidR="00963AFA" w:rsidRPr="00963AFA" w14:paraId="794DA1CF" w14:textId="77777777" w:rsidTr="000019BA">
        <w:tc>
          <w:tcPr>
            <w:tcW w:w="4392" w:type="dxa"/>
            <w:tcBorders>
              <w:top w:val="nil"/>
              <w:left w:val="nil"/>
              <w:bottom w:val="nil"/>
              <w:right w:val="nil"/>
            </w:tcBorders>
            <w:vAlign w:val="bottom"/>
          </w:tcPr>
          <w:p w14:paraId="281007E8"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Total trade receivables - non-related parties</w:t>
            </w:r>
          </w:p>
        </w:tc>
        <w:tc>
          <w:tcPr>
            <w:tcW w:w="1080" w:type="dxa"/>
            <w:tcBorders>
              <w:top w:val="nil"/>
              <w:left w:val="nil"/>
              <w:bottom w:val="nil"/>
              <w:right w:val="nil"/>
            </w:tcBorders>
            <w:vAlign w:val="bottom"/>
          </w:tcPr>
          <w:p w14:paraId="0A0C0F80" w14:textId="23DFD087" w:rsidR="00C90606" w:rsidRPr="00963AFA" w:rsidRDefault="00F1775B"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181,656</w:t>
            </w:r>
          </w:p>
        </w:tc>
        <w:tc>
          <w:tcPr>
            <w:tcW w:w="1170" w:type="dxa"/>
            <w:tcBorders>
              <w:top w:val="nil"/>
              <w:left w:val="nil"/>
              <w:bottom w:val="nil"/>
              <w:right w:val="nil"/>
            </w:tcBorders>
            <w:vAlign w:val="bottom"/>
          </w:tcPr>
          <w:p w14:paraId="0BBB482B" w14:textId="25C313A5" w:rsidR="00C90606" w:rsidRPr="00963AFA" w:rsidRDefault="00C90606"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187,778</w:t>
            </w:r>
          </w:p>
        </w:tc>
        <w:tc>
          <w:tcPr>
            <w:tcW w:w="1071" w:type="dxa"/>
            <w:tcBorders>
              <w:top w:val="nil"/>
              <w:left w:val="nil"/>
              <w:bottom w:val="nil"/>
              <w:right w:val="nil"/>
            </w:tcBorders>
            <w:vAlign w:val="bottom"/>
          </w:tcPr>
          <w:p w14:paraId="2ACC429C" w14:textId="260C45A3" w:rsidR="00C90606" w:rsidRPr="00963AFA" w:rsidRDefault="00F1775B"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164,058</w:t>
            </w:r>
          </w:p>
        </w:tc>
        <w:tc>
          <w:tcPr>
            <w:tcW w:w="1089" w:type="dxa"/>
            <w:tcBorders>
              <w:top w:val="nil"/>
              <w:left w:val="nil"/>
              <w:bottom w:val="nil"/>
              <w:right w:val="nil"/>
            </w:tcBorders>
            <w:vAlign w:val="bottom"/>
          </w:tcPr>
          <w:p w14:paraId="79241BDB" w14:textId="109EB8AF"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173,310</w:t>
            </w:r>
          </w:p>
        </w:tc>
      </w:tr>
      <w:tr w:rsidR="00963AFA" w:rsidRPr="00963AFA" w14:paraId="0A7EC7E1" w14:textId="77777777" w:rsidTr="000019BA">
        <w:tc>
          <w:tcPr>
            <w:tcW w:w="4392" w:type="dxa"/>
            <w:tcBorders>
              <w:top w:val="nil"/>
              <w:left w:val="nil"/>
              <w:bottom w:val="nil"/>
              <w:right w:val="nil"/>
            </w:tcBorders>
            <w:vAlign w:val="bottom"/>
          </w:tcPr>
          <w:p w14:paraId="324568C7" w14:textId="77777777" w:rsidR="00C90606" w:rsidRPr="00963AFA" w:rsidRDefault="00C90606" w:rsidP="00C90606">
            <w:pPr>
              <w:tabs>
                <w:tab w:val="decimal" w:pos="800"/>
              </w:tabs>
              <w:spacing w:line="120" w:lineRule="exact"/>
              <w:ind w:right="-14"/>
              <w:rPr>
                <w:rFonts w:ascii="Times New Roman" w:hAnsi="Times New Roman" w:cs="Times New Roman"/>
                <w:position w:val="0"/>
                <w:sz w:val="20"/>
                <w:szCs w:val="20"/>
              </w:rPr>
            </w:pPr>
          </w:p>
        </w:tc>
        <w:tc>
          <w:tcPr>
            <w:tcW w:w="1080" w:type="dxa"/>
            <w:tcBorders>
              <w:top w:val="nil"/>
              <w:left w:val="nil"/>
              <w:bottom w:val="nil"/>
              <w:right w:val="nil"/>
            </w:tcBorders>
            <w:vAlign w:val="bottom"/>
          </w:tcPr>
          <w:p w14:paraId="2BD16765" w14:textId="77777777" w:rsidR="00C90606" w:rsidRPr="00963AFA" w:rsidRDefault="00C90606" w:rsidP="00C90606">
            <w:pPr>
              <w:tabs>
                <w:tab w:val="decimal" w:pos="800"/>
              </w:tabs>
              <w:spacing w:line="120" w:lineRule="exact"/>
              <w:ind w:right="-14"/>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1B786403" w14:textId="77777777" w:rsidR="00C90606" w:rsidRPr="00963AFA" w:rsidRDefault="00C90606" w:rsidP="00C90606">
            <w:pPr>
              <w:tabs>
                <w:tab w:val="decimal" w:pos="800"/>
              </w:tabs>
              <w:spacing w:line="120" w:lineRule="exact"/>
              <w:ind w:right="-14"/>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74A18427" w14:textId="77777777" w:rsidR="00C90606" w:rsidRPr="00963AFA" w:rsidRDefault="00C90606" w:rsidP="00C90606">
            <w:pPr>
              <w:tabs>
                <w:tab w:val="decimal" w:pos="788"/>
              </w:tabs>
              <w:spacing w:line="120" w:lineRule="exact"/>
              <w:ind w:right="-14"/>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7357CDCB" w14:textId="77777777" w:rsidR="00C90606" w:rsidRPr="00963AFA" w:rsidRDefault="00C90606" w:rsidP="00C90606">
            <w:pPr>
              <w:tabs>
                <w:tab w:val="decimal" w:pos="800"/>
              </w:tabs>
              <w:spacing w:line="120" w:lineRule="exact"/>
              <w:ind w:right="-14"/>
              <w:rPr>
                <w:rFonts w:ascii="Times New Roman" w:hAnsi="Times New Roman" w:cs="Times New Roman"/>
                <w:position w:val="0"/>
                <w:sz w:val="20"/>
                <w:szCs w:val="20"/>
              </w:rPr>
            </w:pPr>
          </w:p>
        </w:tc>
      </w:tr>
      <w:tr w:rsidR="00963AFA" w:rsidRPr="00963AFA" w14:paraId="1F6EDAF5" w14:textId="77777777" w:rsidTr="000019BA">
        <w:tc>
          <w:tcPr>
            <w:tcW w:w="4392" w:type="dxa"/>
            <w:tcBorders>
              <w:top w:val="nil"/>
              <w:left w:val="nil"/>
              <w:bottom w:val="nil"/>
              <w:right w:val="nil"/>
            </w:tcBorders>
            <w:vAlign w:val="bottom"/>
          </w:tcPr>
          <w:p w14:paraId="3CC6C234" w14:textId="77777777" w:rsidR="00C90606" w:rsidRPr="00963AFA" w:rsidRDefault="00C90606" w:rsidP="00C90606">
            <w:pPr>
              <w:spacing w:line="240" w:lineRule="exact"/>
              <w:ind w:left="-36" w:right="-108"/>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Trade receivables - legal receivables</w:t>
            </w:r>
          </w:p>
        </w:tc>
        <w:tc>
          <w:tcPr>
            <w:tcW w:w="1080" w:type="dxa"/>
            <w:tcBorders>
              <w:top w:val="nil"/>
              <w:left w:val="nil"/>
              <w:bottom w:val="nil"/>
              <w:right w:val="nil"/>
            </w:tcBorders>
            <w:vAlign w:val="bottom"/>
          </w:tcPr>
          <w:p w14:paraId="301518F6"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346B6791"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1770E31F"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60C5CDA3" w14:textId="7777777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p>
        </w:tc>
      </w:tr>
      <w:tr w:rsidR="00963AFA" w:rsidRPr="00963AFA" w14:paraId="31550B1B" w14:textId="77777777" w:rsidTr="000019BA">
        <w:tc>
          <w:tcPr>
            <w:tcW w:w="4392" w:type="dxa"/>
            <w:tcBorders>
              <w:top w:val="nil"/>
              <w:left w:val="nil"/>
              <w:bottom w:val="nil"/>
              <w:right w:val="nil"/>
            </w:tcBorders>
            <w:vAlign w:val="bottom"/>
          </w:tcPr>
          <w:p w14:paraId="7AD29C54"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Trade receivables - legal receivables</w:t>
            </w:r>
          </w:p>
        </w:tc>
        <w:tc>
          <w:tcPr>
            <w:tcW w:w="1080" w:type="dxa"/>
            <w:tcBorders>
              <w:top w:val="nil"/>
              <w:left w:val="nil"/>
              <w:bottom w:val="nil"/>
              <w:right w:val="nil"/>
            </w:tcBorders>
            <w:vAlign w:val="bottom"/>
          </w:tcPr>
          <w:p w14:paraId="7CC42C9C" w14:textId="182064FF" w:rsidR="00C90606" w:rsidRPr="00963AFA" w:rsidRDefault="00F1775B"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33,608</w:t>
            </w:r>
          </w:p>
        </w:tc>
        <w:tc>
          <w:tcPr>
            <w:tcW w:w="1170" w:type="dxa"/>
            <w:tcBorders>
              <w:top w:val="nil"/>
              <w:left w:val="nil"/>
              <w:bottom w:val="nil"/>
              <w:right w:val="nil"/>
            </w:tcBorders>
            <w:vAlign w:val="bottom"/>
          </w:tcPr>
          <w:p w14:paraId="0CF064AC" w14:textId="33848CD9"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34,7</w:t>
            </w:r>
            <w:r w:rsidR="00187800" w:rsidRPr="00963AFA">
              <w:rPr>
                <w:rFonts w:ascii="Times New Roman" w:hAnsi="Times New Roman" w:cs="Times New Roman"/>
                <w:position w:val="0"/>
                <w:sz w:val="20"/>
                <w:szCs w:val="20"/>
              </w:rPr>
              <w:t>25</w:t>
            </w:r>
          </w:p>
        </w:tc>
        <w:tc>
          <w:tcPr>
            <w:tcW w:w="1071" w:type="dxa"/>
            <w:tcBorders>
              <w:top w:val="nil"/>
              <w:left w:val="nil"/>
              <w:bottom w:val="nil"/>
              <w:right w:val="nil"/>
            </w:tcBorders>
            <w:vAlign w:val="bottom"/>
          </w:tcPr>
          <w:p w14:paraId="7D52C1AB" w14:textId="1F124362" w:rsidR="00C90606" w:rsidRPr="00963AFA" w:rsidRDefault="00502F30" w:rsidP="00C90606">
            <w:pP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33,608</w:t>
            </w:r>
          </w:p>
        </w:tc>
        <w:tc>
          <w:tcPr>
            <w:tcW w:w="1089" w:type="dxa"/>
            <w:tcBorders>
              <w:top w:val="nil"/>
              <w:left w:val="nil"/>
              <w:bottom w:val="nil"/>
              <w:right w:val="nil"/>
            </w:tcBorders>
            <w:vAlign w:val="bottom"/>
          </w:tcPr>
          <w:p w14:paraId="6ADCBD3F" w14:textId="341FDC0E"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34,725</w:t>
            </w:r>
          </w:p>
        </w:tc>
      </w:tr>
      <w:tr w:rsidR="00963AFA" w:rsidRPr="00963AFA" w14:paraId="24786895" w14:textId="77777777" w:rsidTr="000019BA">
        <w:tc>
          <w:tcPr>
            <w:tcW w:w="4392" w:type="dxa"/>
            <w:tcBorders>
              <w:top w:val="nil"/>
              <w:left w:val="nil"/>
              <w:bottom w:val="nil"/>
              <w:right w:val="nil"/>
            </w:tcBorders>
            <w:vAlign w:val="bottom"/>
          </w:tcPr>
          <w:p w14:paraId="2697CFF8"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u w:val="single"/>
              </w:rPr>
              <w:t>Less</w:t>
            </w:r>
            <w:r w:rsidRPr="00963AFA">
              <w:rPr>
                <w:rFonts w:ascii="Times New Roman" w:hAnsi="Times New Roman" w:cs="Times New Roman"/>
                <w:position w:val="0"/>
                <w:sz w:val="20"/>
                <w:szCs w:val="20"/>
              </w:rPr>
              <w:t>: allowance for expected credit losses</w:t>
            </w:r>
          </w:p>
        </w:tc>
        <w:tc>
          <w:tcPr>
            <w:tcW w:w="1080" w:type="dxa"/>
            <w:tcBorders>
              <w:top w:val="nil"/>
              <w:left w:val="nil"/>
              <w:bottom w:val="nil"/>
              <w:right w:val="nil"/>
            </w:tcBorders>
            <w:vAlign w:val="bottom"/>
          </w:tcPr>
          <w:p w14:paraId="291229AC" w14:textId="25F2BE8E" w:rsidR="00C90606" w:rsidRPr="00963AFA" w:rsidRDefault="00502F30" w:rsidP="00C90606">
            <w:pPr>
              <w:pBdr>
                <w:bottom w:val="single" w:sz="4" w:space="1" w:color="auto"/>
              </w:pBdr>
              <w:tabs>
                <w:tab w:val="decimal" w:pos="790"/>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(33,608)</w:t>
            </w:r>
          </w:p>
        </w:tc>
        <w:tc>
          <w:tcPr>
            <w:tcW w:w="1170" w:type="dxa"/>
            <w:tcBorders>
              <w:top w:val="nil"/>
              <w:left w:val="nil"/>
              <w:bottom w:val="nil"/>
              <w:right w:val="nil"/>
            </w:tcBorders>
            <w:vAlign w:val="bottom"/>
          </w:tcPr>
          <w:p w14:paraId="38D57763" w14:textId="015A3419" w:rsidR="00C90606" w:rsidRPr="00963AFA" w:rsidRDefault="00C90606" w:rsidP="00C90606">
            <w:pPr>
              <w:pBdr>
                <w:bottom w:val="single" w:sz="4" w:space="1" w:color="auto"/>
              </w:pBdr>
              <w:tabs>
                <w:tab w:val="decimal" w:pos="790"/>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(34,7</w:t>
            </w:r>
            <w:r w:rsidR="00187800" w:rsidRPr="00963AFA">
              <w:rPr>
                <w:rFonts w:ascii="Times New Roman" w:hAnsi="Times New Roman" w:cs="Times New Roman"/>
                <w:position w:val="0"/>
                <w:sz w:val="20"/>
                <w:szCs w:val="20"/>
              </w:rPr>
              <w:t>25</w:t>
            </w:r>
            <w:r w:rsidRPr="00963AFA">
              <w:rPr>
                <w:rFonts w:ascii="Times New Roman" w:hAnsi="Times New Roman" w:cs="Times New Roman"/>
                <w:position w:val="0"/>
                <w:sz w:val="20"/>
                <w:szCs w:val="20"/>
              </w:rPr>
              <w:t>)</w:t>
            </w:r>
          </w:p>
        </w:tc>
        <w:tc>
          <w:tcPr>
            <w:tcW w:w="1071" w:type="dxa"/>
            <w:tcBorders>
              <w:top w:val="nil"/>
              <w:left w:val="nil"/>
              <w:bottom w:val="nil"/>
              <w:right w:val="nil"/>
            </w:tcBorders>
            <w:vAlign w:val="bottom"/>
          </w:tcPr>
          <w:p w14:paraId="7051EAE0" w14:textId="3B97E1F9" w:rsidR="00C90606" w:rsidRPr="00963AFA" w:rsidRDefault="00502F30"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(33,608)</w:t>
            </w:r>
          </w:p>
        </w:tc>
        <w:tc>
          <w:tcPr>
            <w:tcW w:w="1089" w:type="dxa"/>
            <w:tcBorders>
              <w:top w:val="nil"/>
              <w:left w:val="nil"/>
              <w:bottom w:val="nil"/>
              <w:right w:val="nil"/>
            </w:tcBorders>
            <w:vAlign w:val="bottom"/>
          </w:tcPr>
          <w:p w14:paraId="11AC9262" w14:textId="4549CDB1"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(34,725)</w:t>
            </w:r>
          </w:p>
        </w:tc>
      </w:tr>
      <w:tr w:rsidR="00963AFA" w:rsidRPr="00963AFA" w14:paraId="56BCE5EE" w14:textId="77777777" w:rsidTr="000019BA">
        <w:tc>
          <w:tcPr>
            <w:tcW w:w="4392" w:type="dxa"/>
            <w:tcBorders>
              <w:top w:val="nil"/>
              <w:left w:val="nil"/>
              <w:bottom w:val="nil"/>
              <w:right w:val="nil"/>
            </w:tcBorders>
            <w:vAlign w:val="bottom"/>
          </w:tcPr>
          <w:p w14:paraId="3A50F1B3" w14:textId="77777777" w:rsidR="00C90606" w:rsidRPr="00963AFA" w:rsidRDefault="00C90606" w:rsidP="00C90606">
            <w:pPr>
              <w:spacing w:line="240" w:lineRule="exact"/>
              <w:ind w:left="-36" w:right="-108"/>
              <w:rPr>
                <w:rFonts w:ascii="Times New Roman" w:hAnsi="Times New Roman" w:cs="Times New Roman"/>
                <w:position w:val="0"/>
                <w:sz w:val="20"/>
                <w:szCs w:val="20"/>
                <w:u w:val="single"/>
              </w:rPr>
            </w:pPr>
            <w:r w:rsidRPr="00963AFA">
              <w:rPr>
                <w:rFonts w:ascii="Times New Roman" w:hAnsi="Times New Roman" w:cs="Times New Roman"/>
                <w:position w:val="0"/>
                <w:sz w:val="20"/>
                <w:szCs w:val="20"/>
              </w:rPr>
              <w:t>Total trade receivables - legal receivables</w:t>
            </w:r>
          </w:p>
        </w:tc>
        <w:tc>
          <w:tcPr>
            <w:tcW w:w="1080" w:type="dxa"/>
            <w:tcBorders>
              <w:top w:val="nil"/>
              <w:left w:val="nil"/>
              <w:bottom w:val="nil"/>
              <w:right w:val="nil"/>
            </w:tcBorders>
            <w:vAlign w:val="bottom"/>
          </w:tcPr>
          <w:p w14:paraId="4E552423" w14:textId="725659F8" w:rsidR="00C90606" w:rsidRPr="00963AFA" w:rsidRDefault="00502F30" w:rsidP="00C90606">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170" w:type="dxa"/>
            <w:tcBorders>
              <w:top w:val="nil"/>
              <w:left w:val="nil"/>
              <w:bottom w:val="nil"/>
              <w:right w:val="nil"/>
            </w:tcBorders>
            <w:vAlign w:val="bottom"/>
          </w:tcPr>
          <w:p w14:paraId="335830D3" w14:textId="0ED3B463" w:rsidR="00C90606" w:rsidRPr="00963AFA" w:rsidRDefault="00C90606" w:rsidP="00C90606">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071" w:type="dxa"/>
            <w:tcBorders>
              <w:top w:val="nil"/>
              <w:left w:val="nil"/>
              <w:bottom w:val="nil"/>
              <w:right w:val="nil"/>
            </w:tcBorders>
            <w:vAlign w:val="bottom"/>
          </w:tcPr>
          <w:p w14:paraId="5955EDE3" w14:textId="4CC4EDE4" w:rsidR="00C90606" w:rsidRPr="00963AFA" w:rsidRDefault="00502F30" w:rsidP="00C90606">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089" w:type="dxa"/>
            <w:tcBorders>
              <w:top w:val="nil"/>
              <w:left w:val="nil"/>
              <w:bottom w:val="nil"/>
              <w:right w:val="nil"/>
            </w:tcBorders>
            <w:vAlign w:val="bottom"/>
          </w:tcPr>
          <w:p w14:paraId="5093F222" w14:textId="3B64D984" w:rsidR="00C90606" w:rsidRPr="00963AFA" w:rsidRDefault="00C90606" w:rsidP="00C90606">
            <w:pPr>
              <w:pBdr>
                <w:bottom w:val="single" w:sz="4" w:space="1" w:color="auto"/>
              </w:pBdr>
              <w:tabs>
                <w:tab w:val="decimal" w:pos="52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r>
      <w:tr w:rsidR="00963AFA" w:rsidRPr="00963AFA" w14:paraId="092AED1D" w14:textId="77777777" w:rsidTr="000019BA">
        <w:tc>
          <w:tcPr>
            <w:tcW w:w="4392" w:type="dxa"/>
            <w:tcBorders>
              <w:top w:val="nil"/>
              <w:left w:val="nil"/>
              <w:bottom w:val="nil"/>
              <w:right w:val="nil"/>
            </w:tcBorders>
            <w:vAlign w:val="bottom"/>
          </w:tcPr>
          <w:p w14:paraId="27CDC4A9" w14:textId="77777777" w:rsidR="00C90606" w:rsidRPr="00963AFA" w:rsidRDefault="00C90606" w:rsidP="00C90606">
            <w:pPr>
              <w:spacing w:line="240" w:lineRule="exact"/>
              <w:ind w:left="-36" w:right="-108"/>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Other current receivables</w:t>
            </w:r>
          </w:p>
        </w:tc>
        <w:tc>
          <w:tcPr>
            <w:tcW w:w="1080" w:type="dxa"/>
            <w:tcBorders>
              <w:top w:val="nil"/>
              <w:left w:val="nil"/>
              <w:bottom w:val="nil"/>
              <w:right w:val="nil"/>
            </w:tcBorders>
            <w:vAlign w:val="bottom"/>
          </w:tcPr>
          <w:p w14:paraId="1BFE6223"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170" w:type="dxa"/>
            <w:tcBorders>
              <w:top w:val="nil"/>
              <w:left w:val="nil"/>
              <w:bottom w:val="nil"/>
              <w:right w:val="nil"/>
            </w:tcBorders>
            <w:vAlign w:val="bottom"/>
          </w:tcPr>
          <w:p w14:paraId="09078AEC" w14:textId="77777777" w:rsidR="00C90606" w:rsidRPr="00963AFA" w:rsidRDefault="00C90606" w:rsidP="00C90606">
            <w:pPr>
              <w:tabs>
                <w:tab w:val="decimal" w:pos="699"/>
              </w:tabs>
              <w:spacing w:line="240" w:lineRule="exact"/>
              <w:ind w:right="-18"/>
              <w:jc w:val="center"/>
              <w:rPr>
                <w:rFonts w:ascii="Times New Roman" w:hAnsi="Times New Roman" w:cs="Times New Roman"/>
                <w:position w:val="0"/>
                <w:sz w:val="20"/>
                <w:szCs w:val="20"/>
              </w:rPr>
            </w:pPr>
          </w:p>
        </w:tc>
        <w:tc>
          <w:tcPr>
            <w:tcW w:w="1071" w:type="dxa"/>
            <w:tcBorders>
              <w:top w:val="nil"/>
              <w:left w:val="nil"/>
              <w:bottom w:val="nil"/>
              <w:right w:val="nil"/>
            </w:tcBorders>
            <w:vAlign w:val="bottom"/>
          </w:tcPr>
          <w:p w14:paraId="016927AD" w14:textId="77777777" w:rsidR="00C90606" w:rsidRPr="00963AFA" w:rsidRDefault="00C90606" w:rsidP="00C90606">
            <w:pPr>
              <w:tabs>
                <w:tab w:val="decimal" w:pos="788"/>
              </w:tabs>
              <w:spacing w:line="240" w:lineRule="exact"/>
              <w:ind w:right="-18"/>
              <w:rPr>
                <w:rFonts w:ascii="Times New Roman" w:hAnsi="Times New Roman" w:cs="Times New Roman"/>
                <w:position w:val="0"/>
                <w:sz w:val="20"/>
                <w:szCs w:val="20"/>
              </w:rPr>
            </w:pPr>
          </w:p>
        </w:tc>
        <w:tc>
          <w:tcPr>
            <w:tcW w:w="1089" w:type="dxa"/>
            <w:tcBorders>
              <w:top w:val="nil"/>
              <w:left w:val="nil"/>
              <w:bottom w:val="nil"/>
              <w:right w:val="nil"/>
            </w:tcBorders>
            <w:vAlign w:val="bottom"/>
          </w:tcPr>
          <w:p w14:paraId="3A23C435" w14:textId="77777777" w:rsidR="00C90606" w:rsidRPr="00963AFA" w:rsidRDefault="00C90606" w:rsidP="00C90606">
            <w:pPr>
              <w:tabs>
                <w:tab w:val="decimal" w:pos="800"/>
              </w:tabs>
              <w:spacing w:line="240" w:lineRule="exact"/>
              <w:ind w:right="-18"/>
              <w:rPr>
                <w:rFonts w:ascii="Times New Roman" w:hAnsi="Times New Roman" w:cs="Times New Roman"/>
                <w:position w:val="0"/>
                <w:sz w:val="20"/>
                <w:szCs w:val="20"/>
              </w:rPr>
            </w:pPr>
          </w:p>
        </w:tc>
      </w:tr>
      <w:tr w:rsidR="00963AFA" w:rsidRPr="00963AFA" w14:paraId="096B4935" w14:textId="77777777" w:rsidTr="000019BA">
        <w:tc>
          <w:tcPr>
            <w:tcW w:w="4392" w:type="dxa"/>
            <w:tcBorders>
              <w:top w:val="nil"/>
              <w:left w:val="nil"/>
              <w:bottom w:val="nil"/>
              <w:right w:val="nil"/>
            </w:tcBorders>
            <w:vAlign w:val="bottom"/>
          </w:tcPr>
          <w:p w14:paraId="4ED737E4"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Other current receivables - non-related parties</w:t>
            </w:r>
          </w:p>
        </w:tc>
        <w:tc>
          <w:tcPr>
            <w:tcW w:w="1080" w:type="dxa"/>
            <w:tcBorders>
              <w:top w:val="nil"/>
              <w:left w:val="nil"/>
              <w:bottom w:val="nil"/>
              <w:right w:val="nil"/>
            </w:tcBorders>
            <w:vAlign w:val="bottom"/>
          </w:tcPr>
          <w:p w14:paraId="3188152C" w14:textId="6E50E621" w:rsidR="00C90606" w:rsidRPr="00963AFA" w:rsidRDefault="00502F30"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4,286</w:t>
            </w:r>
          </w:p>
        </w:tc>
        <w:tc>
          <w:tcPr>
            <w:tcW w:w="1170" w:type="dxa"/>
            <w:tcBorders>
              <w:top w:val="nil"/>
              <w:left w:val="nil"/>
              <w:bottom w:val="nil"/>
              <w:right w:val="nil"/>
            </w:tcBorders>
            <w:vAlign w:val="bottom"/>
          </w:tcPr>
          <w:p w14:paraId="4CA10FAD" w14:textId="6ABBEF3D" w:rsidR="00C90606" w:rsidRPr="00963AFA" w:rsidRDefault="00C90606"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cs/>
              </w:rPr>
            </w:pPr>
            <w:r w:rsidRPr="00963AFA">
              <w:rPr>
                <w:rFonts w:ascii="Times New Roman" w:hAnsi="Times New Roman" w:cs="Times New Roman"/>
                <w:position w:val="0"/>
                <w:sz w:val="20"/>
                <w:szCs w:val="20"/>
              </w:rPr>
              <w:t>7,108</w:t>
            </w:r>
          </w:p>
        </w:tc>
        <w:tc>
          <w:tcPr>
            <w:tcW w:w="1071" w:type="dxa"/>
            <w:tcBorders>
              <w:top w:val="nil"/>
              <w:left w:val="nil"/>
              <w:bottom w:val="nil"/>
              <w:right w:val="nil"/>
            </w:tcBorders>
            <w:vAlign w:val="bottom"/>
          </w:tcPr>
          <w:p w14:paraId="59E33FC1" w14:textId="74C2DDAA" w:rsidR="00C90606" w:rsidRPr="00963AFA" w:rsidRDefault="00502F30" w:rsidP="00C90606">
            <w:pPr>
              <w:pBdr>
                <w:bottom w:val="single" w:sz="4" w:space="1" w:color="auto"/>
              </w:pBdr>
              <w:tabs>
                <w:tab w:val="decimal" w:pos="788"/>
              </w:tabs>
              <w:spacing w:line="240" w:lineRule="exact"/>
              <w:ind w:right="-18"/>
              <w:rPr>
                <w:rFonts w:ascii="Times New Roman" w:hAnsi="Times New Roman" w:cs="Times New Roman"/>
                <w:position w:val="0"/>
                <w:sz w:val="20"/>
                <w:szCs w:val="20"/>
                <w:cs/>
              </w:rPr>
            </w:pPr>
            <w:r w:rsidRPr="00963AFA">
              <w:rPr>
                <w:rFonts w:ascii="Times New Roman" w:hAnsi="Times New Roman" w:cs="Times New Roman"/>
                <w:position w:val="0"/>
                <w:sz w:val="20"/>
                <w:szCs w:val="20"/>
              </w:rPr>
              <w:t>3,350</w:t>
            </w:r>
          </w:p>
        </w:tc>
        <w:tc>
          <w:tcPr>
            <w:tcW w:w="1089" w:type="dxa"/>
            <w:tcBorders>
              <w:top w:val="nil"/>
              <w:left w:val="nil"/>
              <w:bottom w:val="nil"/>
              <w:right w:val="nil"/>
            </w:tcBorders>
            <w:vAlign w:val="bottom"/>
          </w:tcPr>
          <w:p w14:paraId="7E11BC21" w14:textId="26F96B1B"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cs/>
              </w:rPr>
            </w:pPr>
            <w:r w:rsidRPr="00963AFA">
              <w:rPr>
                <w:rFonts w:ascii="Times New Roman" w:hAnsi="Times New Roman" w:cs="Times New Roman"/>
                <w:position w:val="0"/>
                <w:sz w:val="20"/>
                <w:szCs w:val="20"/>
              </w:rPr>
              <w:t>6,162</w:t>
            </w:r>
          </w:p>
        </w:tc>
      </w:tr>
      <w:tr w:rsidR="00963AFA" w:rsidRPr="00963AFA" w14:paraId="599867F4" w14:textId="77777777" w:rsidTr="000019BA">
        <w:tc>
          <w:tcPr>
            <w:tcW w:w="4392" w:type="dxa"/>
            <w:tcBorders>
              <w:top w:val="nil"/>
              <w:left w:val="nil"/>
              <w:bottom w:val="nil"/>
              <w:right w:val="nil"/>
            </w:tcBorders>
            <w:vAlign w:val="bottom"/>
          </w:tcPr>
          <w:p w14:paraId="73E43C9C" w14:textId="77777777" w:rsidR="00C90606" w:rsidRPr="00963AFA" w:rsidRDefault="00C90606" w:rsidP="00C90606">
            <w:pPr>
              <w:spacing w:line="240" w:lineRule="exact"/>
              <w:ind w:left="-36" w:right="-108"/>
              <w:rPr>
                <w:rFonts w:ascii="Times New Roman" w:hAnsi="Times New Roman" w:cs="Times New Roman"/>
                <w:position w:val="0"/>
                <w:sz w:val="20"/>
                <w:szCs w:val="20"/>
              </w:rPr>
            </w:pPr>
            <w:bookmarkStart w:id="6" w:name="_Hlk31474221"/>
            <w:r w:rsidRPr="00963AFA">
              <w:rPr>
                <w:rFonts w:ascii="Times New Roman" w:hAnsi="Times New Roman" w:cs="Times New Roman"/>
                <w:position w:val="0"/>
                <w:sz w:val="20"/>
                <w:szCs w:val="20"/>
              </w:rPr>
              <w:t>Total other current receivables</w:t>
            </w:r>
          </w:p>
        </w:tc>
        <w:tc>
          <w:tcPr>
            <w:tcW w:w="1080" w:type="dxa"/>
            <w:tcBorders>
              <w:top w:val="nil"/>
              <w:left w:val="nil"/>
              <w:bottom w:val="nil"/>
              <w:right w:val="nil"/>
            </w:tcBorders>
            <w:vAlign w:val="bottom"/>
          </w:tcPr>
          <w:p w14:paraId="15F61C05" w14:textId="63C7C493" w:rsidR="00C90606" w:rsidRPr="00963AFA" w:rsidRDefault="00502F30"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4,286</w:t>
            </w:r>
          </w:p>
        </w:tc>
        <w:tc>
          <w:tcPr>
            <w:tcW w:w="1170" w:type="dxa"/>
            <w:tcBorders>
              <w:top w:val="nil"/>
              <w:left w:val="nil"/>
              <w:bottom w:val="nil"/>
              <w:right w:val="nil"/>
            </w:tcBorders>
            <w:vAlign w:val="bottom"/>
          </w:tcPr>
          <w:p w14:paraId="1D9D9C4C" w14:textId="46D5D69E" w:rsidR="00C90606" w:rsidRPr="00963AFA" w:rsidRDefault="00C90606" w:rsidP="00C90606">
            <w:pPr>
              <w:pBdr>
                <w:bottom w:val="single" w:sz="4" w:space="1" w:color="auto"/>
              </w:pBdr>
              <w:tabs>
                <w:tab w:val="decimal" w:pos="699"/>
              </w:tabs>
              <w:spacing w:line="240" w:lineRule="exact"/>
              <w:ind w:right="-18"/>
              <w:jc w:val="center"/>
              <w:rPr>
                <w:rFonts w:ascii="Times New Roman" w:hAnsi="Times New Roman" w:cs="Times New Roman"/>
                <w:position w:val="0"/>
                <w:sz w:val="20"/>
                <w:szCs w:val="20"/>
                <w:cs/>
              </w:rPr>
            </w:pPr>
            <w:r w:rsidRPr="00963AFA">
              <w:rPr>
                <w:rFonts w:ascii="Times New Roman" w:hAnsi="Times New Roman" w:cs="Times New Roman"/>
                <w:position w:val="0"/>
                <w:sz w:val="20"/>
                <w:szCs w:val="20"/>
              </w:rPr>
              <w:t>7,108</w:t>
            </w:r>
          </w:p>
        </w:tc>
        <w:tc>
          <w:tcPr>
            <w:tcW w:w="1071" w:type="dxa"/>
            <w:tcBorders>
              <w:top w:val="nil"/>
              <w:left w:val="nil"/>
              <w:bottom w:val="nil"/>
              <w:right w:val="nil"/>
            </w:tcBorders>
            <w:vAlign w:val="bottom"/>
          </w:tcPr>
          <w:p w14:paraId="4281D717" w14:textId="5670F28A" w:rsidR="00C90606" w:rsidRPr="00963AFA" w:rsidRDefault="00502F30" w:rsidP="00C90606">
            <w:pPr>
              <w:pBdr>
                <w:bottom w:val="sing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3,350</w:t>
            </w:r>
          </w:p>
        </w:tc>
        <w:tc>
          <w:tcPr>
            <w:tcW w:w="1089" w:type="dxa"/>
            <w:tcBorders>
              <w:top w:val="nil"/>
              <w:left w:val="nil"/>
              <w:bottom w:val="nil"/>
              <w:right w:val="nil"/>
            </w:tcBorders>
            <w:vAlign w:val="bottom"/>
          </w:tcPr>
          <w:p w14:paraId="0A257223" w14:textId="498EAF98" w:rsidR="00C90606" w:rsidRPr="00963AFA" w:rsidRDefault="00C90606" w:rsidP="00C90606">
            <w:pPr>
              <w:pBdr>
                <w:bottom w:val="sing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6,162</w:t>
            </w:r>
          </w:p>
        </w:tc>
      </w:tr>
      <w:bookmarkEnd w:id="6"/>
      <w:tr w:rsidR="00C90606" w:rsidRPr="00963AFA" w14:paraId="23CAB148" w14:textId="77777777" w:rsidTr="000019BA">
        <w:tc>
          <w:tcPr>
            <w:tcW w:w="4392" w:type="dxa"/>
            <w:tcBorders>
              <w:top w:val="nil"/>
              <w:left w:val="nil"/>
              <w:bottom w:val="nil"/>
              <w:right w:val="nil"/>
            </w:tcBorders>
            <w:vAlign w:val="bottom"/>
          </w:tcPr>
          <w:p w14:paraId="46D8E12B"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Total trade and other current receivables</w:t>
            </w:r>
          </w:p>
        </w:tc>
        <w:tc>
          <w:tcPr>
            <w:tcW w:w="1080" w:type="dxa"/>
            <w:tcBorders>
              <w:top w:val="nil"/>
              <w:left w:val="nil"/>
              <w:bottom w:val="nil"/>
              <w:right w:val="nil"/>
            </w:tcBorders>
            <w:vAlign w:val="bottom"/>
          </w:tcPr>
          <w:p w14:paraId="09430D2F" w14:textId="7504E127" w:rsidR="00C90606" w:rsidRPr="00963AFA" w:rsidRDefault="00502F30" w:rsidP="00C90606">
            <w:pPr>
              <w:pBdr>
                <w:bottom w:val="double" w:sz="4" w:space="1" w:color="auto"/>
              </w:pBdr>
              <w:tabs>
                <w:tab w:val="decimal" w:pos="699"/>
              </w:tabs>
              <w:spacing w:line="240" w:lineRule="exact"/>
              <w:ind w:righ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188,706</w:t>
            </w:r>
          </w:p>
        </w:tc>
        <w:tc>
          <w:tcPr>
            <w:tcW w:w="1170" w:type="dxa"/>
            <w:tcBorders>
              <w:top w:val="nil"/>
              <w:left w:val="nil"/>
              <w:bottom w:val="nil"/>
              <w:right w:val="nil"/>
            </w:tcBorders>
            <w:vAlign w:val="bottom"/>
          </w:tcPr>
          <w:p w14:paraId="6C5D8064" w14:textId="149754FA" w:rsidR="00C90606" w:rsidRPr="00963AFA" w:rsidRDefault="00C90606" w:rsidP="00C90606">
            <w:pPr>
              <w:pBdr>
                <w:bottom w:val="double" w:sz="4" w:space="1" w:color="auto"/>
              </w:pBdr>
              <w:tabs>
                <w:tab w:val="decimal" w:pos="699"/>
              </w:tabs>
              <w:spacing w:line="240" w:lineRule="exact"/>
              <w:ind w:right="-18"/>
              <w:jc w:val="center"/>
              <w:rPr>
                <w:rFonts w:ascii="Times New Roman" w:hAnsi="Times New Roman" w:cs="Times New Roman"/>
                <w:position w:val="0"/>
                <w:sz w:val="20"/>
                <w:szCs w:val="20"/>
                <w:cs/>
              </w:rPr>
            </w:pPr>
            <w:r w:rsidRPr="00963AFA">
              <w:rPr>
                <w:rFonts w:ascii="Times New Roman" w:hAnsi="Times New Roman" w:cs="Times New Roman"/>
                <w:position w:val="0"/>
                <w:sz w:val="20"/>
                <w:szCs w:val="20"/>
              </w:rPr>
              <w:t>195,578</w:t>
            </w:r>
          </w:p>
        </w:tc>
        <w:tc>
          <w:tcPr>
            <w:tcW w:w="1071" w:type="dxa"/>
            <w:tcBorders>
              <w:top w:val="nil"/>
              <w:left w:val="nil"/>
              <w:bottom w:val="nil"/>
              <w:right w:val="nil"/>
            </w:tcBorders>
            <w:vAlign w:val="bottom"/>
          </w:tcPr>
          <w:p w14:paraId="5A135EA2" w14:textId="7389FA03" w:rsidR="00C90606" w:rsidRPr="00963AFA" w:rsidRDefault="00502F30" w:rsidP="00C90606">
            <w:pPr>
              <w:pBdr>
                <w:bottom w:val="double" w:sz="4" w:space="1" w:color="auto"/>
              </w:pBdr>
              <w:tabs>
                <w:tab w:val="decimal" w:pos="788"/>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170,172</w:t>
            </w:r>
          </w:p>
        </w:tc>
        <w:tc>
          <w:tcPr>
            <w:tcW w:w="1089" w:type="dxa"/>
            <w:tcBorders>
              <w:top w:val="nil"/>
              <w:left w:val="nil"/>
              <w:bottom w:val="nil"/>
              <w:right w:val="nil"/>
            </w:tcBorders>
            <w:vAlign w:val="bottom"/>
          </w:tcPr>
          <w:p w14:paraId="342252AE" w14:textId="01F32A52" w:rsidR="00C90606" w:rsidRPr="00963AFA" w:rsidRDefault="00C90606" w:rsidP="00C90606">
            <w:pPr>
              <w:pBdr>
                <w:bottom w:val="double" w:sz="4" w:space="1" w:color="auto"/>
              </w:pBdr>
              <w:tabs>
                <w:tab w:val="decimal" w:pos="800"/>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180,164</w:t>
            </w:r>
          </w:p>
        </w:tc>
      </w:tr>
    </w:tbl>
    <w:p w14:paraId="274E7EAA" w14:textId="7884DD82" w:rsidR="006A078F" w:rsidRPr="00963AFA" w:rsidRDefault="006A078F" w:rsidP="00D134CE">
      <w:pPr>
        <w:rPr>
          <w:rFonts w:ascii="Times New Roman" w:hAnsi="Times New Roman" w:cs="Times New Roman"/>
          <w:snapToGrid w:val="0"/>
          <w:position w:val="0"/>
          <w:sz w:val="22"/>
          <w:szCs w:val="22"/>
        </w:rPr>
      </w:pPr>
    </w:p>
    <w:p w14:paraId="082878BB" w14:textId="77777777" w:rsidR="00DE4375" w:rsidRPr="00963AFA" w:rsidRDefault="00DE4375" w:rsidP="00DE4375">
      <w:pPr>
        <w:ind w:left="547"/>
        <w:jc w:val="both"/>
        <w:rPr>
          <w:rFonts w:ascii="Times New Roman" w:hAnsi="Times New Roman" w:cs="Times New Roman"/>
          <w:snapToGrid w:val="0"/>
          <w:position w:val="0"/>
          <w:sz w:val="2"/>
          <w:szCs w:val="2"/>
        </w:rPr>
      </w:pPr>
    </w:p>
    <w:tbl>
      <w:tblPr>
        <w:tblW w:w="8820" w:type="dxa"/>
        <w:tblInd w:w="450" w:type="dxa"/>
        <w:tblLayout w:type="fixed"/>
        <w:tblLook w:val="04A0" w:firstRow="1" w:lastRow="0" w:firstColumn="1" w:lastColumn="0" w:noHBand="0" w:noVBand="1"/>
      </w:tblPr>
      <w:tblGrid>
        <w:gridCol w:w="5310"/>
        <w:gridCol w:w="1845"/>
        <w:gridCol w:w="1665"/>
      </w:tblGrid>
      <w:tr w:rsidR="00963AFA" w:rsidRPr="00963AFA" w14:paraId="0A3933E7" w14:textId="77777777" w:rsidTr="00D134CE">
        <w:trPr>
          <w:trHeight w:val="80"/>
        </w:trPr>
        <w:tc>
          <w:tcPr>
            <w:tcW w:w="5310" w:type="dxa"/>
            <w:vAlign w:val="bottom"/>
          </w:tcPr>
          <w:p w14:paraId="41A80580" w14:textId="77777777" w:rsidR="00DE4375" w:rsidRPr="00963AFA" w:rsidRDefault="00DE4375" w:rsidP="003F35E2">
            <w:pPr>
              <w:ind w:right="-14"/>
              <w:jc w:val="center"/>
              <w:rPr>
                <w:rFonts w:ascii="Times New Roman" w:hAnsi="Times New Roman" w:cs="Times New Roman"/>
                <w:b/>
                <w:bCs/>
                <w:sz w:val="20"/>
                <w:szCs w:val="20"/>
                <w:u w:val="single"/>
              </w:rPr>
            </w:pPr>
          </w:p>
        </w:tc>
        <w:tc>
          <w:tcPr>
            <w:tcW w:w="3510" w:type="dxa"/>
            <w:gridSpan w:val="2"/>
          </w:tcPr>
          <w:p w14:paraId="65E7D73D" w14:textId="77777777" w:rsidR="00DE4375" w:rsidRPr="00963AFA" w:rsidRDefault="00DE4375" w:rsidP="003F35E2">
            <w:pPr>
              <w:tabs>
                <w:tab w:val="center" w:pos="6480"/>
                <w:tab w:val="center" w:pos="8820"/>
              </w:tabs>
              <w:ind w:right="-14"/>
              <w:jc w:val="right"/>
              <w:rPr>
                <w:rFonts w:ascii="Times New Roman" w:hAnsi="Times New Roman" w:cs="Times New Roman"/>
                <w:b/>
                <w:bCs/>
                <w:sz w:val="20"/>
                <w:szCs w:val="20"/>
                <w:cs/>
              </w:rPr>
            </w:pPr>
            <w:r w:rsidRPr="00963AFA">
              <w:rPr>
                <w:rFonts w:ascii="Times New Roman" w:hAnsi="Times New Roman" w:cs="Times New Roman"/>
                <w:b/>
                <w:bCs/>
                <w:sz w:val="20"/>
                <w:szCs w:val="20"/>
              </w:rPr>
              <w:t>Unit : Thousand Baht</w:t>
            </w:r>
          </w:p>
        </w:tc>
      </w:tr>
      <w:tr w:rsidR="00963AFA" w:rsidRPr="00963AFA" w14:paraId="5FD73164" w14:textId="77777777" w:rsidTr="00D134CE">
        <w:trPr>
          <w:trHeight w:val="80"/>
        </w:trPr>
        <w:tc>
          <w:tcPr>
            <w:tcW w:w="5310" w:type="dxa"/>
            <w:vAlign w:val="bottom"/>
          </w:tcPr>
          <w:p w14:paraId="4F88D83E" w14:textId="77777777" w:rsidR="00DE4375" w:rsidRPr="00963AFA" w:rsidRDefault="00DE4375" w:rsidP="003F35E2">
            <w:pPr>
              <w:ind w:right="-14"/>
              <w:jc w:val="center"/>
              <w:rPr>
                <w:rFonts w:ascii="Times New Roman" w:hAnsi="Times New Roman" w:cs="Times New Roman"/>
                <w:b/>
                <w:bCs/>
                <w:sz w:val="20"/>
                <w:szCs w:val="20"/>
                <w:u w:val="single"/>
              </w:rPr>
            </w:pPr>
          </w:p>
        </w:tc>
        <w:tc>
          <w:tcPr>
            <w:tcW w:w="3510" w:type="dxa"/>
            <w:gridSpan w:val="2"/>
          </w:tcPr>
          <w:p w14:paraId="4FDCAC9F" w14:textId="77777777" w:rsidR="00DE4375" w:rsidRPr="00963AFA" w:rsidRDefault="00DE4375" w:rsidP="003F35E2">
            <w:pPr>
              <w:jc w:val="center"/>
              <w:rPr>
                <w:rFonts w:ascii="Times New Roman" w:hAnsi="Times New Roman" w:cs="Times New Roman"/>
                <w:b/>
                <w:bCs/>
                <w:sz w:val="20"/>
                <w:szCs w:val="20"/>
              </w:rPr>
            </w:pPr>
            <w:r w:rsidRPr="00963AFA">
              <w:rPr>
                <w:rFonts w:ascii="Times New Roman" w:hAnsi="Times New Roman" w:cs="Times New Roman"/>
                <w:b/>
                <w:bCs/>
                <w:sz w:val="20"/>
                <w:szCs w:val="20"/>
              </w:rPr>
              <w:t>Consolidated  and separate</w:t>
            </w:r>
          </w:p>
        </w:tc>
      </w:tr>
      <w:tr w:rsidR="00963AFA" w:rsidRPr="00963AFA" w14:paraId="26CFF0B3" w14:textId="77777777" w:rsidTr="00D134CE">
        <w:trPr>
          <w:trHeight w:val="70"/>
        </w:trPr>
        <w:tc>
          <w:tcPr>
            <w:tcW w:w="5310" w:type="dxa"/>
            <w:vAlign w:val="bottom"/>
          </w:tcPr>
          <w:p w14:paraId="5D8EBD2A" w14:textId="77777777" w:rsidR="00DE4375" w:rsidRPr="00963AFA" w:rsidRDefault="00DE4375" w:rsidP="003F35E2">
            <w:pPr>
              <w:ind w:right="-14"/>
              <w:jc w:val="center"/>
              <w:rPr>
                <w:rFonts w:ascii="Times New Roman" w:hAnsi="Times New Roman" w:cs="Times New Roman"/>
                <w:b/>
                <w:bCs/>
                <w:sz w:val="20"/>
                <w:szCs w:val="20"/>
                <w:u w:val="single"/>
              </w:rPr>
            </w:pPr>
          </w:p>
        </w:tc>
        <w:tc>
          <w:tcPr>
            <w:tcW w:w="3510" w:type="dxa"/>
            <w:gridSpan w:val="2"/>
          </w:tcPr>
          <w:p w14:paraId="47FBED6B" w14:textId="77777777" w:rsidR="00DE4375" w:rsidRPr="00963AFA" w:rsidRDefault="00DE4375" w:rsidP="003F35E2">
            <w:pPr>
              <w:jc w:val="center"/>
              <w:rPr>
                <w:rFonts w:ascii="Times New Roman" w:hAnsi="Times New Roman" w:cs="Times New Roman"/>
                <w:b/>
                <w:bCs/>
                <w:sz w:val="20"/>
                <w:szCs w:val="20"/>
              </w:rPr>
            </w:pPr>
            <w:r w:rsidRPr="00963AFA">
              <w:rPr>
                <w:rFonts w:ascii="Times New Roman" w:hAnsi="Times New Roman" w:cs="Times New Roman"/>
                <w:b/>
                <w:bCs/>
                <w:sz w:val="20"/>
                <w:szCs w:val="20"/>
              </w:rPr>
              <w:t>financial statements</w:t>
            </w:r>
          </w:p>
        </w:tc>
      </w:tr>
      <w:tr w:rsidR="00963AFA" w:rsidRPr="00963AFA" w14:paraId="11CB5D0B" w14:textId="77777777" w:rsidTr="00D134CE">
        <w:tc>
          <w:tcPr>
            <w:tcW w:w="5310" w:type="dxa"/>
            <w:vAlign w:val="bottom"/>
          </w:tcPr>
          <w:p w14:paraId="1251B9CE" w14:textId="77777777" w:rsidR="00DE4375" w:rsidRPr="00963AFA" w:rsidRDefault="00DE4375" w:rsidP="003F35E2">
            <w:pPr>
              <w:ind w:right="-14"/>
              <w:jc w:val="center"/>
              <w:rPr>
                <w:rFonts w:ascii="Times New Roman" w:hAnsi="Times New Roman" w:cs="Times New Roman"/>
                <w:b/>
                <w:bCs/>
                <w:sz w:val="20"/>
                <w:szCs w:val="20"/>
                <w:u w:val="single"/>
              </w:rPr>
            </w:pPr>
          </w:p>
        </w:tc>
        <w:tc>
          <w:tcPr>
            <w:tcW w:w="1845" w:type="dxa"/>
          </w:tcPr>
          <w:p w14:paraId="6451BED8" w14:textId="39BE6BB7" w:rsidR="00DE4375" w:rsidRPr="00963AFA" w:rsidRDefault="00DE4375" w:rsidP="003F35E2">
            <w:pPr>
              <w:jc w:val="center"/>
              <w:rPr>
                <w:rFonts w:ascii="Times New Roman" w:hAnsi="Times New Roman" w:cs="Times New Roman"/>
                <w:b/>
                <w:bCs/>
                <w:sz w:val="20"/>
                <w:szCs w:val="20"/>
              </w:rPr>
            </w:pPr>
            <w:r w:rsidRPr="00963AFA">
              <w:rPr>
                <w:rFonts w:ascii="Times New Roman" w:hAnsi="Times New Roman" w:cs="Times New Roman"/>
                <w:b/>
                <w:bCs/>
                <w:sz w:val="20"/>
                <w:szCs w:val="20"/>
              </w:rPr>
              <w:t>202</w:t>
            </w:r>
            <w:r w:rsidR="00C90606" w:rsidRPr="00963AFA">
              <w:rPr>
                <w:rFonts w:ascii="Times New Roman" w:hAnsi="Times New Roman" w:cs="Times New Roman"/>
                <w:b/>
                <w:bCs/>
                <w:sz w:val="20"/>
                <w:szCs w:val="20"/>
              </w:rPr>
              <w:t>4</w:t>
            </w:r>
          </w:p>
        </w:tc>
        <w:tc>
          <w:tcPr>
            <w:tcW w:w="1665" w:type="dxa"/>
          </w:tcPr>
          <w:p w14:paraId="2F134859" w14:textId="34DBBE3C" w:rsidR="00DE4375" w:rsidRPr="00963AFA" w:rsidRDefault="00DE4375" w:rsidP="003F35E2">
            <w:pPr>
              <w:jc w:val="center"/>
              <w:rPr>
                <w:rFonts w:ascii="Times New Roman" w:hAnsi="Times New Roman" w:cs="Times New Roman"/>
                <w:b/>
                <w:bCs/>
                <w:sz w:val="20"/>
                <w:szCs w:val="20"/>
              </w:rPr>
            </w:pPr>
            <w:r w:rsidRPr="00963AFA">
              <w:rPr>
                <w:rFonts w:ascii="Times New Roman" w:hAnsi="Times New Roman" w:cs="Times New Roman"/>
                <w:b/>
                <w:bCs/>
                <w:sz w:val="20"/>
                <w:szCs w:val="20"/>
              </w:rPr>
              <w:t>202</w:t>
            </w:r>
            <w:r w:rsidR="00C90606" w:rsidRPr="00963AFA">
              <w:rPr>
                <w:rFonts w:ascii="Times New Roman" w:hAnsi="Times New Roman" w:cs="Times New Roman"/>
                <w:b/>
                <w:bCs/>
                <w:sz w:val="20"/>
                <w:szCs w:val="20"/>
              </w:rPr>
              <w:t>3</w:t>
            </w:r>
          </w:p>
        </w:tc>
      </w:tr>
      <w:tr w:rsidR="00963AFA" w:rsidRPr="00963AFA" w14:paraId="6227AD9A" w14:textId="77777777" w:rsidTr="00D134CE">
        <w:tc>
          <w:tcPr>
            <w:tcW w:w="5310" w:type="dxa"/>
            <w:vAlign w:val="bottom"/>
          </w:tcPr>
          <w:p w14:paraId="41BD3940" w14:textId="25B967D2" w:rsidR="00DE4375" w:rsidRPr="00963AFA" w:rsidRDefault="00DE4375" w:rsidP="003F35E2">
            <w:pPr>
              <w:ind w:left="120" w:right="-14" w:hanging="120"/>
              <w:rPr>
                <w:rFonts w:ascii="Times New Roman" w:hAnsi="Times New Roman" w:cs="Times New Roman"/>
                <w:spacing w:val="-8"/>
                <w:sz w:val="20"/>
                <w:szCs w:val="20"/>
              </w:rPr>
            </w:pPr>
            <w:r w:rsidRPr="00963AFA">
              <w:rPr>
                <w:rFonts w:ascii="Times New Roman" w:hAnsi="Times New Roman" w:cs="Times New Roman"/>
                <w:spacing w:val="-8"/>
                <w:sz w:val="20"/>
                <w:szCs w:val="20"/>
              </w:rPr>
              <w:t xml:space="preserve">Impairment loss </w:t>
            </w:r>
            <w:r w:rsidR="003F7FA7" w:rsidRPr="00963AFA">
              <w:rPr>
                <w:rFonts w:ascii="Times New Roman" w:hAnsi="Times New Roman" w:cs="Times New Roman"/>
                <w:spacing w:val="-8"/>
                <w:sz w:val="20"/>
                <w:szCs w:val="20"/>
              </w:rPr>
              <w:t xml:space="preserve">of </w:t>
            </w:r>
            <w:r w:rsidRPr="00963AFA">
              <w:rPr>
                <w:rFonts w:ascii="Times New Roman" w:hAnsi="Times New Roman" w:cs="Times New Roman"/>
                <w:spacing w:val="-8"/>
                <w:sz w:val="20"/>
                <w:szCs w:val="20"/>
              </w:rPr>
              <w:t>determined in accordance with TFRS 9</w:t>
            </w:r>
            <w:r w:rsidR="003F7FA7" w:rsidRPr="00963AFA">
              <w:rPr>
                <w:rFonts w:ascii="Times New Roman" w:hAnsi="Times New Roman" w:cs="Times New Roman"/>
                <w:spacing w:val="-8"/>
                <w:sz w:val="20"/>
                <w:szCs w:val="20"/>
              </w:rPr>
              <w:t xml:space="preserve"> of trade receivables and other current receivables</w:t>
            </w:r>
          </w:p>
        </w:tc>
        <w:tc>
          <w:tcPr>
            <w:tcW w:w="1845" w:type="dxa"/>
            <w:vAlign w:val="bottom"/>
          </w:tcPr>
          <w:p w14:paraId="134A2651" w14:textId="77777777" w:rsidR="00DE4375" w:rsidRPr="00963AFA" w:rsidRDefault="00DE4375" w:rsidP="003F35E2">
            <w:pPr>
              <w:tabs>
                <w:tab w:val="decimal" w:pos="1425"/>
              </w:tabs>
              <w:ind w:right="-14"/>
              <w:rPr>
                <w:rFonts w:ascii="Times New Roman" w:hAnsi="Times New Roman" w:cs="Times New Roman"/>
                <w:sz w:val="20"/>
                <w:szCs w:val="20"/>
              </w:rPr>
            </w:pPr>
          </w:p>
        </w:tc>
        <w:tc>
          <w:tcPr>
            <w:tcW w:w="1665" w:type="dxa"/>
            <w:vAlign w:val="bottom"/>
          </w:tcPr>
          <w:p w14:paraId="1EACB1A4" w14:textId="77777777" w:rsidR="00DE4375" w:rsidRPr="00963AFA" w:rsidRDefault="00DE4375" w:rsidP="003F35E2">
            <w:pPr>
              <w:tabs>
                <w:tab w:val="decimal" w:pos="1425"/>
              </w:tabs>
              <w:ind w:right="-14"/>
              <w:rPr>
                <w:rFonts w:ascii="Times New Roman" w:hAnsi="Times New Roman" w:cs="Times New Roman"/>
                <w:sz w:val="20"/>
                <w:szCs w:val="20"/>
              </w:rPr>
            </w:pPr>
          </w:p>
        </w:tc>
      </w:tr>
      <w:tr w:rsidR="00963AFA" w:rsidRPr="00963AFA" w14:paraId="5C34B0F4" w14:textId="77777777" w:rsidTr="00D134CE">
        <w:tc>
          <w:tcPr>
            <w:tcW w:w="5310" w:type="dxa"/>
            <w:vAlign w:val="bottom"/>
          </w:tcPr>
          <w:p w14:paraId="273BE2A9" w14:textId="77777777" w:rsidR="00DE4375" w:rsidRPr="00963AFA" w:rsidRDefault="00DE4375" w:rsidP="003F35E2">
            <w:pPr>
              <w:ind w:left="120" w:right="-14" w:hanging="120"/>
              <w:rPr>
                <w:rFonts w:ascii="Times New Roman" w:hAnsi="Times New Roman" w:cs="Times New Roman"/>
                <w:sz w:val="20"/>
                <w:szCs w:val="20"/>
              </w:rPr>
            </w:pPr>
            <w:r w:rsidRPr="00963AFA">
              <w:rPr>
                <w:rFonts w:ascii="Times New Roman" w:hAnsi="Times New Roman" w:cs="Times New Roman"/>
                <w:sz w:val="20"/>
                <w:szCs w:val="20"/>
              </w:rPr>
              <w:t xml:space="preserve">  For the year ended December 31, </w:t>
            </w:r>
          </w:p>
        </w:tc>
        <w:tc>
          <w:tcPr>
            <w:tcW w:w="1845" w:type="dxa"/>
            <w:vAlign w:val="bottom"/>
          </w:tcPr>
          <w:p w14:paraId="3F732E95" w14:textId="3DFFE762" w:rsidR="00DE4375" w:rsidRPr="00963AFA" w:rsidRDefault="00502F30" w:rsidP="003F35E2">
            <w:pPr>
              <w:pBdr>
                <w:bottom w:val="double" w:sz="4" w:space="1" w:color="auto"/>
              </w:pBdr>
              <w:tabs>
                <w:tab w:val="decimal" w:pos="1425"/>
              </w:tabs>
              <w:ind w:right="-14"/>
              <w:rPr>
                <w:rFonts w:ascii="Times New Roman" w:hAnsi="Times New Roman" w:cs="Times New Roman"/>
                <w:sz w:val="20"/>
                <w:szCs w:val="25"/>
              </w:rPr>
            </w:pPr>
            <w:r w:rsidRPr="00963AFA">
              <w:rPr>
                <w:rFonts w:ascii="Times New Roman" w:hAnsi="Times New Roman" w:cs="Times New Roman"/>
                <w:sz w:val="20"/>
                <w:szCs w:val="25"/>
              </w:rPr>
              <w:t>(2,681)</w:t>
            </w:r>
          </w:p>
        </w:tc>
        <w:tc>
          <w:tcPr>
            <w:tcW w:w="1665" w:type="dxa"/>
            <w:vAlign w:val="bottom"/>
          </w:tcPr>
          <w:p w14:paraId="40CEE504" w14:textId="799A5C72" w:rsidR="00DE4375" w:rsidRPr="00963AFA" w:rsidRDefault="00C90606" w:rsidP="003F35E2">
            <w:pPr>
              <w:pBdr>
                <w:bottom w:val="double" w:sz="4" w:space="1" w:color="auto"/>
              </w:pBdr>
              <w:tabs>
                <w:tab w:val="decimal" w:pos="1425"/>
              </w:tabs>
              <w:ind w:right="-14"/>
              <w:rPr>
                <w:rFonts w:ascii="Times New Roman" w:hAnsi="Times New Roman" w:cs="Times New Roman"/>
                <w:sz w:val="20"/>
                <w:szCs w:val="20"/>
              </w:rPr>
            </w:pPr>
            <w:r w:rsidRPr="00963AFA">
              <w:rPr>
                <w:rFonts w:ascii="Times New Roman" w:hAnsi="Times New Roman" w:cs="Times New Roman"/>
                <w:sz w:val="20"/>
                <w:szCs w:val="25"/>
              </w:rPr>
              <w:t>966</w:t>
            </w:r>
          </w:p>
        </w:tc>
      </w:tr>
    </w:tbl>
    <w:p w14:paraId="40CB0147" w14:textId="77777777" w:rsidR="00DE4375" w:rsidRPr="00963AFA" w:rsidRDefault="00DE4375" w:rsidP="006A078F">
      <w:pPr>
        <w:spacing w:before="240" w:after="240"/>
        <w:ind w:left="547"/>
        <w:jc w:val="both"/>
        <w:rPr>
          <w:rFonts w:ascii="Times New Roman" w:eastAsia="Cordia New" w:hAnsi="Times New Roman" w:cs="Times New Roman"/>
          <w:sz w:val="24"/>
          <w:szCs w:val="24"/>
        </w:rPr>
      </w:pPr>
      <w:r w:rsidRPr="00963AFA">
        <w:rPr>
          <w:rFonts w:ascii="Times New Roman" w:eastAsia="Cordia New" w:hAnsi="Times New Roman" w:cs="Times New Roman"/>
          <w:sz w:val="24"/>
          <w:szCs w:val="24"/>
        </w:rPr>
        <w:t>The normal credit term granted by the Company and its subsidiary is 30 days.</w:t>
      </w:r>
    </w:p>
    <w:p w14:paraId="70650E9A" w14:textId="77777777" w:rsidR="00D134CE" w:rsidRPr="00963AFA" w:rsidRDefault="00D134CE">
      <w:pPr>
        <w:spacing w:after="200" w:line="276" w:lineRule="auto"/>
        <w:rPr>
          <w:rFonts w:ascii="Times New Roman" w:eastAsia="Cordia New" w:hAnsi="Times New Roman" w:cs="Times New Roman"/>
          <w:sz w:val="24"/>
          <w:szCs w:val="24"/>
        </w:rPr>
      </w:pPr>
      <w:r w:rsidRPr="00963AFA">
        <w:rPr>
          <w:rFonts w:ascii="Times New Roman" w:eastAsia="Cordia New" w:hAnsi="Times New Roman" w:cs="Times New Roman"/>
          <w:sz w:val="24"/>
          <w:szCs w:val="24"/>
        </w:rPr>
        <w:br w:type="page"/>
      </w:r>
    </w:p>
    <w:p w14:paraId="6F5BF380" w14:textId="78FF2CC2" w:rsidR="00DE4375" w:rsidRPr="00963AFA" w:rsidRDefault="00DE4375" w:rsidP="00DE4375">
      <w:pPr>
        <w:spacing w:after="240"/>
        <w:ind w:left="547"/>
        <w:jc w:val="both"/>
        <w:rPr>
          <w:rFonts w:ascii="Times New Roman" w:eastAsia="Cordia New" w:hAnsi="Times New Roman" w:cs="Times New Roman"/>
          <w:sz w:val="24"/>
          <w:szCs w:val="24"/>
        </w:rPr>
      </w:pPr>
      <w:r w:rsidRPr="00963AFA">
        <w:rPr>
          <w:rFonts w:ascii="Times New Roman" w:eastAsia="Cordia New" w:hAnsi="Times New Roman" w:cs="Times New Roman"/>
          <w:sz w:val="24"/>
          <w:szCs w:val="24"/>
        </w:rPr>
        <w:lastRenderedPageBreak/>
        <w:t>The currencies denomination of trade receivables as at December 31, are as follows:</w:t>
      </w:r>
    </w:p>
    <w:p w14:paraId="3599709C" w14:textId="77777777" w:rsidR="00DE4375" w:rsidRPr="00963AFA" w:rsidRDefault="00DE4375" w:rsidP="00DE4375">
      <w:pPr>
        <w:ind w:left="547"/>
        <w:jc w:val="right"/>
        <w:rPr>
          <w:rFonts w:ascii="Times New Roman" w:eastAsia="Cordia New" w:hAnsi="Times New Roman" w:cs="Times New Roman"/>
          <w:sz w:val="20"/>
          <w:szCs w:val="20"/>
        </w:rPr>
      </w:pPr>
      <w:r w:rsidRPr="00963AFA">
        <w:rPr>
          <w:rFonts w:ascii="Times New Roman" w:hAnsi="Times New Roman" w:cs="Times New Roman"/>
          <w:b/>
          <w:bCs/>
          <w:position w:val="0"/>
          <w:sz w:val="20"/>
          <w:szCs w:val="20"/>
        </w:rPr>
        <w:t>Unit : Thousand Baht</w:t>
      </w:r>
    </w:p>
    <w:tbl>
      <w:tblPr>
        <w:tblW w:w="8815" w:type="dxa"/>
        <w:tblInd w:w="450" w:type="dxa"/>
        <w:tblLayout w:type="fixed"/>
        <w:tblLook w:val="0000" w:firstRow="0" w:lastRow="0" w:firstColumn="0" w:lastColumn="0" w:noHBand="0" w:noVBand="0"/>
      </w:tblPr>
      <w:tblGrid>
        <w:gridCol w:w="3692"/>
        <w:gridCol w:w="1125"/>
        <w:gridCol w:w="236"/>
        <w:gridCol w:w="1127"/>
        <w:gridCol w:w="236"/>
        <w:gridCol w:w="1112"/>
        <w:gridCol w:w="236"/>
        <w:gridCol w:w="1051"/>
      </w:tblGrid>
      <w:tr w:rsidR="00963AFA" w:rsidRPr="00963AFA" w14:paraId="2EAD2E61" w14:textId="77777777" w:rsidTr="003F35E2">
        <w:tc>
          <w:tcPr>
            <w:tcW w:w="2094" w:type="pct"/>
            <w:shd w:val="clear" w:color="auto" w:fill="auto"/>
          </w:tcPr>
          <w:p w14:paraId="5A81D4EE" w14:textId="77777777" w:rsidR="00DE4375" w:rsidRPr="00963AFA" w:rsidRDefault="00DE4375" w:rsidP="003F35E2">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14:paraId="41D29A82"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p>
        </w:tc>
        <w:tc>
          <w:tcPr>
            <w:tcW w:w="134" w:type="pct"/>
            <w:shd w:val="clear" w:color="auto" w:fill="auto"/>
          </w:tcPr>
          <w:p w14:paraId="477E4438" w14:textId="77777777" w:rsidR="00DE4375" w:rsidRPr="00963AFA" w:rsidRDefault="00DE4375" w:rsidP="003F35E2">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14:paraId="520BEDC3" w14:textId="77777777"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w:t>
            </w:r>
          </w:p>
        </w:tc>
      </w:tr>
      <w:tr w:rsidR="00963AFA" w:rsidRPr="00963AFA" w14:paraId="4C6695B9" w14:textId="77777777" w:rsidTr="003F35E2">
        <w:tc>
          <w:tcPr>
            <w:tcW w:w="2094" w:type="pct"/>
            <w:shd w:val="clear" w:color="auto" w:fill="auto"/>
          </w:tcPr>
          <w:p w14:paraId="44D8FF3A" w14:textId="77777777" w:rsidR="00DE4375" w:rsidRPr="00963AFA" w:rsidRDefault="00DE4375" w:rsidP="003F35E2">
            <w:pPr>
              <w:pStyle w:val="BodyText"/>
              <w:spacing w:after="0" w:line="240" w:lineRule="exact"/>
              <w:ind w:right="-138"/>
              <w:jc w:val="both"/>
              <w:rPr>
                <w:rFonts w:hAnsi="Times New Roman" w:cs="Times New Roman"/>
                <w:b/>
                <w:bCs/>
                <w:sz w:val="20"/>
                <w:szCs w:val="20"/>
              </w:rPr>
            </w:pPr>
          </w:p>
        </w:tc>
        <w:tc>
          <w:tcPr>
            <w:tcW w:w="1411" w:type="pct"/>
            <w:gridSpan w:val="3"/>
            <w:shd w:val="clear" w:color="auto" w:fill="auto"/>
          </w:tcPr>
          <w:p w14:paraId="53C4328E" w14:textId="77777777"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134" w:type="pct"/>
            <w:shd w:val="clear" w:color="auto" w:fill="auto"/>
          </w:tcPr>
          <w:p w14:paraId="28D44D4D" w14:textId="77777777" w:rsidR="00DE4375" w:rsidRPr="00963AFA" w:rsidRDefault="00DE4375" w:rsidP="003F35E2">
            <w:pPr>
              <w:spacing w:line="240" w:lineRule="exact"/>
              <w:jc w:val="center"/>
              <w:rPr>
                <w:rFonts w:ascii="Times New Roman" w:hAnsi="Times New Roman" w:cs="Times New Roman"/>
                <w:b/>
                <w:bCs/>
                <w:position w:val="0"/>
                <w:sz w:val="20"/>
                <w:szCs w:val="20"/>
              </w:rPr>
            </w:pPr>
          </w:p>
        </w:tc>
        <w:tc>
          <w:tcPr>
            <w:tcW w:w="1361" w:type="pct"/>
            <w:gridSpan w:val="3"/>
            <w:shd w:val="clear" w:color="auto" w:fill="auto"/>
          </w:tcPr>
          <w:p w14:paraId="73A64309" w14:textId="77777777" w:rsidR="00DE4375" w:rsidRPr="00963AFA" w:rsidRDefault="00DE4375" w:rsidP="003F35E2">
            <w:pPr>
              <w:tabs>
                <w:tab w:val="left" w:pos="600"/>
                <w:tab w:val="left" w:pos="900"/>
                <w:tab w:val="right" w:pos="7280"/>
                <w:tab w:val="right" w:pos="8540"/>
              </w:tabs>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0532FDA3" w14:textId="77777777" w:rsidTr="003F35E2">
        <w:tc>
          <w:tcPr>
            <w:tcW w:w="2094" w:type="pct"/>
            <w:shd w:val="clear" w:color="auto" w:fill="auto"/>
          </w:tcPr>
          <w:p w14:paraId="168AB1F3" w14:textId="77777777" w:rsidR="00DE4375" w:rsidRPr="00963AFA" w:rsidRDefault="00DE4375" w:rsidP="003F35E2">
            <w:pPr>
              <w:pStyle w:val="BodyText"/>
              <w:spacing w:after="0" w:line="240" w:lineRule="exact"/>
              <w:ind w:right="-138"/>
              <w:jc w:val="both"/>
              <w:rPr>
                <w:rFonts w:hAnsi="Times New Roman" w:cs="Times New Roman"/>
                <w:b/>
                <w:bCs/>
                <w:sz w:val="20"/>
                <w:szCs w:val="20"/>
              </w:rPr>
            </w:pPr>
          </w:p>
        </w:tc>
        <w:tc>
          <w:tcPr>
            <w:tcW w:w="638" w:type="pct"/>
            <w:shd w:val="clear" w:color="auto" w:fill="auto"/>
            <w:vAlign w:val="bottom"/>
          </w:tcPr>
          <w:p w14:paraId="61D985A7" w14:textId="01F20945"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4</w:t>
            </w:r>
          </w:p>
        </w:tc>
        <w:tc>
          <w:tcPr>
            <w:tcW w:w="134" w:type="pct"/>
            <w:shd w:val="clear" w:color="auto" w:fill="auto"/>
            <w:vAlign w:val="bottom"/>
          </w:tcPr>
          <w:p w14:paraId="70E9315B" w14:textId="77777777" w:rsidR="00DE4375" w:rsidRPr="00963AFA" w:rsidRDefault="00DE4375" w:rsidP="003F35E2">
            <w:pPr>
              <w:spacing w:line="240" w:lineRule="exact"/>
              <w:jc w:val="center"/>
              <w:rPr>
                <w:rFonts w:ascii="Times New Roman" w:hAnsi="Times New Roman" w:cs="Times New Roman"/>
                <w:b/>
                <w:bCs/>
                <w:position w:val="0"/>
                <w:sz w:val="20"/>
                <w:szCs w:val="20"/>
              </w:rPr>
            </w:pPr>
          </w:p>
        </w:tc>
        <w:tc>
          <w:tcPr>
            <w:tcW w:w="639" w:type="pct"/>
            <w:shd w:val="clear" w:color="auto" w:fill="auto"/>
            <w:vAlign w:val="bottom"/>
          </w:tcPr>
          <w:p w14:paraId="3D175A28" w14:textId="49B65B2F"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3</w:t>
            </w:r>
          </w:p>
        </w:tc>
        <w:tc>
          <w:tcPr>
            <w:tcW w:w="134" w:type="pct"/>
            <w:shd w:val="clear" w:color="auto" w:fill="auto"/>
            <w:vAlign w:val="bottom"/>
          </w:tcPr>
          <w:p w14:paraId="43EA922A" w14:textId="77777777" w:rsidR="00DE4375" w:rsidRPr="00963AFA" w:rsidRDefault="00DE4375" w:rsidP="003F35E2">
            <w:pPr>
              <w:spacing w:line="240" w:lineRule="exact"/>
              <w:jc w:val="center"/>
              <w:rPr>
                <w:rFonts w:ascii="Times New Roman" w:hAnsi="Times New Roman" w:cs="Times New Roman"/>
                <w:b/>
                <w:bCs/>
                <w:position w:val="0"/>
                <w:sz w:val="20"/>
                <w:szCs w:val="20"/>
              </w:rPr>
            </w:pPr>
          </w:p>
        </w:tc>
        <w:tc>
          <w:tcPr>
            <w:tcW w:w="631" w:type="pct"/>
            <w:shd w:val="clear" w:color="auto" w:fill="auto"/>
            <w:vAlign w:val="bottom"/>
          </w:tcPr>
          <w:p w14:paraId="18F622BD" w14:textId="63EE6BCC" w:rsidR="00DE4375" w:rsidRPr="00963AFA" w:rsidRDefault="00DE4375" w:rsidP="003F35E2">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4</w:t>
            </w:r>
          </w:p>
        </w:tc>
        <w:tc>
          <w:tcPr>
            <w:tcW w:w="134" w:type="pct"/>
            <w:shd w:val="clear" w:color="auto" w:fill="auto"/>
            <w:vAlign w:val="bottom"/>
          </w:tcPr>
          <w:p w14:paraId="359F5918" w14:textId="77777777" w:rsidR="00DE4375" w:rsidRPr="00963AFA" w:rsidRDefault="00DE4375" w:rsidP="003F35E2">
            <w:pPr>
              <w:pStyle w:val="BodyText"/>
              <w:spacing w:after="0" w:line="240" w:lineRule="exact"/>
              <w:ind w:left="-109" w:right="-131"/>
              <w:jc w:val="center"/>
              <w:rPr>
                <w:rFonts w:hAnsi="Times New Roman" w:cs="Times New Roman"/>
                <w:b/>
                <w:bCs/>
                <w:sz w:val="20"/>
                <w:szCs w:val="20"/>
              </w:rPr>
            </w:pPr>
          </w:p>
        </w:tc>
        <w:tc>
          <w:tcPr>
            <w:tcW w:w="596" w:type="pct"/>
            <w:shd w:val="clear" w:color="auto" w:fill="auto"/>
            <w:vAlign w:val="bottom"/>
          </w:tcPr>
          <w:p w14:paraId="3D29BC8B" w14:textId="3CB3B652" w:rsidR="00DE4375" w:rsidRPr="00963AFA" w:rsidRDefault="00DE4375" w:rsidP="003F35E2">
            <w:pPr>
              <w:spacing w:line="240" w:lineRule="exact"/>
              <w:jc w:val="center"/>
              <w:rPr>
                <w:rFonts w:ascii="Times New Roman" w:hAnsi="Times New Roman" w:cs="Times New Roman"/>
                <w:b/>
                <w:bCs/>
                <w:sz w:val="20"/>
                <w:szCs w:val="20"/>
              </w:rPr>
            </w:pPr>
            <w:r w:rsidRPr="00963AFA">
              <w:rPr>
                <w:rFonts w:ascii="Times New Roman" w:hAnsi="Times New Roman" w:cs="Times New Roman"/>
                <w:b/>
                <w:bCs/>
                <w:position w:val="0"/>
                <w:sz w:val="20"/>
                <w:szCs w:val="20"/>
              </w:rPr>
              <w:t>202</w:t>
            </w:r>
            <w:r w:rsidR="00C90606" w:rsidRPr="00963AFA">
              <w:rPr>
                <w:rFonts w:ascii="Times New Roman" w:hAnsi="Times New Roman" w:cs="Times New Roman"/>
                <w:b/>
                <w:bCs/>
                <w:position w:val="0"/>
                <w:sz w:val="20"/>
                <w:szCs w:val="20"/>
              </w:rPr>
              <w:t>3</w:t>
            </w:r>
          </w:p>
        </w:tc>
      </w:tr>
      <w:tr w:rsidR="00963AFA" w:rsidRPr="00963AFA" w14:paraId="4E9EC596" w14:textId="77777777" w:rsidTr="003F35E2">
        <w:tc>
          <w:tcPr>
            <w:tcW w:w="2094" w:type="pct"/>
            <w:shd w:val="clear" w:color="auto" w:fill="auto"/>
          </w:tcPr>
          <w:p w14:paraId="1039013A" w14:textId="77777777" w:rsidR="00DE4375" w:rsidRPr="00963AFA" w:rsidRDefault="00DE4375" w:rsidP="003F35E2">
            <w:pPr>
              <w:spacing w:line="240" w:lineRule="exact"/>
              <w:rPr>
                <w:rFonts w:ascii="Times New Roman" w:hAnsi="Times New Roman" w:cs="Times New Roman"/>
                <w:sz w:val="20"/>
                <w:szCs w:val="20"/>
              </w:rPr>
            </w:pPr>
          </w:p>
        </w:tc>
        <w:tc>
          <w:tcPr>
            <w:tcW w:w="638" w:type="pct"/>
            <w:shd w:val="clear" w:color="auto" w:fill="auto"/>
          </w:tcPr>
          <w:p w14:paraId="75F0CB95"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31BF1834"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639" w:type="pct"/>
            <w:shd w:val="clear" w:color="auto" w:fill="auto"/>
          </w:tcPr>
          <w:p w14:paraId="0B104D26"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0B6C5E82"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631" w:type="pct"/>
            <w:shd w:val="clear" w:color="auto" w:fill="auto"/>
          </w:tcPr>
          <w:p w14:paraId="57726170"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134" w:type="pct"/>
            <w:shd w:val="clear" w:color="auto" w:fill="auto"/>
          </w:tcPr>
          <w:p w14:paraId="5A10F913" w14:textId="77777777" w:rsidR="00DE4375" w:rsidRPr="00963AFA" w:rsidRDefault="00DE4375" w:rsidP="003F35E2">
            <w:pPr>
              <w:tabs>
                <w:tab w:val="decimal" w:pos="883"/>
              </w:tabs>
              <w:spacing w:line="240" w:lineRule="exact"/>
              <w:ind w:left="-109" w:right="-78"/>
              <w:jc w:val="both"/>
              <w:rPr>
                <w:rFonts w:ascii="Times New Roman" w:hAnsi="Times New Roman" w:cs="Times New Roman"/>
                <w:sz w:val="20"/>
                <w:szCs w:val="20"/>
              </w:rPr>
            </w:pPr>
          </w:p>
        </w:tc>
        <w:tc>
          <w:tcPr>
            <w:tcW w:w="596" w:type="pct"/>
            <w:shd w:val="clear" w:color="auto" w:fill="auto"/>
          </w:tcPr>
          <w:p w14:paraId="5830439D" w14:textId="77777777" w:rsidR="00DE4375" w:rsidRPr="00963AFA" w:rsidRDefault="00DE4375" w:rsidP="003F35E2">
            <w:pPr>
              <w:tabs>
                <w:tab w:val="decimal" w:pos="804"/>
              </w:tabs>
              <w:spacing w:line="240" w:lineRule="exact"/>
              <w:ind w:left="-109" w:right="-78"/>
              <w:jc w:val="both"/>
              <w:rPr>
                <w:rFonts w:ascii="Times New Roman" w:hAnsi="Times New Roman" w:cs="Times New Roman"/>
                <w:sz w:val="20"/>
                <w:szCs w:val="20"/>
              </w:rPr>
            </w:pPr>
          </w:p>
        </w:tc>
      </w:tr>
      <w:tr w:rsidR="00963AFA" w:rsidRPr="00963AFA" w14:paraId="1F8A480E" w14:textId="77777777" w:rsidTr="003F35E2">
        <w:tc>
          <w:tcPr>
            <w:tcW w:w="2094" w:type="pct"/>
            <w:shd w:val="clear" w:color="auto" w:fill="auto"/>
          </w:tcPr>
          <w:p w14:paraId="3C0EE661" w14:textId="77777777"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Thai Baht </w:t>
            </w:r>
          </w:p>
        </w:tc>
        <w:tc>
          <w:tcPr>
            <w:tcW w:w="638" w:type="pct"/>
            <w:shd w:val="clear" w:color="auto" w:fill="auto"/>
          </w:tcPr>
          <w:p w14:paraId="22A8FDBE" w14:textId="0433E0E0" w:rsidR="00C90606" w:rsidRPr="00963AFA" w:rsidRDefault="00502F30"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220,391</w:t>
            </w:r>
          </w:p>
        </w:tc>
        <w:tc>
          <w:tcPr>
            <w:tcW w:w="134" w:type="pct"/>
            <w:shd w:val="clear" w:color="auto" w:fill="auto"/>
          </w:tcPr>
          <w:p w14:paraId="481B2815"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639" w:type="pct"/>
            <w:shd w:val="clear" w:color="auto" w:fill="auto"/>
          </w:tcPr>
          <w:p w14:paraId="54DD8119" w14:textId="175902DD" w:rsidR="00C90606" w:rsidRPr="00963AFA" w:rsidRDefault="00C90606"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217,862</w:t>
            </w:r>
          </w:p>
        </w:tc>
        <w:tc>
          <w:tcPr>
            <w:tcW w:w="134" w:type="pct"/>
            <w:shd w:val="clear" w:color="auto" w:fill="auto"/>
          </w:tcPr>
          <w:p w14:paraId="50AE8342"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631" w:type="pct"/>
            <w:shd w:val="clear" w:color="auto" w:fill="auto"/>
          </w:tcPr>
          <w:p w14:paraId="51EE5963" w14:textId="5D6F77E6" w:rsidR="00C90606" w:rsidRPr="00963AFA" w:rsidRDefault="00502F30"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202,793</w:t>
            </w:r>
          </w:p>
        </w:tc>
        <w:tc>
          <w:tcPr>
            <w:tcW w:w="134" w:type="pct"/>
            <w:shd w:val="clear" w:color="auto" w:fill="auto"/>
          </w:tcPr>
          <w:p w14:paraId="3FE7FFB6"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596" w:type="pct"/>
            <w:shd w:val="clear" w:color="auto" w:fill="auto"/>
          </w:tcPr>
          <w:p w14:paraId="4249AD4D" w14:textId="4FABD470" w:rsidR="00C90606" w:rsidRPr="00963AFA" w:rsidRDefault="00C90606"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203,394</w:t>
            </w:r>
          </w:p>
        </w:tc>
      </w:tr>
      <w:tr w:rsidR="00963AFA" w:rsidRPr="00963AFA" w14:paraId="442CEDE4" w14:textId="77777777" w:rsidTr="003F35E2">
        <w:tc>
          <w:tcPr>
            <w:tcW w:w="2094" w:type="pct"/>
            <w:shd w:val="clear" w:color="auto" w:fill="auto"/>
          </w:tcPr>
          <w:p w14:paraId="4D23E848" w14:textId="303173ED" w:rsidR="00C90606" w:rsidRPr="00963AFA" w:rsidRDefault="00C90606" w:rsidP="00C90606">
            <w:pPr>
              <w:spacing w:line="240" w:lineRule="exact"/>
              <w:ind w:left="-36"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Japanese Yen</w:t>
            </w:r>
          </w:p>
        </w:tc>
        <w:tc>
          <w:tcPr>
            <w:tcW w:w="638" w:type="pct"/>
            <w:shd w:val="clear" w:color="auto" w:fill="auto"/>
          </w:tcPr>
          <w:p w14:paraId="7592EC38" w14:textId="55469245" w:rsidR="00C90606" w:rsidRPr="00963AFA" w:rsidRDefault="00502F30" w:rsidP="00502F30">
            <w:pPr>
              <w:tabs>
                <w:tab w:val="decimal" w:pos="516"/>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34" w:type="pct"/>
            <w:shd w:val="clear" w:color="auto" w:fill="auto"/>
          </w:tcPr>
          <w:p w14:paraId="207D06EC"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639" w:type="pct"/>
            <w:shd w:val="clear" w:color="auto" w:fill="auto"/>
          </w:tcPr>
          <w:p w14:paraId="777F58D5" w14:textId="4CCF8385" w:rsidR="00C90606" w:rsidRPr="00963AFA" w:rsidRDefault="00C90606"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9,260</w:t>
            </w:r>
          </w:p>
        </w:tc>
        <w:tc>
          <w:tcPr>
            <w:tcW w:w="134" w:type="pct"/>
            <w:shd w:val="clear" w:color="auto" w:fill="auto"/>
          </w:tcPr>
          <w:p w14:paraId="6B7FE00F"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631" w:type="pct"/>
            <w:shd w:val="clear" w:color="auto" w:fill="auto"/>
          </w:tcPr>
          <w:p w14:paraId="23C382E2" w14:textId="1857A606" w:rsidR="00C90606" w:rsidRPr="00963AFA" w:rsidRDefault="00502F30" w:rsidP="00502F30">
            <w:pPr>
              <w:tabs>
                <w:tab w:val="decimal" w:pos="516"/>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34" w:type="pct"/>
            <w:shd w:val="clear" w:color="auto" w:fill="auto"/>
          </w:tcPr>
          <w:p w14:paraId="1E80CD14" w14:textId="77777777" w:rsidR="00C90606" w:rsidRPr="00963AFA" w:rsidRDefault="00C90606" w:rsidP="00C90606">
            <w:pPr>
              <w:spacing w:line="240" w:lineRule="exact"/>
              <w:jc w:val="center"/>
              <w:rPr>
                <w:rFonts w:ascii="Times New Roman" w:hAnsi="Times New Roman" w:cs="Times New Roman"/>
                <w:b/>
                <w:bCs/>
                <w:sz w:val="20"/>
                <w:szCs w:val="20"/>
              </w:rPr>
            </w:pPr>
          </w:p>
        </w:tc>
        <w:tc>
          <w:tcPr>
            <w:tcW w:w="596" w:type="pct"/>
            <w:shd w:val="clear" w:color="auto" w:fill="auto"/>
          </w:tcPr>
          <w:p w14:paraId="4E483BDA" w14:textId="0E01AB40" w:rsidR="00C90606" w:rsidRPr="00963AFA" w:rsidRDefault="00C90606" w:rsidP="00C90606">
            <w:pPr>
              <w:tabs>
                <w:tab w:val="decimal" w:pos="927"/>
              </w:tabs>
              <w:spacing w:line="240" w:lineRule="exact"/>
              <w:ind w:right="-18"/>
              <w:rPr>
                <w:rFonts w:ascii="Times New Roman" w:hAnsi="Times New Roman" w:cs="Times New Roman"/>
                <w:position w:val="0"/>
                <w:sz w:val="20"/>
                <w:szCs w:val="20"/>
              </w:rPr>
            </w:pPr>
            <w:r w:rsidRPr="00963AFA">
              <w:rPr>
                <w:rFonts w:ascii="Times New Roman" w:hAnsi="Times New Roman" w:cs="Times New Roman"/>
                <w:position w:val="0"/>
                <w:sz w:val="20"/>
                <w:szCs w:val="20"/>
              </w:rPr>
              <w:t>9,260</w:t>
            </w:r>
          </w:p>
        </w:tc>
      </w:tr>
    </w:tbl>
    <w:p w14:paraId="0BD97ADD" w14:textId="59C52EA8" w:rsidR="00DE4375" w:rsidRPr="00963AFA" w:rsidRDefault="00DE4375" w:rsidP="00D134CE">
      <w:pPr>
        <w:spacing w:before="240" w:after="240"/>
        <w:ind w:left="547"/>
        <w:jc w:val="both"/>
        <w:rPr>
          <w:rFonts w:ascii="Times New Roman" w:hAnsi="Times New Roman" w:cs="Times New Roman"/>
          <w:spacing w:val="-8"/>
          <w:position w:val="0"/>
          <w:sz w:val="24"/>
          <w:szCs w:val="24"/>
        </w:rPr>
      </w:pPr>
      <w:r w:rsidRPr="00963AFA">
        <w:rPr>
          <w:rFonts w:ascii="Times New Roman" w:hAnsi="Times New Roman" w:cs="Times New Roman"/>
          <w:spacing w:val="-8"/>
          <w:position w:val="0"/>
          <w:sz w:val="24"/>
          <w:szCs w:val="24"/>
        </w:rPr>
        <w:t xml:space="preserve">The following table shows the movement in lifetime ECL that has been recognized for trade receivables in accordance with the simplified approach set out in TFRS 9 as at December 31, </w:t>
      </w:r>
      <w:r w:rsidR="002C0FC4" w:rsidRPr="00963AFA">
        <w:rPr>
          <w:rFonts w:ascii="Times New Roman" w:hAnsi="Times New Roman" w:cs="Times New Roman"/>
          <w:spacing w:val="-8"/>
          <w:position w:val="0"/>
          <w:sz w:val="24"/>
          <w:szCs w:val="24"/>
        </w:rPr>
        <w:t>are as follows:</w:t>
      </w:r>
    </w:p>
    <w:tbl>
      <w:tblPr>
        <w:tblW w:w="4659" w:type="pct"/>
        <w:tblInd w:w="630" w:type="dxa"/>
        <w:tblLayout w:type="fixed"/>
        <w:tblLook w:val="04A0" w:firstRow="1" w:lastRow="0" w:firstColumn="1" w:lastColumn="0" w:noHBand="0" w:noVBand="1"/>
      </w:tblPr>
      <w:tblGrid>
        <w:gridCol w:w="5377"/>
        <w:gridCol w:w="1619"/>
        <w:gridCol w:w="1618"/>
      </w:tblGrid>
      <w:tr w:rsidR="00963AFA" w:rsidRPr="00963AFA" w14:paraId="2CCFA8AF" w14:textId="77777777" w:rsidTr="003F35E2">
        <w:trPr>
          <w:trHeight w:val="283"/>
        </w:trPr>
        <w:tc>
          <w:tcPr>
            <w:tcW w:w="5000" w:type="pct"/>
            <w:gridSpan w:val="3"/>
            <w:shd w:val="clear" w:color="auto" w:fill="auto"/>
          </w:tcPr>
          <w:p w14:paraId="314B3226" w14:textId="77777777" w:rsidR="00DE4375" w:rsidRPr="00963AFA" w:rsidRDefault="00DE4375" w:rsidP="003F35E2">
            <w:pPr>
              <w:spacing w:line="260" w:lineRule="atLeas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Unit : Thousand Baht</w:t>
            </w:r>
          </w:p>
        </w:tc>
      </w:tr>
      <w:tr w:rsidR="00963AFA" w:rsidRPr="00963AFA" w14:paraId="34917CBF" w14:textId="77777777" w:rsidTr="003F35E2">
        <w:trPr>
          <w:trHeight w:val="65"/>
        </w:trPr>
        <w:tc>
          <w:tcPr>
            <w:tcW w:w="3121" w:type="pct"/>
            <w:shd w:val="clear" w:color="auto" w:fill="auto"/>
          </w:tcPr>
          <w:p w14:paraId="358702FD" w14:textId="77777777" w:rsidR="00DE4375" w:rsidRPr="00963AFA" w:rsidRDefault="00DE4375" w:rsidP="003F35E2">
            <w:pPr>
              <w:spacing w:line="260" w:lineRule="atLeast"/>
              <w:rPr>
                <w:rFonts w:ascii="Times New Roman" w:hAnsi="Times New Roman" w:cs="Times New Roman"/>
                <w:b/>
                <w:bCs/>
                <w:position w:val="0"/>
                <w:sz w:val="20"/>
                <w:szCs w:val="20"/>
              </w:rPr>
            </w:pPr>
          </w:p>
        </w:tc>
        <w:tc>
          <w:tcPr>
            <w:tcW w:w="1879" w:type="pct"/>
            <w:gridSpan w:val="2"/>
            <w:shd w:val="clear" w:color="auto" w:fill="auto"/>
          </w:tcPr>
          <w:p w14:paraId="178A6D58" w14:textId="77777777" w:rsidR="00DE4375" w:rsidRPr="00963AFA" w:rsidRDefault="00DE4375" w:rsidP="003F35E2">
            <w:pPr>
              <w:spacing w:line="260" w:lineRule="atLeas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 and Separate financial statements</w:t>
            </w:r>
          </w:p>
        </w:tc>
      </w:tr>
      <w:tr w:rsidR="00963AFA" w:rsidRPr="00963AFA" w14:paraId="25F0233F" w14:textId="77777777" w:rsidTr="003F35E2">
        <w:trPr>
          <w:trHeight w:val="86"/>
        </w:trPr>
        <w:tc>
          <w:tcPr>
            <w:tcW w:w="3121" w:type="pct"/>
            <w:shd w:val="clear" w:color="auto" w:fill="auto"/>
            <w:vAlign w:val="center"/>
          </w:tcPr>
          <w:p w14:paraId="4C6B7291" w14:textId="77777777" w:rsidR="00DE4375" w:rsidRPr="00963AFA" w:rsidRDefault="00DE4375" w:rsidP="003F35E2">
            <w:pPr>
              <w:spacing w:line="260" w:lineRule="atLeast"/>
              <w:ind w:left="159" w:hanging="159"/>
              <w:rPr>
                <w:rFonts w:ascii="Times New Roman" w:hAnsi="Times New Roman" w:cs="Times New Roman"/>
                <w:position w:val="0"/>
                <w:sz w:val="20"/>
                <w:szCs w:val="20"/>
              </w:rPr>
            </w:pPr>
          </w:p>
        </w:tc>
        <w:tc>
          <w:tcPr>
            <w:tcW w:w="940" w:type="pct"/>
            <w:shd w:val="clear" w:color="auto" w:fill="auto"/>
            <w:vAlign w:val="bottom"/>
          </w:tcPr>
          <w:p w14:paraId="511713F2" w14:textId="42D77C20" w:rsidR="00DE4375" w:rsidRPr="00963AFA" w:rsidRDefault="00DE4375" w:rsidP="003F35E2">
            <w:pPr>
              <w:tabs>
                <w:tab w:val="decimal" w:pos="688"/>
                <w:tab w:val="left" w:pos="2127"/>
                <w:tab w:val="left" w:pos="2552"/>
                <w:tab w:val="left" w:pos="2835"/>
                <w:tab w:val="decimal" w:pos="7513"/>
                <w:tab w:val="decimal" w:pos="8364"/>
                <w:tab w:val="decimal" w:pos="9214"/>
                <w:tab w:val="decimal" w:pos="10206"/>
              </w:tabs>
              <w:spacing w:line="240" w:lineRule="exact"/>
              <w:jc w:val="center"/>
              <w:rPr>
                <w:rFonts w:ascii="Times New Roman" w:hAnsi="Times New Roman" w:cs="Times New Roman"/>
                <w:b/>
                <w:bCs/>
                <w:position w:val="0"/>
                <w:sz w:val="20"/>
                <w:szCs w:val="18"/>
                <w:cs/>
              </w:rPr>
            </w:pPr>
            <w:r w:rsidRPr="00963AFA">
              <w:rPr>
                <w:rFonts w:ascii="Times New Roman" w:hAnsi="Times New Roman" w:cs="Times New Roman"/>
                <w:b/>
                <w:bCs/>
                <w:position w:val="0"/>
                <w:sz w:val="20"/>
                <w:szCs w:val="18"/>
              </w:rPr>
              <w:t>202</w:t>
            </w:r>
            <w:r w:rsidR="00C90606" w:rsidRPr="00963AFA">
              <w:rPr>
                <w:rFonts w:ascii="Times New Roman" w:hAnsi="Times New Roman" w:cs="Times New Roman"/>
                <w:b/>
                <w:bCs/>
                <w:position w:val="0"/>
                <w:sz w:val="20"/>
                <w:szCs w:val="18"/>
              </w:rPr>
              <w:t>4</w:t>
            </w:r>
          </w:p>
        </w:tc>
        <w:tc>
          <w:tcPr>
            <w:tcW w:w="939" w:type="pct"/>
            <w:vAlign w:val="bottom"/>
          </w:tcPr>
          <w:p w14:paraId="7D64FAA2" w14:textId="25856B1C" w:rsidR="00DE4375" w:rsidRPr="00963AFA" w:rsidRDefault="00DE4375" w:rsidP="003F35E2">
            <w:pPr>
              <w:tabs>
                <w:tab w:val="decimal" w:pos="688"/>
                <w:tab w:val="left" w:pos="2127"/>
                <w:tab w:val="left" w:pos="2552"/>
                <w:tab w:val="left" w:pos="2835"/>
                <w:tab w:val="decimal" w:pos="7513"/>
                <w:tab w:val="decimal" w:pos="8364"/>
                <w:tab w:val="decimal" w:pos="9214"/>
                <w:tab w:val="decimal" w:pos="10206"/>
              </w:tabs>
              <w:spacing w:line="240" w:lineRule="exact"/>
              <w:jc w:val="center"/>
              <w:rPr>
                <w:rFonts w:ascii="Times New Roman" w:hAnsi="Times New Roman" w:cs="Times New Roman"/>
                <w:b/>
                <w:bCs/>
                <w:position w:val="0"/>
                <w:sz w:val="20"/>
                <w:szCs w:val="18"/>
              </w:rPr>
            </w:pPr>
            <w:r w:rsidRPr="00963AFA">
              <w:rPr>
                <w:rFonts w:ascii="Times New Roman" w:hAnsi="Times New Roman" w:cs="Times New Roman"/>
                <w:b/>
                <w:bCs/>
                <w:position w:val="0"/>
                <w:sz w:val="20"/>
                <w:szCs w:val="18"/>
              </w:rPr>
              <w:t>202</w:t>
            </w:r>
            <w:r w:rsidR="00C90606" w:rsidRPr="00963AFA">
              <w:rPr>
                <w:rFonts w:ascii="Times New Roman" w:hAnsi="Times New Roman" w:cs="Times New Roman"/>
                <w:b/>
                <w:bCs/>
                <w:position w:val="0"/>
                <w:sz w:val="20"/>
                <w:szCs w:val="18"/>
              </w:rPr>
              <w:t>3</w:t>
            </w:r>
          </w:p>
        </w:tc>
      </w:tr>
      <w:tr w:rsidR="00963AFA" w:rsidRPr="00963AFA" w14:paraId="096A924A" w14:textId="77777777" w:rsidTr="003F35E2">
        <w:trPr>
          <w:trHeight w:val="86"/>
        </w:trPr>
        <w:tc>
          <w:tcPr>
            <w:tcW w:w="3121" w:type="pct"/>
            <w:vAlign w:val="center"/>
          </w:tcPr>
          <w:p w14:paraId="5E0DB673" w14:textId="77777777" w:rsidR="006D6DFC" w:rsidRPr="00963AFA" w:rsidRDefault="006D6DFC" w:rsidP="006D6DFC">
            <w:pPr>
              <w:spacing w:line="260" w:lineRule="atLeast"/>
              <w:ind w:left="159" w:hanging="159"/>
              <w:rPr>
                <w:rFonts w:ascii="Times New Roman" w:eastAsia="Verdana" w:hAnsi="Times New Roman" w:cs="Times New Roman"/>
                <w:b/>
                <w:bCs/>
                <w:position w:val="0"/>
                <w:sz w:val="20"/>
                <w:szCs w:val="20"/>
              </w:rPr>
            </w:pPr>
          </w:p>
        </w:tc>
        <w:tc>
          <w:tcPr>
            <w:tcW w:w="940" w:type="pct"/>
          </w:tcPr>
          <w:p w14:paraId="4F1D4C0B" w14:textId="77777777" w:rsidR="006D6DFC" w:rsidRPr="00963AFA" w:rsidRDefault="006D6DFC" w:rsidP="006D6DFC">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p>
        </w:tc>
        <w:tc>
          <w:tcPr>
            <w:tcW w:w="939" w:type="pct"/>
          </w:tcPr>
          <w:p w14:paraId="31FB1BE9" w14:textId="77777777" w:rsidR="006D6DFC" w:rsidRPr="00963AFA" w:rsidRDefault="006D6DFC" w:rsidP="006D6DFC">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p>
        </w:tc>
      </w:tr>
      <w:tr w:rsidR="00963AFA" w:rsidRPr="00963AFA" w14:paraId="34EC1F97" w14:textId="77777777" w:rsidTr="003F35E2">
        <w:trPr>
          <w:trHeight w:val="86"/>
        </w:trPr>
        <w:tc>
          <w:tcPr>
            <w:tcW w:w="3121" w:type="pct"/>
            <w:vAlign w:val="center"/>
          </w:tcPr>
          <w:p w14:paraId="0884EE40" w14:textId="77777777" w:rsidR="00C90606" w:rsidRPr="00963AFA" w:rsidRDefault="00C90606" w:rsidP="00C90606">
            <w:pPr>
              <w:spacing w:line="260" w:lineRule="atLeast"/>
              <w:ind w:left="159" w:hanging="159"/>
              <w:rPr>
                <w:rFonts w:ascii="Times New Roman" w:hAnsi="Times New Roman" w:cs="Times New Roman"/>
                <w:b/>
                <w:bCs/>
                <w:position w:val="0"/>
                <w:sz w:val="20"/>
                <w:szCs w:val="20"/>
              </w:rPr>
            </w:pPr>
            <w:r w:rsidRPr="00963AFA">
              <w:rPr>
                <w:rFonts w:ascii="Times New Roman" w:eastAsia="Verdana" w:hAnsi="Times New Roman" w:cs="Times New Roman"/>
                <w:b/>
                <w:bCs/>
                <w:position w:val="0"/>
                <w:sz w:val="20"/>
                <w:szCs w:val="20"/>
              </w:rPr>
              <w:t>Beginning balance as at January 1,</w:t>
            </w:r>
          </w:p>
        </w:tc>
        <w:tc>
          <w:tcPr>
            <w:tcW w:w="940" w:type="pct"/>
          </w:tcPr>
          <w:p w14:paraId="6EB4AFDD" w14:textId="5A0B78EE" w:rsidR="00C90606" w:rsidRPr="00963AFA" w:rsidRDefault="00C90606" w:rsidP="00C90606">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38,652</w:t>
            </w:r>
          </w:p>
        </w:tc>
        <w:tc>
          <w:tcPr>
            <w:tcW w:w="939" w:type="pct"/>
          </w:tcPr>
          <w:p w14:paraId="24CBAE58" w14:textId="3EAFB4F0" w:rsidR="00C90606" w:rsidRPr="00963AFA" w:rsidRDefault="00C90606" w:rsidP="00C90606">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41,206</w:t>
            </w:r>
          </w:p>
        </w:tc>
      </w:tr>
      <w:tr w:rsidR="00963AFA" w:rsidRPr="00963AFA" w14:paraId="0A16EF08" w14:textId="77777777" w:rsidTr="003F35E2">
        <w:trPr>
          <w:trHeight w:val="86"/>
        </w:trPr>
        <w:tc>
          <w:tcPr>
            <w:tcW w:w="3121" w:type="pct"/>
          </w:tcPr>
          <w:p w14:paraId="6184B17B" w14:textId="77777777" w:rsidR="00C90606" w:rsidRPr="00963AFA" w:rsidRDefault="00C90606" w:rsidP="00C90606">
            <w:pPr>
              <w:spacing w:line="260" w:lineRule="atLeast"/>
              <w:ind w:left="159" w:hanging="159"/>
              <w:rPr>
                <w:rFonts w:ascii="Times New Roman" w:hAnsi="Times New Roman" w:cs="Times New Roman"/>
                <w:position w:val="0"/>
                <w:sz w:val="20"/>
                <w:szCs w:val="25"/>
              </w:rPr>
            </w:pPr>
            <w:r w:rsidRPr="00963AFA">
              <w:rPr>
                <w:rFonts w:ascii="Times New Roman" w:hAnsi="Times New Roman" w:cs="Times New Roman"/>
                <w:position w:val="0"/>
                <w:sz w:val="20"/>
                <w:szCs w:val="25"/>
              </w:rPr>
              <w:t>Net remeasurement of a</w:t>
            </w:r>
            <w:r w:rsidRPr="00963AFA">
              <w:rPr>
                <w:rFonts w:ascii="Times New Roman" w:hAnsi="Times New Roman" w:cs="Times New Roman"/>
                <w:position w:val="0"/>
                <w:sz w:val="20"/>
                <w:szCs w:val="20"/>
              </w:rPr>
              <w:t>llowance for expected credit losses</w:t>
            </w:r>
          </w:p>
        </w:tc>
        <w:tc>
          <w:tcPr>
            <w:tcW w:w="940" w:type="pct"/>
          </w:tcPr>
          <w:p w14:paraId="3A999C6B" w14:textId="438A8EA3" w:rsidR="00C90606" w:rsidRPr="00963AFA" w:rsidRDefault="00AA273F" w:rsidP="00C90606">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4,400</w:t>
            </w:r>
          </w:p>
        </w:tc>
        <w:tc>
          <w:tcPr>
            <w:tcW w:w="939" w:type="pct"/>
          </w:tcPr>
          <w:p w14:paraId="32127B74" w14:textId="351EA042" w:rsidR="00C90606" w:rsidRPr="00963AFA" w:rsidRDefault="00C90606" w:rsidP="00C90606">
            <w:pP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9</w:t>
            </w:r>
            <w:r w:rsidR="00AA273F" w:rsidRPr="00963AFA">
              <w:rPr>
                <w:rFonts w:ascii="Times New Roman" w:eastAsia="Verdana" w:hAnsi="Times New Roman" w:cs="Times New Roman"/>
                <w:position w:val="0"/>
                <w:sz w:val="20"/>
                <w:szCs w:val="20"/>
              </w:rPr>
              <w:t>66</w:t>
            </w:r>
          </w:p>
        </w:tc>
      </w:tr>
      <w:tr w:rsidR="00963AFA" w:rsidRPr="00963AFA" w14:paraId="5693CD5D" w14:textId="77777777" w:rsidTr="003F35E2">
        <w:trPr>
          <w:trHeight w:val="86"/>
        </w:trPr>
        <w:tc>
          <w:tcPr>
            <w:tcW w:w="3121" w:type="pct"/>
          </w:tcPr>
          <w:p w14:paraId="404FF053" w14:textId="770BEC9F" w:rsidR="00AA273F" w:rsidRPr="00963AFA" w:rsidRDefault="00AA273F" w:rsidP="00AA273F">
            <w:pPr>
              <w:spacing w:line="260" w:lineRule="atLeast"/>
              <w:ind w:left="159" w:hanging="159"/>
              <w:rPr>
                <w:rFonts w:ascii="Times New Roman" w:hAnsi="Times New Roman" w:cs="Times New Roman"/>
                <w:position w:val="0"/>
                <w:sz w:val="20"/>
                <w:szCs w:val="20"/>
              </w:rPr>
            </w:pPr>
            <w:r w:rsidRPr="00963AFA">
              <w:rPr>
                <w:rFonts w:ascii="Times New Roman" w:eastAsia="Verdana" w:hAnsi="Times New Roman" w:cs="Times New Roman"/>
                <w:position w:val="0"/>
                <w:sz w:val="20"/>
                <w:szCs w:val="20"/>
              </w:rPr>
              <w:t>Written-off as bad debt during the years</w:t>
            </w:r>
          </w:p>
        </w:tc>
        <w:tc>
          <w:tcPr>
            <w:tcW w:w="940" w:type="pct"/>
          </w:tcPr>
          <w:p w14:paraId="55C37319" w14:textId="48B08626" w:rsidR="00AA273F" w:rsidRPr="00963AFA" w:rsidRDefault="00AA273F" w:rsidP="00AA273F">
            <w:pPr>
              <w:pBdr>
                <w:bottom w:val="single" w:sz="4" w:space="1" w:color="auto"/>
              </w:pBd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(7,081)</w:t>
            </w:r>
          </w:p>
        </w:tc>
        <w:tc>
          <w:tcPr>
            <w:tcW w:w="939" w:type="pct"/>
          </w:tcPr>
          <w:p w14:paraId="462362D8" w14:textId="126710F8" w:rsidR="00AA273F" w:rsidRPr="00963AFA" w:rsidRDefault="00AA273F" w:rsidP="00AA273F">
            <w:pPr>
              <w:pBdr>
                <w:bottom w:val="single" w:sz="4" w:space="1" w:color="auto"/>
              </w:pBdr>
              <w:tabs>
                <w:tab w:val="decimal" w:pos="688"/>
                <w:tab w:val="left" w:pos="2127"/>
                <w:tab w:val="left" w:pos="2552"/>
                <w:tab w:val="left" w:pos="2835"/>
                <w:tab w:val="decimal" w:pos="7513"/>
                <w:tab w:val="decimal" w:pos="8364"/>
                <w:tab w:val="decimal" w:pos="9214"/>
                <w:tab w:val="decimal" w:pos="10206"/>
              </w:tabs>
              <w:spacing w:line="240" w:lineRule="exact"/>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(3,520)</w:t>
            </w:r>
          </w:p>
        </w:tc>
      </w:tr>
      <w:tr w:rsidR="00963AFA" w:rsidRPr="00963AFA" w14:paraId="6C8C23C9" w14:textId="77777777" w:rsidTr="003F35E2">
        <w:trPr>
          <w:trHeight w:val="86"/>
        </w:trPr>
        <w:tc>
          <w:tcPr>
            <w:tcW w:w="3121" w:type="pct"/>
            <w:vAlign w:val="bottom"/>
          </w:tcPr>
          <w:p w14:paraId="7F3A3AE7" w14:textId="77777777" w:rsidR="00C90606" w:rsidRPr="00963AFA" w:rsidRDefault="00C90606" w:rsidP="00C90606">
            <w:pPr>
              <w:spacing w:line="260" w:lineRule="atLeast"/>
              <w:ind w:left="159" w:hanging="159"/>
              <w:rPr>
                <w:rFonts w:ascii="Times New Roman" w:hAnsi="Times New Roman" w:cs="Times New Roman"/>
                <w:b/>
                <w:bCs/>
                <w:position w:val="0"/>
                <w:sz w:val="20"/>
                <w:szCs w:val="20"/>
              </w:rPr>
            </w:pPr>
            <w:r w:rsidRPr="00963AFA">
              <w:rPr>
                <w:rFonts w:ascii="Times New Roman" w:eastAsia="Verdana" w:hAnsi="Times New Roman" w:cs="Times New Roman"/>
                <w:b/>
                <w:bCs/>
                <w:position w:val="0"/>
                <w:sz w:val="20"/>
                <w:szCs w:val="20"/>
              </w:rPr>
              <w:t>Ending balance as at December 31,</w:t>
            </w:r>
          </w:p>
        </w:tc>
        <w:tc>
          <w:tcPr>
            <w:tcW w:w="940" w:type="pct"/>
          </w:tcPr>
          <w:p w14:paraId="77F2B31D" w14:textId="2C234853" w:rsidR="00C90606" w:rsidRPr="00963AFA" w:rsidRDefault="00502F30" w:rsidP="00C90606">
            <w:pPr>
              <w:pBdr>
                <w:bottom w:val="double" w:sz="4" w:space="1" w:color="auto"/>
              </w:pBd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35,971</w:t>
            </w:r>
          </w:p>
        </w:tc>
        <w:tc>
          <w:tcPr>
            <w:tcW w:w="939" w:type="pct"/>
          </w:tcPr>
          <w:p w14:paraId="34CE61D6" w14:textId="51973202" w:rsidR="00C90606" w:rsidRPr="00963AFA" w:rsidRDefault="00C90606" w:rsidP="00C90606">
            <w:pPr>
              <w:pBdr>
                <w:bottom w:val="double" w:sz="4" w:space="1" w:color="auto"/>
              </w:pBdr>
              <w:tabs>
                <w:tab w:val="decimal" w:pos="688"/>
                <w:tab w:val="left" w:pos="2127"/>
                <w:tab w:val="left" w:pos="2552"/>
                <w:tab w:val="left" w:pos="2835"/>
                <w:tab w:val="decimal" w:pos="7513"/>
                <w:tab w:val="decimal" w:pos="8364"/>
                <w:tab w:val="decimal" w:pos="9214"/>
                <w:tab w:val="decimal" w:pos="10206"/>
              </w:tabs>
              <w:spacing w:line="240" w:lineRule="exact"/>
              <w:ind w:right="64"/>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38,652</w:t>
            </w:r>
          </w:p>
        </w:tc>
      </w:tr>
    </w:tbl>
    <w:p w14:paraId="6497567F" w14:textId="1E6DDEDE" w:rsidR="00A63649" w:rsidRPr="00963AFA" w:rsidRDefault="00A63649" w:rsidP="006A078F">
      <w:pPr>
        <w:spacing w:before="480" w:after="240"/>
        <w:ind w:left="547" w:hanging="547"/>
        <w:jc w:val="thaiDistribute"/>
        <w:rPr>
          <w:rFonts w:ascii="Times New Roman" w:hAnsi="Times New Roman" w:cs="Times New Roman"/>
          <w:b/>
          <w:bCs/>
          <w:sz w:val="24"/>
          <w:szCs w:val="24"/>
        </w:rPr>
      </w:pPr>
      <w:r w:rsidRPr="00963AFA">
        <w:rPr>
          <w:rFonts w:ascii="Times New Roman" w:hAnsi="Times New Roman" w:cs="Times New Roman"/>
          <w:b/>
          <w:bCs/>
          <w:sz w:val="24"/>
          <w:szCs w:val="24"/>
        </w:rPr>
        <w:t>8.</w:t>
      </w:r>
      <w:r w:rsidRPr="00963AFA">
        <w:rPr>
          <w:rFonts w:ascii="Times New Roman" w:hAnsi="Times New Roman" w:cs="Times New Roman"/>
          <w:b/>
          <w:bCs/>
          <w:sz w:val="24"/>
          <w:szCs w:val="24"/>
        </w:rPr>
        <w:tab/>
      </w:r>
      <w:r w:rsidRPr="00963AFA">
        <w:rPr>
          <w:rFonts w:ascii="Times New Roman" w:hAnsi="Times New Roman" w:cs="Times New Roman"/>
          <w:b/>
          <w:bCs/>
          <w:sz w:val="20"/>
          <w:szCs w:val="20"/>
        </w:rPr>
        <w:t>INVENTORIES</w:t>
      </w:r>
    </w:p>
    <w:p w14:paraId="1CDE212D" w14:textId="77777777" w:rsidR="00A63649" w:rsidRPr="00963AFA" w:rsidRDefault="00A63649" w:rsidP="00D134CE">
      <w:pPr>
        <w:spacing w:after="240"/>
        <w:ind w:left="547"/>
        <w:rPr>
          <w:rFonts w:ascii="Times New Roman" w:eastAsia="Cordia New" w:hAnsi="Times New Roman" w:cs="Times New Roman"/>
          <w:position w:val="0"/>
          <w:sz w:val="24"/>
          <w:szCs w:val="24"/>
        </w:rPr>
      </w:pPr>
      <w:bookmarkStart w:id="7" w:name="_Hlk60586854"/>
      <w:r w:rsidRPr="00963AFA">
        <w:rPr>
          <w:rFonts w:ascii="Times New Roman" w:eastAsia="Cordia New" w:hAnsi="Times New Roman" w:cs="Times New Roman"/>
          <w:position w:val="0"/>
          <w:sz w:val="24"/>
          <w:szCs w:val="24"/>
        </w:rPr>
        <w:t>Inventories as at December 31, were as follows:</w:t>
      </w:r>
    </w:p>
    <w:tbl>
      <w:tblPr>
        <w:tblW w:w="8730" w:type="dxa"/>
        <w:tblInd w:w="450" w:type="dxa"/>
        <w:tblLayout w:type="fixed"/>
        <w:tblLook w:val="0000" w:firstRow="0" w:lastRow="0" w:firstColumn="0" w:lastColumn="0" w:noHBand="0" w:noVBand="0"/>
      </w:tblPr>
      <w:tblGrid>
        <w:gridCol w:w="1800"/>
        <w:gridCol w:w="1170"/>
        <w:gridCol w:w="1080"/>
        <w:gridCol w:w="1170"/>
        <w:gridCol w:w="1170"/>
        <w:gridCol w:w="1170"/>
        <w:gridCol w:w="1170"/>
      </w:tblGrid>
      <w:tr w:rsidR="00963AFA" w:rsidRPr="00963AFA" w14:paraId="1FC3D86A" w14:textId="77777777" w:rsidTr="003F35E2">
        <w:trPr>
          <w:trHeight w:val="126"/>
        </w:trPr>
        <w:tc>
          <w:tcPr>
            <w:tcW w:w="8730" w:type="dxa"/>
            <w:gridSpan w:val="7"/>
          </w:tcPr>
          <w:bookmarkEnd w:id="7"/>
          <w:p w14:paraId="10AB896D" w14:textId="77777777" w:rsidR="00A63649" w:rsidRPr="00963AFA" w:rsidRDefault="00A63649" w:rsidP="003F35E2">
            <w:pPr>
              <w:tabs>
                <w:tab w:val="center" w:pos="6480"/>
                <w:tab w:val="center" w:pos="8820"/>
              </w:tabs>
              <w:spacing w:line="240" w:lineRule="exact"/>
              <w:ind w:right="-14"/>
              <w:jc w:val="right"/>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Unit : Thousand Baht</w:t>
            </w:r>
          </w:p>
        </w:tc>
      </w:tr>
      <w:tr w:rsidR="00963AFA" w:rsidRPr="00963AFA" w14:paraId="72CB55F3" w14:textId="77777777" w:rsidTr="003F35E2">
        <w:trPr>
          <w:trHeight w:val="189"/>
        </w:trPr>
        <w:tc>
          <w:tcPr>
            <w:tcW w:w="1800" w:type="dxa"/>
          </w:tcPr>
          <w:p w14:paraId="37522EBA" w14:textId="77777777" w:rsidR="00A63649" w:rsidRPr="00963AFA" w:rsidRDefault="00A63649" w:rsidP="003F35E2">
            <w:pPr>
              <w:spacing w:line="240" w:lineRule="exact"/>
              <w:ind w:right="-14"/>
              <w:jc w:val="thaiDistribute"/>
              <w:rPr>
                <w:rFonts w:ascii="Times New Roman" w:hAnsi="Times New Roman" w:cs="Times New Roman"/>
                <w:b/>
                <w:bCs/>
                <w:position w:val="0"/>
                <w:sz w:val="16"/>
                <w:szCs w:val="16"/>
              </w:rPr>
            </w:pPr>
          </w:p>
        </w:tc>
        <w:tc>
          <w:tcPr>
            <w:tcW w:w="6930" w:type="dxa"/>
            <w:gridSpan w:val="6"/>
            <w:shd w:val="clear" w:color="auto" w:fill="auto"/>
            <w:vAlign w:val="bottom"/>
          </w:tcPr>
          <w:p w14:paraId="66D775B4" w14:textId="77777777" w:rsidR="00A63649" w:rsidRPr="00963AFA" w:rsidRDefault="00A63649" w:rsidP="003F35E2">
            <w:pPr>
              <w:tabs>
                <w:tab w:val="center" w:pos="6480"/>
                <w:tab w:val="center" w:pos="8820"/>
              </w:tabs>
              <w:spacing w:line="240" w:lineRule="exact"/>
              <w:ind w:right="-14"/>
              <w:jc w:val="center"/>
              <w:rPr>
                <w:rFonts w:ascii="Times New Roman" w:hAnsi="Times New Roman" w:cs="Times New Roman"/>
                <w:b/>
                <w:bCs/>
                <w:position w:val="0"/>
                <w:sz w:val="16"/>
                <w:szCs w:val="20"/>
                <w:cs/>
              </w:rPr>
            </w:pPr>
            <w:r w:rsidRPr="00963AFA">
              <w:rPr>
                <w:rFonts w:ascii="Times New Roman" w:hAnsi="Times New Roman" w:cs="Times New Roman"/>
                <w:b/>
                <w:bCs/>
                <w:position w:val="0"/>
                <w:sz w:val="16"/>
                <w:szCs w:val="16"/>
              </w:rPr>
              <w:t>Consolidated financial statements and Separate financial statement</w:t>
            </w:r>
            <w:r w:rsidRPr="00963AFA">
              <w:rPr>
                <w:rFonts w:ascii="Times New Roman" w:hAnsi="Times New Roman" w:cs="Times New Roman"/>
                <w:b/>
                <w:bCs/>
                <w:position w:val="0"/>
                <w:sz w:val="16"/>
                <w:szCs w:val="20"/>
              </w:rPr>
              <w:t>s</w:t>
            </w:r>
          </w:p>
        </w:tc>
      </w:tr>
      <w:tr w:rsidR="00963AFA" w:rsidRPr="00963AFA" w14:paraId="2353E071" w14:textId="77777777" w:rsidTr="003F35E2">
        <w:trPr>
          <w:trHeight w:val="306"/>
        </w:trPr>
        <w:tc>
          <w:tcPr>
            <w:tcW w:w="1800" w:type="dxa"/>
          </w:tcPr>
          <w:p w14:paraId="7DAD4A21" w14:textId="77777777" w:rsidR="00A63649" w:rsidRPr="00963AFA" w:rsidRDefault="00A63649" w:rsidP="003F35E2">
            <w:pPr>
              <w:spacing w:line="240" w:lineRule="exact"/>
              <w:ind w:right="-14"/>
              <w:jc w:val="thaiDistribute"/>
              <w:rPr>
                <w:rFonts w:ascii="Times New Roman" w:hAnsi="Times New Roman" w:cs="Times New Roman"/>
                <w:b/>
                <w:bCs/>
                <w:position w:val="0"/>
                <w:sz w:val="16"/>
                <w:szCs w:val="16"/>
                <w:u w:val="single"/>
              </w:rPr>
            </w:pPr>
          </w:p>
        </w:tc>
        <w:tc>
          <w:tcPr>
            <w:tcW w:w="2250" w:type="dxa"/>
            <w:gridSpan w:val="2"/>
            <w:shd w:val="clear" w:color="auto" w:fill="auto"/>
            <w:vAlign w:val="bottom"/>
          </w:tcPr>
          <w:p w14:paraId="7C01C1C1" w14:textId="77777777" w:rsidR="00A63649" w:rsidRPr="00963AFA" w:rsidRDefault="00A63649" w:rsidP="003F35E2">
            <w:pPr>
              <w:tabs>
                <w:tab w:val="center" w:pos="6480"/>
                <w:tab w:val="center" w:pos="8820"/>
              </w:tabs>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2340" w:type="dxa"/>
            <w:gridSpan w:val="2"/>
            <w:shd w:val="clear" w:color="auto" w:fill="auto"/>
            <w:vAlign w:val="bottom"/>
          </w:tcPr>
          <w:p w14:paraId="6A730D5C" w14:textId="77777777" w:rsidR="00A63649" w:rsidRPr="00963AFA" w:rsidRDefault="00A63649" w:rsidP="003F35E2">
            <w:pPr>
              <w:tabs>
                <w:tab w:val="center" w:pos="6480"/>
                <w:tab w:val="center" w:pos="8820"/>
              </w:tabs>
              <w:spacing w:line="240" w:lineRule="exact"/>
              <w:ind w:right="-14"/>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Allowance for diminution in value of inventories</w:t>
            </w:r>
          </w:p>
        </w:tc>
        <w:tc>
          <w:tcPr>
            <w:tcW w:w="2340" w:type="dxa"/>
            <w:gridSpan w:val="2"/>
            <w:shd w:val="clear" w:color="auto" w:fill="auto"/>
            <w:vAlign w:val="bottom"/>
          </w:tcPr>
          <w:p w14:paraId="5AD47330" w14:textId="77777777" w:rsidR="00A63649" w:rsidRPr="00963AFA" w:rsidRDefault="00A63649" w:rsidP="003F35E2">
            <w:pPr>
              <w:tabs>
                <w:tab w:val="center" w:pos="6480"/>
                <w:tab w:val="center" w:pos="8820"/>
              </w:tabs>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Inventories</w:t>
            </w:r>
            <w:r w:rsidRPr="00963AFA">
              <w:rPr>
                <w:rFonts w:ascii="Times New Roman" w:hAnsi="Times New Roman" w:cs="Times New Roman"/>
                <w:b/>
                <w:bCs/>
                <w:position w:val="0"/>
                <w:sz w:val="16"/>
                <w:szCs w:val="16"/>
                <w:cs/>
              </w:rPr>
              <w:t xml:space="preserve"> </w:t>
            </w:r>
            <w:r w:rsidRPr="00963AFA">
              <w:rPr>
                <w:rFonts w:ascii="Times New Roman" w:hAnsi="Times New Roman" w:cs="Times New Roman"/>
                <w:b/>
                <w:bCs/>
                <w:position w:val="0"/>
                <w:sz w:val="16"/>
                <w:szCs w:val="16"/>
              </w:rPr>
              <w:t>-</w:t>
            </w:r>
            <w:r w:rsidRPr="00963AFA">
              <w:rPr>
                <w:rFonts w:ascii="Times New Roman" w:hAnsi="Times New Roman" w:cs="Times New Roman"/>
                <w:b/>
                <w:bCs/>
                <w:position w:val="0"/>
                <w:sz w:val="16"/>
                <w:szCs w:val="16"/>
                <w:cs/>
              </w:rPr>
              <w:t xml:space="preserve"> </w:t>
            </w:r>
            <w:r w:rsidRPr="00963AFA">
              <w:rPr>
                <w:rFonts w:ascii="Times New Roman" w:hAnsi="Times New Roman" w:cs="Times New Roman"/>
                <w:b/>
                <w:bCs/>
                <w:position w:val="0"/>
                <w:sz w:val="16"/>
                <w:szCs w:val="16"/>
              </w:rPr>
              <w:t>net</w:t>
            </w:r>
          </w:p>
        </w:tc>
      </w:tr>
      <w:tr w:rsidR="00963AFA" w:rsidRPr="00963AFA" w14:paraId="0F7292F2" w14:textId="77777777" w:rsidTr="003F35E2">
        <w:trPr>
          <w:trHeight w:val="216"/>
        </w:trPr>
        <w:tc>
          <w:tcPr>
            <w:tcW w:w="1800" w:type="dxa"/>
          </w:tcPr>
          <w:p w14:paraId="63D60705" w14:textId="77777777" w:rsidR="00A63649" w:rsidRPr="00963AFA" w:rsidRDefault="00A63649" w:rsidP="003F35E2">
            <w:pPr>
              <w:spacing w:line="240" w:lineRule="exact"/>
              <w:ind w:right="-14"/>
              <w:jc w:val="thaiDistribute"/>
              <w:rPr>
                <w:rFonts w:ascii="Times New Roman" w:hAnsi="Times New Roman" w:cs="Times New Roman"/>
                <w:b/>
                <w:bCs/>
                <w:position w:val="0"/>
                <w:sz w:val="16"/>
                <w:szCs w:val="16"/>
                <w:u w:val="single"/>
              </w:rPr>
            </w:pPr>
          </w:p>
        </w:tc>
        <w:tc>
          <w:tcPr>
            <w:tcW w:w="1170" w:type="dxa"/>
            <w:shd w:val="clear" w:color="auto" w:fill="auto"/>
            <w:vAlign w:val="bottom"/>
          </w:tcPr>
          <w:p w14:paraId="24D83EF5" w14:textId="618AABE9"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1080" w:type="dxa"/>
            <w:shd w:val="clear" w:color="auto" w:fill="auto"/>
            <w:vAlign w:val="bottom"/>
          </w:tcPr>
          <w:p w14:paraId="16F40550" w14:textId="20C19A6A"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3</w:t>
            </w:r>
          </w:p>
        </w:tc>
        <w:tc>
          <w:tcPr>
            <w:tcW w:w="1170" w:type="dxa"/>
            <w:shd w:val="clear" w:color="auto" w:fill="auto"/>
            <w:vAlign w:val="bottom"/>
          </w:tcPr>
          <w:p w14:paraId="2A7C8C68" w14:textId="43351461"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1170" w:type="dxa"/>
            <w:shd w:val="clear" w:color="auto" w:fill="auto"/>
            <w:vAlign w:val="bottom"/>
          </w:tcPr>
          <w:p w14:paraId="07232A0E" w14:textId="62AFF842"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3</w:t>
            </w:r>
          </w:p>
        </w:tc>
        <w:tc>
          <w:tcPr>
            <w:tcW w:w="1170" w:type="dxa"/>
            <w:shd w:val="clear" w:color="auto" w:fill="auto"/>
            <w:vAlign w:val="bottom"/>
          </w:tcPr>
          <w:p w14:paraId="6B111E5F" w14:textId="43B28296"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4</w:t>
            </w:r>
          </w:p>
        </w:tc>
        <w:tc>
          <w:tcPr>
            <w:tcW w:w="1170" w:type="dxa"/>
            <w:shd w:val="clear" w:color="auto" w:fill="auto"/>
            <w:vAlign w:val="bottom"/>
          </w:tcPr>
          <w:p w14:paraId="0AC700B3" w14:textId="23051603" w:rsidR="00A63649" w:rsidRPr="00963AFA" w:rsidRDefault="00A63649" w:rsidP="003F35E2">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C90606" w:rsidRPr="00963AFA">
              <w:rPr>
                <w:rFonts w:ascii="Times New Roman" w:hAnsi="Times New Roman" w:cs="Times New Roman"/>
                <w:b/>
                <w:bCs/>
                <w:position w:val="0"/>
                <w:sz w:val="16"/>
                <w:szCs w:val="16"/>
              </w:rPr>
              <w:t>3</w:t>
            </w:r>
          </w:p>
        </w:tc>
      </w:tr>
      <w:tr w:rsidR="00963AFA" w:rsidRPr="00963AFA" w14:paraId="74A435FD" w14:textId="77777777" w:rsidTr="003F35E2">
        <w:trPr>
          <w:trHeight w:val="80"/>
        </w:trPr>
        <w:tc>
          <w:tcPr>
            <w:tcW w:w="1800" w:type="dxa"/>
            <w:vAlign w:val="bottom"/>
          </w:tcPr>
          <w:p w14:paraId="397BFF11" w14:textId="77777777" w:rsidR="00A63649" w:rsidRPr="00963AFA" w:rsidRDefault="00A63649" w:rsidP="003F35E2">
            <w:pPr>
              <w:spacing w:line="240" w:lineRule="exact"/>
              <w:ind w:right="-36"/>
              <w:rPr>
                <w:rFonts w:ascii="Times New Roman" w:hAnsi="Times New Roman" w:cs="Times New Roman"/>
                <w:position w:val="0"/>
                <w:sz w:val="16"/>
                <w:szCs w:val="16"/>
              </w:rPr>
            </w:pPr>
          </w:p>
        </w:tc>
        <w:tc>
          <w:tcPr>
            <w:tcW w:w="1170" w:type="dxa"/>
            <w:shd w:val="clear" w:color="auto" w:fill="auto"/>
          </w:tcPr>
          <w:p w14:paraId="64F50F02"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c>
          <w:tcPr>
            <w:tcW w:w="1080" w:type="dxa"/>
            <w:shd w:val="clear" w:color="auto" w:fill="auto"/>
          </w:tcPr>
          <w:p w14:paraId="284DA5C8"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45DDAC44"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642698E6"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37C4947C"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c>
          <w:tcPr>
            <w:tcW w:w="1170" w:type="dxa"/>
            <w:shd w:val="clear" w:color="auto" w:fill="auto"/>
          </w:tcPr>
          <w:p w14:paraId="0B81263A" w14:textId="77777777" w:rsidR="00A63649" w:rsidRPr="00963AFA" w:rsidRDefault="00A63649" w:rsidP="003F35E2">
            <w:pPr>
              <w:tabs>
                <w:tab w:val="decimal" w:pos="825"/>
              </w:tabs>
              <w:spacing w:line="240" w:lineRule="exact"/>
              <w:ind w:right="-11"/>
              <w:jc w:val="thaiDistribute"/>
              <w:rPr>
                <w:rFonts w:ascii="Times New Roman" w:hAnsi="Times New Roman" w:cs="Times New Roman"/>
                <w:position w:val="0"/>
                <w:sz w:val="16"/>
                <w:szCs w:val="16"/>
              </w:rPr>
            </w:pPr>
          </w:p>
        </w:tc>
      </w:tr>
      <w:tr w:rsidR="00963AFA" w:rsidRPr="00963AFA" w14:paraId="3B51F92C" w14:textId="77777777" w:rsidTr="003F35E2">
        <w:trPr>
          <w:trHeight w:val="80"/>
        </w:trPr>
        <w:tc>
          <w:tcPr>
            <w:tcW w:w="1800" w:type="dxa"/>
            <w:vAlign w:val="bottom"/>
          </w:tcPr>
          <w:p w14:paraId="5AB83095" w14:textId="77777777" w:rsidR="00C90606" w:rsidRPr="00963AFA" w:rsidRDefault="00C90606" w:rsidP="00C90606">
            <w:pPr>
              <w:spacing w:line="240" w:lineRule="exact"/>
              <w:ind w:right="-36"/>
              <w:rPr>
                <w:rFonts w:ascii="Times New Roman" w:hAnsi="Times New Roman" w:cs="Times New Roman"/>
                <w:position w:val="0"/>
                <w:sz w:val="16"/>
                <w:szCs w:val="16"/>
              </w:rPr>
            </w:pPr>
            <w:r w:rsidRPr="00963AFA">
              <w:rPr>
                <w:rFonts w:ascii="Times New Roman" w:hAnsi="Times New Roman" w:cs="Times New Roman"/>
                <w:position w:val="0"/>
                <w:sz w:val="16"/>
                <w:szCs w:val="16"/>
              </w:rPr>
              <w:t>Finished goods</w:t>
            </w:r>
          </w:p>
        </w:tc>
        <w:tc>
          <w:tcPr>
            <w:tcW w:w="1170" w:type="dxa"/>
            <w:shd w:val="clear" w:color="auto" w:fill="auto"/>
          </w:tcPr>
          <w:p w14:paraId="672C9FC4" w14:textId="6DA0A435"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228,037</w:t>
            </w:r>
          </w:p>
        </w:tc>
        <w:tc>
          <w:tcPr>
            <w:tcW w:w="1080" w:type="dxa"/>
            <w:shd w:val="clear" w:color="auto" w:fill="auto"/>
          </w:tcPr>
          <w:p w14:paraId="35FA01AA" w14:textId="2210519C"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122,891</w:t>
            </w:r>
          </w:p>
        </w:tc>
        <w:tc>
          <w:tcPr>
            <w:tcW w:w="1170" w:type="dxa"/>
            <w:shd w:val="clear" w:color="auto" w:fill="auto"/>
          </w:tcPr>
          <w:p w14:paraId="531E99F8" w14:textId="77BA3B3B"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(16,989)</w:t>
            </w:r>
          </w:p>
        </w:tc>
        <w:tc>
          <w:tcPr>
            <w:tcW w:w="1170" w:type="dxa"/>
            <w:shd w:val="clear" w:color="auto" w:fill="auto"/>
          </w:tcPr>
          <w:p w14:paraId="5805964F" w14:textId="1B751127"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(14,768)</w:t>
            </w:r>
          </w:p>
        </w:tc>
        <w:tc>
          <w:tcPr>
            <w:tcW w:w="1170" w:type="dxa"/>
            <w:shd w:val="clear" w:color="auto" w:fill="auto"/>
          </w:tcPr>
          <w:p w14:paraId="69643F05" w14:textId="5DC26429"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211,048</w:t>
            </w:r>
          </w:p>
        </w:tc>
        <w:tc>
          <w:tcPr>
            <w:tcW w:w="1170" w:type="dxa"/>
            <w:shd w:val="clear" w:color="auto" w:fill="auto"/>
          </w:tcPr>
          <w:p w14:paraId="45D2995A" w14:textId="1182D178"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108,123</w:t>
            </w:r>
          </w:p>
        </w:tc>
      </w:tr>
      <w:tr w:rsidR="00963AFA" w:rsidRPr="00963AFA" w14:paraId="26F7DCCB" w14:textId="77777777" w:rsidTr="003F35E2">
        <w:trPr>
          <w:trHeight w:val="126"/>
        </w:trPr>
        <w:tc>
          <w:tcPr>
            <w:tcW w:w="1800" w:type="dxa"/>
            <w:vAlign w:val="bottom"/>
          </w:tcPr>
          <w:p w14:paraId="52D0E0E7" w14:textId="77777777" w:rsidR="00C90606" w:rsidRPr="00963AFA" w:rsidRDefault="00C90606" w:rsidP="00C90606">
            <w:pPr>
              <w:spacing w:line="240" w:lineRule="exact"/>
              <w:ind w:right="-36"/>
              <w:rPr>
                <w:rFonts w:ascii="Times New Roman" w:hAnsi="Times New Roman" w:cs="Times New Roman"/>
                <w:position w:val="0"/>
                <w:sz w:val="16"/>
                <w:szCs w:val="16"/>
              </w:rPr>
            </w:pPr>
            <w:r w:rsidRPr="00963AFA">
              <w:rPr>
                <w:rFonts w:ascii="Times New Roman" w:hAnsi="Times New Roman" w:cs="Times New Roman"/>
                <w:position w:val="0"/>
                <w:sz w:val="16"/>
                <w:szCs w:val="16"/>
              </w:rPr>
              <w:t>Work in process</w:t>
            </w:r>
          </w:p>
        </w:tc>
        <w:tc>
          <w:tcPr>
            <w:tcW w:w="1170" w:type="dxa"/>
            <w:shd w:val="clear" w:color="auto" w:fill="auto"/>
          </w:tcPr>
          <w:p w14:paraId="3250E88B" w14:textId="5EFF8488"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2,009</w:t>
            </w:r>
          </w:p>
        </w:tc>
        <w:tc>
          <w:tcPr>
            <w:tcW w:w="1080" w:type="dxa"/>
            <w:shd w:val="clear" w:color="auto" w:fill="auto"/>
          </w:tcPr>
          <w:p w14:paraId="64F5E22D" w14:textId="671780FF"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2,642</w:t>
            </w:r>
          </w:p>
        </w:tc>
        <w:tc>
          <w:tcPr>
            <w:tcW w:w="1170" w:type="dxa"/>
            <w:shd w:val="clear" w:color="auto" w:fill="auto"/>
          </w:tcPr>
          <w:p w14:paraId="47F2D5B4" w14:textId="3E7F44FD" w:rsidR="00C90606" w:rsidRPr="00963AFA" w:rsidRDefault="00502F30" w:rsidP="00C90606">
            <w:pPr>
              <w:tabs>
                <w:tab w:val="decimal" w:pos="522"/>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170" w:type="dxa"/>
            <w:shd w:val="clear" w:color="auto" w:fill="auto"/>
          </w:tcPr>
          <w:p w14:paraId="49FD2FCF" w14:textId="751FC142" w:rsidR="00C90606" w:rsidRPr="00963AFA" w:rsidRDefault="00C90606" w:rsidP="00C90606">
            <w:pPr>
              <w:tabs>
                <w:tab w:val="decimal" w:pos="528"/>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170" w:type="dxa"/>
            <w:shd w:val="clear" w:color="auto" w:fill="auto"/>
          </w:tcPr>
          <w:p w14:paraId="111FF4BD" w14:textId="3F7E922F"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2,009</w:t>
            </w:r>
          </w:p>
        </w:tc>
        <w:tc>
          <w:tcPr>
            <w:tcW w:w="1170" w:type="dxa"/>
            <w:shd w:val="clear" w:color="auto" w:fill="auto"/>
          </w:tcPr>
          <w:p w14:paraId="11FCB6A7" w14:textId="62AAA85B"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2,642</w:t>
            </w:r>
          </w:p>
        </w:tc>
      </w:tr>
      <w:tr w:rsidR="00963AFA" w:rsidRPr="00963AFA" w14:paraId="14A59350" w14:textId="77777777" w:rsidTr="003F35E2">
        <w:trPr>
          <w:trHeight w:val="126"/>
        </w:trPr>
        <w:tc>
          <w:tcPr>
            <w:tcW w:w="1800" w:type="dxa"/>
            <w:vAlign w:val="bottom"/>
          </w:tcPr>
          <w:p w14:paraId="0DDE0D19" w14:textId="77777777" w:rsidR="00C90606" w:rsidRPr="00963AFA" w:rsidRDefault="00C90606" w:rsidP="00C90606">
            <w:pPr>
              <w:spacing w:line="240" w:lineRule="exact"/>
              <w:ind w:right="-36"/>
              <w:rPr>
                <w:rFonts w:ascii="Times New Roman" w:hAnsi="Times New Roman" w:cs="Times New Roman"/>
                <w:position w:val="0"/>
                <w:sz w:val="16"/>
                <w:szCs w:val="16"/>
              </w:rPr>
            </w:pPr>
            <w:r w:rsidRPr="00963AFA">
              <w:rPr>
                <w:rFonts w:ascii="Times New Roman" w:hAnsi="Times New Roman" w:cs="Times New Roman"/>
                <w:position w:val="0"/>
                <w:sz w:val="16"/>
                <w:szCs w:val="16"/>
              </w:rPr>
              <w:t>Raw materials</w:t>
            </w:r>
          </w:p>
        </w:tc>
        <w:tc>
          <w:tcPr>
            <w:tcW w:w="1170" w:type="dxa"/>
            <w:shd w:val="clear" w:color="auto" w:fill="auto"/>
          </w:tcPr>
          <w:p w14:paraId="1AA93826" w14:textId="59498136"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23,071</w:t>
            </w:r>
          </w:p>
        </w:tc>
        <w:tc>
          <w:tcPr>
            <w:tcW w:w="1080" w:type="dxa"/>
            <w:shd w:val="clear" w:color="auto" w:fill="auto"/>
          </w:tcPr>
          <w:p w14:paraId="68DBC8E4" w14:textId="0BBCA0BD"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20,447</w:t>
            </w:r>
          </w:p>
        </w:tc>
        <w:tc>
          <w:tcPr>
            <w:tcW w:w="1170" w:type="dxa"/>
            <w:shd w:val="clear" w:color="auto" w:fill="auto"/>
          </w:tcPr>
          <w:p w14:paraId="52B6D0C8" w14:textId="250746CA"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(5,743)</w:t>
            </w:r>
          </w:p>
        </w:tc>
        <w:tc>
          <w:tcPr>
            <w:tcW w:w="1170" w:type="dxa"/>
            <w:shd w:val="clear" w:color="auto" w:fill="auto"/>
          </w:tcPr>
          <w:p w14:paraId="4A746F75" w14:textId="5E45F4BD"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(3,393)</w:t>
            </w:r>
          </w:p>
        </w:tc>
        <w:tc>
          <w:tcPr>
            <w:tcW w:w="1170" w:type="dxa"/>
            <w:shd w:val="clear" w:color="auto" w:fill="auto"/>
          </w:tcPr>
          <w:p w14:paraId="6FE4BD6F" w14:textId="1BA8A63C" w:rsidR="00C90606" w:rsidRPr="00963AFA" w:rsidRDefault="00502F30"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17,328</w:t>
            </w:r>
          </w:p>
        </w:tc>
        <w:tc>
          <w:tcPr>
            <w:tcW w:w="1170" w:type="dxa"/>
            <w:shd w:val="clear" w:color="auto" w:fill="auto"/>
          </w:tcPr>
          <w:p w14:paraId="354434AD" w14:textId="48099B00" w:rsidR="00C90606" w:rsidRPr="00963AFA" w:rsidRDefault="00C90606" w:rsidP="00C90606">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17,054</w:t>
            </w:r>
          </w:p>
        </w:tc>
      </w:tr>
      <w:tr w:rsidR="00963AFA" w:rsidRPr="00963AFA" w14:paraId="28378C31" w14:textId="77777777" w:rsidTr="003F35E2">
        <w:trPr>
          <w:trHeight w:val="60"/>
        </w:trPr>
        <w:tc>
          <w:tcPr>
            <w:tcW w:w="1800" w:type="dxa"/>
            <w:vAlign w:val="bottom"/>
          </w:tcPr>
          <w:p w14:paraId="2F111BF6" w14:textId="77777777" w:rsidR="00C90606" w:rsidRPr="00963AFA" w:rsidRDefault="00C90606" w:rsidP="00C90606">
            <w:pPr>
              <w:spacing w:line="240" w:lineRule="exact"/>
              <w:ind w:left="252" w:right="-36" w:hanging="240"/>
              <w:rPr>
                <w:rFonts w:ascii="Times New Roman" w:hAnsi="Times New Roman" w:cs="Times New Roman"/>
                <w:position w:val="0"/>
                <w:sz w:val="16"/>
                <w:szCs w:val="16"/>
              </w:rPr>
            </w:pPr>
            <w:r w:rsidRPr="00963AFA">
              <w:rPr>
                <w:rFonts w:ascii="Times New Roman" w:hAnsi="Times New Roman" w:cs="Times New Roman"/>
                <w:position w:val="0"/>
                <w:sz w:val="16"/>
                <w:szCs w:val="16"/>
              </w:rPr>
              <w:t>Goods in transit</w:t>
            </w:r>
          </w:p>
        </w:tc>
        <w:tc>
          <w:tcPr>
            <w:tcW w:w="1170" w:type="dxa"/>
            <w:shd w:val="clear" w:color="auto" w:fill="auto"/>
          </w:tcPr>
          <w:p w14:paraId="3E6A732D" w14:textId="328BE0A7" w:rsidR="00C90606" w:rsidRPr="00963AFA" w:rsidRDefault="00502F30" w:rsidP="00502F3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2,227</w:t>
            </w:r>
          </w:p>
        </w:tc>
        <w:tc>
          <w:tcPr>
            <w:tcW w:w="1080" w:type="dxa"/>
            <w:shd w:val="clear" w:color="auto" w:fill="auto"/>
          </w:tcPr>
          <w:p w14:paraId="14D151C7" w14:textId="5E6F2DED" w:rsidR="00C90606" w:rsidRPr="00963AFA" w:rsidRDefault="00C90606" w:rsidP="00C90606">
            <w:pPr>
              <w:pBdr>
                <w:bottom w:val="single" w:sz="4" w:space="1" w:color="auto"/>
              </w:pBdr>
              <w:tabs>
                <w:tab w:val="decimal" w:pos="520"/>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170" w:type="dxa"/>
            <w:shd w:val="clear" w:color="auto" w:fill="auto"/>
          </w:tcPr>
          <w:p w14:paraId="3D3AFD42" w14:textId="33866FCF" w:rsidR="00C90606" w:rsidRPr="00963AFA" w:rsidRDefault="00502F30" w:rsidP="00C90606">
            <w:pPr>
              <w:pBdr>
                <w:bottom w:val="single" w:sz="4" w:space="1" w:color="auto"/>
              </w:pBdr>
              <w:tabs>
                <w:tab w:val="decimal" w:pos="522"/>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170" w:type="dxa"/>
            <w:shd w:val="clear" w:color="auto" w:fill="auto"/>
          </w:tcPr>
          <w:p w14:paraId="1B12AF23" w14:textId="3CCAE8ED" w:rsidR="00C90606" w:rsidRPr="00963AFA" w:rsidRDefault="00C90606" w:rsidP="00C90606">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170" w:type="dxa"/>
            <w:shd w:val="clear" w:color="auto" w:fill="auto"/>
          </w:tcPr>
          <w:p w14:paraId="36D5833E" w14:textId="378BD520" w:rsidR="00C90606" w:rsidRPr="00963AFA" w:rsidRDefault="00502F30" w:rsidP="00502F30">
            <w:pPr>
              <w:pBdr>
                <w:bottom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2,227</w:t>
            </w:r>
          </w:p>
        </w:tc>
        <w:tc>
          <w:tcPr>
            <w:tcW w:w="1170" w:type="dxa"/>
            <w:shd w:val="clear" w:color="auto" w:fill="auto"/>
          </w:tcPr>
          <w:p w14:paraId="3818BDD6" w14:textId="338C3714" w:rsidR="00C90606" w:rsidRPr="00963AFA" w:rsidRDefault="00C90606" w:rsidP="00C90606">
            <w:pPr>
              <w:pBdr>
                <w:bottom w:val="single" w:sz="4" w:space="1" w:color="auto"/>
              </w:pBdr>
              <w:tabs>
                <w:tab w:val="decimal" w:pos="522"/>
              </w:tabs>
              <w:spacing w:line="240" w:lineRule="exact"/>
              <w:ind w:right="-11"/>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963AFA" w:rsidRPr="00963AFA" w14:paraId="778F5EEB" w14:textId="77777777" w:rsidTr="003F35E2">
        <w:trPr>
          <w:trHeight w:val="126"/>
        </w:trPr>
        <w:tc>
          <w:tcPr>
            <w:tcW w:w="1800" w:type="dxa"/>
            <w:vAlign w:val="bottom"/>
          </w:tcPr>
          <w:p w14:paraId="7609F848" w14:textId="77777777" w:rsidR="00C90606" w:rsidRPr="00963AFA" w:rsidRDefault="00C90606" w:rsidP="00C90606">
            <w:pPr>
              <w:spacing w:line="240" w:lineRule="exact"/>
              <w:ind w:right="-14"/>
              <w:rPr>
                <w:rFonts w:ascii="Times New Roman" w:hAnsi="Times New Roman" w:cs="Times New Roman"/>
                <w:position w:val="0"/>
                <w:sz w:val="16"/>
                <w:szCs w:val="16"/>
              </w:rPr>
            </w:pPr>
            <w:r w:rsidRPr="00963AFA">
              <w:rPr>
                <w:rFonts w:ascii="Times New Roman" w:hAnsi="Times New Roman" w:cs="Times New Roman"/>
                <w:position w:val="0"/>
                <w:sz w:val="16"/>
                <w:szCs w:val="16"/>
              </w:rPr>
              <w:t>Total</w:t>
            </w:r>
          </w:p>
        </w:tc>
        <w:tc>
          <w:tcPr>
            <w:tcW w:w="1170" w:type="dxa"/>
            <w:shd w:val="clear" w:color="auto" w:fill="auto"/>
          </w:tcPr>
          <w:p w14:paraId="7786E31B" w14:textId="09EED80D" w:rsidR="00C90606" w:rsidRPr="00963AFA" w:rsidRDefault="00502F30"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255,344</w:t>
            </w:r>
          </w:p>
        </w:tc>
        <w:tc>
          <w:tcPr>
            <w:tcW w:w="1080" w:type="dxa"/>
            <w:shd w:val="clear" w:color="auto" w:fill="auto"/>
          </w:tcPr>
          <w:p w14:paraId="0CC373E1" w14:textId="6A41D0EF" w:rsidR="00C90606" w:rsidRPr="00963AFA" w:rsidRDefault="00C90606"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145,980</w:t>
            </w:r>
          </w:p>
        </w:tc>
        <w:tc>
          <w:tcPr>
            <w:tcW w:w="1170" w:type="dxa"/>
            <w:shd w:val="clear" w:color="auto" w:fill="auto"/>
          </w:tcPr>
          <w:p w14:paraId="414135F6" w14:textId="54590489" w:rsidR="00C90606" w:rsidRPr="00963AFA" w:rsidRDefault="00502F30"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(22,732)</w:t>
            </w:r>
          </w:p>
        </w:tc>
        <w:tc>
          <w:tcPr>
            <w:tcW w:w="1170" w:type="dxa"/>
            <w:shd w:val="clear" w:color="auto" w:fill="auto"/>
          </w:tcPr>
          <w:p w14:paraId="7DBFF32F" w14:textId="4F56A603" w:rsidR="00C90606" w:rsidRPr="00963AFA" w:rsidRDefault="00C90606"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(18,161)</w:t>
            </w:r>
          </w:p>
        </w:tc>
        <w:tc>
          <w:tcPr>
            <w:tcW w:w="1170" w:type="dxa"/>
            <w:shd w:val="clear" w:color="auto" w:fill="auto"/>
          </w:tcPr>
          <w:p w14:paraId="47E14397" w14:textId="5F63E50B" w:rsidR="00C90606" w:rsidRPr="00963AFA" w:rsidRDefault="00502F30"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232,612</w:t>
            </w:r>
          </w:p>
        </w:tc>
        <w:tc>
          <w:tcPr>
            <w:tcW w:w="1170" w:type="dxa"/>
            <w:shd w:val="clear" w:color="auto" w:fill="auto"/>
          </w:tcPr>
          <w:p w14:paraId="27EAD8E4" w14:textId="2529B935" w:rsidR="00C90606" w:rsidRPr="00963AFA" w:rsidRDefault="00C90606" w:rsidP="00C90606">
            <w:pPr>
              <w:pBdr>
                <w:bottom w:val="double" w:sz="4" w:space="1" w:color="auto"/>
                <w:between w:val="single" w:sz="4" w:space="1" w:color="auto"/>
              </w:pBd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127,819</w:t>
            </w:r>
          </w:p>
        </w:tc>
      </w:tr>
    </w:tbl>
    <w:p w14:paraId="4A5F8DF1" w14:textId="725045D6" w:rsidR="00DE4375" w:rsidRPr="00963AFA" w:rsidRDefault="002D02BD" w:rsidP="00D134CE">
      <w:pPr>
        <w:spacing w:before="240" w:after="480"/>
        <w:ind w:left="547"/>
        <w:jc w:val="thaiDistribute"/>
        <w:rPr>
          <w:rFonts w:ascii="Times New Roman" w:hAnsi="Times New Roman" w:cs="Times New Roman"/>
          <w:b/>
          <w:bCs/>
          <w:sz w:val="24"/>
          <w:szCs w:val="24"/>
        </w:rPr>
      </w:pPr>
      <w:r w:rsidRPr="00963AFA">
        <w:rPr>
          <w:rFonts w:ascii="Times New Roman" w:hAnsi="Times New Roman" w:cs="Times New Roman"/>
          <w:position w:val="0"/>
          <w:sz w:val="24"/>
          <w:szCs w:val="24"/>
        </w:rPr>
        <w:t>For the year ended December 31, 202</w:t>
      </w:r>
      <w:r w:rsidR="00502F30"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the Company recorded the allowance for diminution in value of inventories value of Baht </w:t>
      </w:r>
      <w:r w:rsidR="00502F30" w:rsidRPr="00963AFA">
        <w:rPr>
          <w:rFonts w:ascii="Times New Roman" w:hAnsi="Times New Roman" w:cs="Times New Roman"/>
          <w:position w:val="0"/>
          <w:sz w:val="24"/>
          <w:szCs w:val="24"/>
        </w:rPr>
        <w:t>4.57</w:t>
      </w:r>
      <w:r w:rsidRPr="00963AFA">
        <w:rPr>
          <w:rFonts w:ascii="Times New Roman" w:hAnsi="Times New Roman" w:cs="Times New Roman"/>
          <w:position w:val="0"/>
          <w:sz w:val="24"/>
          <w:szCs w:val="24"/>
        </w:rPr>
        <w:t xml:space="preserve"> million. For the year ended December 31, 202</w:t>
      </w:r>
      <w:r w:rsidR="00502F30"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the Company has record</w:t>
      </w:r>
      <w:r w:rsidR="00502F30" w:rsidRPr="00963AFA">
        <w:rPr>
          <w:rFonts w:ascii="Times New Roman" w:hAnsi="Times New Roman" w:cs="Times New Roman"/>
          <w:position w:val="0"/>
          <w:sz w:val="24"/>
          <w:szCs w:val="24"/>
        </w:rPr>
        <w:t>ed</w:t>
      </w:r>
      <w:r w:rsidRPr="00963AFA">
        <w:rPr>
          <w:rFonts w:ascii="Times New Roman" w:hAnsi="Times New Roman" w:cs="Times New Roman"/>
          <w:position w:val="0"/>
          <w:sz w:val="24"/>
          <w:szCs w:val="24"/>
        </w:rPr>
        <w:t xml:space="preserve"> of the allowance for diminution in value of inventories value by Baht </w:t>
      </w:r>
      <w:r w:rsidR="004C3C21" w:rsidRPr="00963AFA">
        <w:rPr>
          <w:rFonts w:ascii="Times New Roman" w:hAnsi="Times New Roman" w:cs="Times New Roman"/>
          <w:position w:val="0"/>
          <w:sz w:val="24"/>
          <w:szCs w:val="24"/>
        </w:rPr>
        <w:t xml:space="preserve">0.17 </w:t>
      </w:r>
      <w:r w:rsidRPr="00963AFA">
        <w:rPr>
          <w:rFonts w:ascii="Times New Roman" w:hAnsi="Times New Roman" w:cs="Times New Roman"/>
          <w:position w:val="0"/>
          <w:sz w:val="24"/>
          <w:szCs w:val="24"/>
        </w:rPr>
        <w:t>million, which was included in cost of sales.</w:t>
      </w:r>
    </w:p>
    <w:p w14:paraId="099FB9E6" w14:textId="77777777" w:rsidR="00D134CE" w:rsidRPr="00963AFA" w:rsidRDefault="00D134CE">
      <w:pPr>
        <w:spacing w:after="200" w:line="276" w:lineRule="auto"/>
        <w:rPr>
          <w:rFonts w:ascii="Times New Roman" w:hAnsi="Times New Roman" w:cs="Times New Roman"/>
          <w:b/>
          <w:bCs/>
          <w:sz w:val="24"/>
          <w:szCs w:val="24"/>
        </w:rPr>
      </w:pPr>
      <w:r w:rsidRPr="00963AFA">
        <w:rPr>
          <w:rFonts w:ascii="Times New Roman" w:hAnsi="Times New Roman" w:cs="Times New Roman"/>
          <w:b/>
          <w:bCs/>
          <w:sz w:val="24"/>
          <w:szCs w:val="24"/>
        </w:rPr>
        <w:br w:type="page"/>
      </w:r>
    </w:p>
    <w:p w14:paraId="6CA99BA9" w14:textId="2EDDAF6D" w:rsidR="0073423B" w:rsidRPr="00963AFA" w:rsidRDefault="0014101C" w:rsidP="0014101C">
      <w:pPr>
        <w:spacing w:after="240"/>
        <w:ind w:left="547" w:hanging="547"/>
        <w:jc w:val="thaiDistribute"/>
        <w:rPr>
          <w:rFonts w:ascii="Times New Roman" w:hAnsi="Times New Roman" w:cs="Times New Roman"/>
          <w:b/>
          <w:bCs/>
          <w:sz w:val="20"/>
          <w:szCs w:val="20"/>
        </w:rPr>
      </w:pPr>
      <w:r w:rsidRPr="00963AFA">
        <w:rPr>
          <w:rFonts w:ascii="Times New Roman" w:hAnsi="Times New Roman" w:cs="Times New Roman"/>
          <w:b/>
          <w:bCs/>
          <w:sz w:val="24"/>
          <w:szCs w:val="24"/>
        </w:rPr>
        <w:lastRenderedPageBreak/>
        <w:t>9.</w:t>
      </w:r>
      <w:r w:rsidRPr="00963AFA">
        <w:rPr>
          <w:rFonts w:ascii="Times New Roman" w:hAnsi="Times New Roman" w:cs="Times New Roman"/>
          <w:b/>
          <w:bCs/>
          <w:sz w:val="24"/>
          <w:szCs w:val="24"/>
        </w:rPr>
        <w:tab/>
      </w:r>
      <w:r w:rsidR="00E33EC6" w:rsidRPr="00963AFA">
        <w:rPr>
          <w:rFonts w:ascii="Times New Roman" w:hAnsi="Times New Roman" w:cs="Times New Roman"/>
          <w:b/>
          <w:bCs/>
          <w:sz w:val="20"/>
          <w:szCs w:val="20"/>
        </w:rPr>
        <w:t>OTHER  CURRENT  FINANCIAL  ASSETS</w:t>
      </w:r>
    </w:p>
    <w:p w14:paraId="41C59C74" w14:textId="69693E4A" w:rsidR="00A64741" w:rsidRPr="00963AFA" w:rsidRDefault="009920FC"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bookmarkStart w:id="8" w:name="_Hlk60676531"/>
      <w:r w:rsidRPr="00963AFA">
        <w:rPr>
          <w:rFonts w:ascii="Times New Roman" w:hAnsi="Times New Roman" w:cs="Times New Roman"/>
          <w:position w:val="0"/>
          <w:sz w:val="24"/>
          <w:szCs w:val="24"/>
        </w:rPr>
        <w:t>O</w:t>
      </w:r>
      <w:r w:rsidR="00E33EC6" w:rsidRPr="00963AFA">
        <w:rPr>
          <w:rFonts w:ascii="Times New Roman" w:hAnsi="Times New Roman" w:cs="Times New Roman"/>
          <w:position w:val="0"/>
          <w:sz w:val="24"/>
          <w:szCs w:val="24"/>
        </w:rPr>
        <w:t xml:space="preserve">ther current financial assets are investments in unit trust in debt securities open-ended fund are stated at fair value using inputs of Level </w:t>
      </w:r>
      <w:r w:rsidR="00190B36" w:rsidRPr="00963AFA">
        <w:rPr>
          <w:rFonts w:ascii="Times New Roman" w:hAnsi="Times New Roman" w:cs="Times New Roman"/>
          <w:position w:val="0"/>
          <w:sz w:val="24"/>
          <w:szCs w:val="24"/>
        </w:rPr>
        <w:t>2</w:t>
      </w:r>
      <w:r w:rsidR="00E33EC6" w:rsidRPr="00963AFA">
        <w:rPr>
          <w:rFonts w:ascii="Times New Roman" w:hAnsi="Times New Roman" w:cs="Times New Roman"/>
          <w:position w:val="0"/>
          <w:sz w:val="24"/>
          <w:szCs w:val="24"/>
        </w:rPr>
        <w:t xml:space="preserve"> which is </w:t>
      </w:r>
      <w:r w:rsidR="00A175EC" w:rsidRPr="00963AFA">
        <w:rPr>
          <w:rFonts w:ascii="Times New Roman" w:hAnsi="Times New Roman" w:cs="Times New Roman"/>
          <w:position w:val="0"/>
          <w:sz w:val="24"/>
          <w:szCs w:val="24"/>
        </w:rPr>
        <w:t>i</w:t>
      </w:r>
      <w:r w:rsidR="00A64741" w:rsidRPr="00963AFA">
        <w:rPr>
          <w:rFonts w:ascii="Times New Roman" w:hAnsi="Times New Roman" w:cs="Times New Roman"/>
          <w:position w:val="0"/>
          <w:sz w:val="24"/>
          <w:szCs w:val="24"/>
        </w:rPr>
        <w:t xml:space="preserve">nputs other than quoted </w:t>
      </w:r>
      <w:r w:rsidR="00A175EC" w:rsidRPr="00963AFA">
        <w:rPr>
          <w:rFonts w:ascii="Times New Roman" w:hAnsi="Times New Roman" w:cs="Times New Roman"/>
          <w:position w:val="0"/>
          <w:sz w:val="24"/>
          <w:szCs w:val="24"/>
        </w:rPr>
        <w:t xml:space="preserve">market </w:t>
      </w:r>
      <w:r w:rsidR="00A64741" w:rsidRPr="00963AFA">
        <w:rPr>
          <w:rFonts w:ascii="Times New Roman" w:hAnsi="Times New Roman" w:cs="Times New Roman"/>
          <w:position w:val="0"/>
          <w:sz w:val="24"/>
          <w:szCs w:val="24"/>
        </w:rPr>
        <w:t xml:space="preserve">prices included within Level </w:t>
      </w:r>
      <w:r w:rsidR="00190B36" w:rsidRPr="00963AFA">
        <w:rPr>
          <w:rFonts w:ascii="Times New Roman" w:hAnsi="Times New Roman" w:cs="Times New Roman"/>
          <w:position w:val="0"/>
          <w:sz w:val="24"/>
          <w:szCs w:val="24"/>
        </w:rPr>
        <w:t>1</w:t>
      </w:r>
      <w:r w:rsidR="00A64741" w:rsidRPr="00963AFA">
        <w:rPr>
          <w:rFonts w:ascii="Times New Roman" w:hAnsi="Times New Roman" w:cs="Times New Roman"/>
          <w:position w:val="0"/>
          <w:sz w:val="24"/>
          <w:szCs w:val="24"/>
        </w:rPr>
        <w:t xml:space="preserve"> that are observable for the asset or liability, either directly or indirectly.</w:t>
      </w:r>
    </w:p>
    <w:p w14:paraId="5DA820D6" w14:textId="79150217" w:rsidR="00BE3D7B" w:rsidRPr="00963AFA" w:rsidRDefault="00E33EC6" w:rsidP="00A20D40">
      <w:pPr>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Such fair value of investments in unit trust has been determined by using the net asset value of unit trust as published by the </w:t>
      </w:r>
      <w:r w:rsidR="009920FC" w:rsidRPr="00963AFA">
        <w:rPr>
          <w:rFonts w:ascii="Times New Roman" w:hAnsi="Times New Roman" w:cs="Times New Roman"/>
          <w:position w:val="0"/>
          <w:sz w:val="24"/>
          <w:szCs w:val="24"/>
        </w:rPr>
        <w:t>a</w:t>
      </w:r>
      <w:r w:rsidRPr="00963AFA">
        <w:rPr>
          <w:rFonts w:ascii="Times New Roman" w:hAnsi="Times New Roman" w:cs="Times New Roman"/>
          <w:position w:val="0"/>
          <w:sz w:val="24"/>
          <w:szCs w:val="24"/>
        </w:rPr>
        <w:t xml:space="preserve">sset </w:t>
      </w:r>
      <w:r w:rsidR="009920FC" w:rsidRPr="00963AFA">
        <w:rPr>
          <w:rFonts w:ascii="Times New Roman" w:hAnsi="Times New Roman" w:cs="Times New Roman"/>
          <w:position w:val="0"/>
          <w:sz w:val="24"/>
          <w:szCs w:val="24"/>
        </w:rPr>
        <w:t>m</w:t>
      </w:r>
      <w:r w:rsidRPr="00963AFA">
        <w:rPr>
          <w:rFonts w:ascii="Times New Roman" w:hAnsi="Times New Roman" w:cs="Times New Roman"/>
          <w:position w:val="0"/>
          <w:sz w:val="24"/>
          <w:szCs w:val="24"/>
        </w:rPr>
        <w:t xml:space="preserve">anagement </w:t>
      </w:r>
      <w:r w:rsidR="009920FC" w:rsidRPr="00963AFA">
        <w:rPr>
          <w:rFonts w:ascii="Times New Roman" w:hAnsi="Times New Roman" w:cs="Times New Roman"/>
          <w:position w:val="0"/>
          <w:sz w:val="24"/>
          <w:szCs w:val="24"/>
        </w:rPr>
        <w:t>c</w:t>
      </w:r>
      <w:r w:rsidRPr="00963AFA">
        <w:rPr>
          <w:rFonts w:ascii="Times New Roman" w:hAnsi="Times New Roman" w:cs="Times New Roman"/>
          <w:position w:val="0"/>
          <w:sz w:val="24"/>
          <w:szCs w:val="24"/>
        </w:rPr>
        <w:t>ompany.</w:t>
      </w:r>
    </w:p>
    <w:p w14:paraId="3280F08E" w14:textId="7FEE3EA7" w:rsidR="00E33EC6" w:rsidRPr="00963AFA" w:rsidRDefault="009920FC" w:rsidP="00E33EC6">
      <w:pPr>
        <w:overflowPunct w:val="0"/>
        <w:autoSpaceDE w:val="0"/>
        <w:autoSpaceDN w:val="0"/>
        <w:adjustRightInd w:val="0"/>
        <w:spacing w:after="240"/>
        <w:ind w:left="547" w:hanging="7"/>
        <w:jc w:val="thaiDistribute"/>
        <w:textAlignment w:val="baseline"/>
        <w:rPr>
          <w:rFonts w:ascii="Times New Roman" w:hAnsi="Times New Roman" w:cs="Times New Roman"/>
          <w:spacing w:val="-2"/>
          <w:position w:val="0"/>
          <w:sz w:val="24"/>
          <w:szCs w:val="24"/>
        </w:rPr>
      </w:pPr>
      <w:r w:rsidRPr="00963AFA">
        <w:rPr>
          <w:rFonts w:ascii="Times New Roman" w:hAnsi="Times New Roman" w:cs="Times New Roman"/>
          <w:spacing w:val="-2"/>
          <w:position w:val="0"/>
          <w:sz w:val="24"/>
          <w:szCs w:val="24"/>
        </w:rPr>
        <w:t>O</w:t>
      </w:r>
      <w:r w:rsidR="00E33EC6" w:rsidRPr="00963AFA">
        <w:rPr>
          <w:rFonts w:ascii="Times New Roman" w:hAnsi="Times New Roman" w:cs="Times New Roman"/>
          <w:spacing w:val="-2"/>
          <w:position w:val="0"/>
          <w:sz w:val="24"/>
          <w:szCs w:val="24"/>
        </w:rPr>
        <w:t xml:space="preserve">ther current financial assets as at December </w:t>
      </w:r>
      <w:r w:rsidR="00190B36" w:rsidRPr="00963AFA">
        <w:rPr>
          <w:rFonts w:ascii="Times New Roman" w:hAnsi="Times New Roman" w:cs="Times New Roman"/>
          <w:spacing w:val="-2"/>
          <w:position w:val="0"/>
          <w:sz w:val="24"/>
          <w:szCs w:val="24"/>
        </w:rPr>
        <w:t>31</w:t>
      </w:r>
      <w:r w:rsidR="00E33EC6" w:rsidRPr="00963AFA">
        <w:rPr>
          <w:rFonts w:ascii="Times New Roman" w:hAnsi="Times New Roman" w:cs="Times New Roman"/>
          <w:spacing w:val="-2"/>
          <w:position w:val="0"/>
          <w:sz w:val="24"/>
          <w:szCs w:val="24"/>
        </w:rPr>
        <w:t xml:space="preserve">, were as follows: </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963AFA" w:rsidRPr="00963AFA" w14:paraId="6ECB6F58" w14:textId="77777777" w:rsidTr="003F35E2">
        <w:tc>
          <w:tcPr>
            <w:tcW w:w="6120" w:type="dxa"/>
            <w:vAlign w:val="bottom"/>
          </w:tcPr>
          <w:p w14:paraId="4B33F3DA" w14:textId="77777777" w:rsidR="003D423E" w:rsidRPr="00963AFA" w:rsidRDefault="003D423E" w:rsidP="006A078F">
            <w:pPr>
              <w:spacing w:line="240" w:lineRule="exact"/>
              <w:ind w:left="432"/>
              <w:jc w:val="center"/>
              <w:rPr>
                <w:rFonts w:ascii="Times New Roman" w:hAnsi="Times New Roman" w:cs="Times New Roman"/>
                <w:snapToGrid w:val="0"/>
                <w:sz w:val="20"/>
                <w:szCs w:val="20"/>
                <w:lang w:val="en-GB" w:eastAsia="th-TH"/>
              </w:rPr>
            </w:pPr>
          </w:p>
        </w:tc>
        <w:tc>
          <w:tcPr>
            <w:tcW w:w="2610" w:type="dxa"/>
            <w:gridSpan w:val="3"/>
          </w:tcPr>
          <w:p w14:paraId="231EC72B" w14:textId="5F59D20F" w:rsidR="003D423E" w:rsidRPr="00963AFA" w:rsidRDefault="003D423E" w:rsidP="003D423E">
            <w:pPr>
              <w:spacing w:line="240" w:lineRule="exact"/>
              <w:ind w:right="80"/>
              <w:jc w:val="right"/>
              <w:rPr>
                <w:rFonts w:ascii="Times New Roman" w:hAnsi="Times New Roman" w:cs="Times New Roman"/>
                <w:b/>
                <w:bCs/>
                <w:snapToGrid w:val="0"/>
                <w:sz w:val="20"/>
                <w:szCs w:val="20"/>
                <w:lang w:eastAsia="th-TH"/>
              </w:rPr>
            </w:pPr>
            <w:r w:rsidRPr="00963AFA">
              <w:rPr>
                <w:rFonts w:ascii="Times New Roman" w:hAnsi="Times New Roman" w:cs="Times New Roman"/>
                <w:b/>
                <w:bCs/>
                <w:position w:val="0"/>
                <w:sz w:val="16"/>
                <w:szCs w:val="16"/>
              </w:rPr>
              <w:t>Unit : Thousand Baht</w:t>
            </w:r>
          </w:p>
        </w:tc>
      </w:tr>
      <w:tr w:rsidR="00963AFA" w:rsidRPr="00963AFA" w14:paraId="2539DD50" w14:textId="77777777" w:rsidTr="003F35E2">
        <w:tc>
          <w:tcPr>
            <w:tcW w:w="6120" w:type="dxa"/>
            <w:vAlign w:val="bottom"/>
          </w:tcPr>
          <w:p w14:paraId="34B15905" w14:textId="77777777" w:rsidR="0014101C" w:rsidRPr="00963AFA" w:rsidRDefault="0014101C" w:rsidP="006A078F">
            <w:pPr>
              <w:spacing w:line="240" w:lineRule="exact"/>
              <w:ind w:left="432"/>
              <w:jc w:val="center"/>
              <w:rPr>
                <w:rFonts w:ascii="Times New Roman" w:hAnsi="Times New Roman" w:cs="Times New Roman"/>
                <w:snapToGrid w:val="0"/>
                <w:sz w:val="20"/>
                <w:szCs w:val="20"/>
                <w:lang w:val="en-GB" w:eastAsia="th-TH"/>
              </w:rPr>
            </w:pPr>
          </w:p>
        </w:tc>
        <w:tc>
          <w:tcPr>
            <w:tcW w:w="2610" w:type="dxa"/>
            <w:gridSpan w:val="3"/>
          </w:tcPr>
          <w:p w14:paraId="12B0D722" w14:textId="77777777" w:rsidR="0014101C" w:rsidRPr="00963AFA" w:rsidRDefault="0014101C" w:rsidP="006A078F">
            <w:pPr>
              <w:pStyle w:val="a0"/>
              <w:spacing w:line="240" w:lineRule="exact"/>
              <w:ind w:right="0"/>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Consolidated</w:t>
            </w:r>
          </w:p>
        </w:tc>
      </w:tr>
      <w:tr w:rsidR="00963AFA" w:rsidRPr="00963AFA" w14:paraId="5A8493FD" w14:textId="77777777" w:rsidTr="003F35E2">
        <w:tc>
          <w:tcPr>
            <w:tcW w:w="6120" w:type="dxa"/>
            <w:vAlign w:val="bottom"/>
          </w:tcPr>
          <w:p w14:paraId="37EC151D" w14:textId="77777777" w:rsidR="0014101C" w:rsidRPr="00963AFA" w:rsidRDefault="0014101C" w:rsidP="006A078F">
            <w:pPr>
              <w:spacing w:line="240" w:lineRule="exact"/>
              <w:ind w:left="432"/>
              <w:jc w:val="center"/>
              <w:rPr>
                <w:rFonts w:ascii="Times New Roman" w:hAnsi="Times New Roman" w:cs="Times New Roman"/>
                <w:snapToGrid w:val="0"/>
                <w:sz w:val="20"/>
                <w:szCs w:val="20"/>
                <w:lang w:val="en-GB" w:eastAsia="th-TH"/>
              </w:rPr>
            </w:pPr>
          </w:p>
        </w:tc>
        <w:tc>
          <w:tcPr>
            <w:tcW w:w="2610" w:type="dxa"/>
            <w:gridSpan w:val="3"/>
            <w:vAlign w:val="center"/>
          </w:tcPr>
          <w:p w14:paraId="76F2C536" w14:textId="77777777" w:rsidR="0014101C" w:rsidRPr="00963AFA" w:rsidRDefault="0014101C" w:rsidP="006A078F">
            <w:pPr>
              <w:pStyle w:val="a0"/>
              <w:spacing w:line="240" w:lineRule="exact"/>
              <w:ind w:right="0"/>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financial statements</w:t>
            </w:r>
          </w:p>
        </w:tc>
      </w:tr>
      <w:tr w:rsidR="00963AFA" w:rsidRPr="00963AFA" w14:paraId="113EF283" w14:textId="77777777" w:rsidTr="003F35E2">
        <w:tc>
          <w:tcPr>
            <w:tcW w:w="6120" w:type="dxa"/>
            <w:vAlign w:val="bottom"/>
          </w:tcPr>
          <w:p w14:paraId="02898ACA" w14:textId="77777777" w:rsidR="0014101C" w:rsidRPr="00963AFA" w:rsidRDefault="0014101C" w:rsidP="006A078F">
            <w:pPr>
              <w:spacing w:line="240" w:lineRule="exact"/>
              <w:ind w:left="432"/>
              <w:jc w:val="center"/>
              <w:rPr>
                <w:rFonts w:ascii="Times New Roman" w:hAnsi="Times New Roman" w:cs="Times New Roman"/>
                <w:snapToGrid w:val="0"/>
                <w:sz w:val="20"/>
                <w:szCs w:val="20"/>
                <w:lang w:val="en-GB" w:eastAsia="th-TH"/>
              </w:rPr>
            </w:pPr>
          </w:p>
        </w:tc>
        <w:tc>
          <w:tcPr>
            <w:tcW w:w="1260" w:type="dxa"/>
          </w:tcPr>
          <w:p w14:paraId="719E1DEE" w14:textId="537DDD2C" w:rsidR="0014101C" w:rsidRPr="00963AFA" w:rsidRDefault="0014101C" w:rsidP="006A078F">
            <w:pPr>
              <w:pStyle w:val="a0"/>
              <w:spacing w:line="240" w:lineRule="exact"/>
              <w:ind w:right="0"/>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202</w:t>
            </w:r>
            <w:r w:rsidR="00E96B0B" w:rsidRPr="00963AFA">
              <w:rPr>
                <w:rFonts w:ascii="Times New Roman" w:hAnsi="Times New Roman" w:cs="Times New Roman"/>
                <w:b/>
                <w:bCs/>
                <w:snapToGrid w:val="0"/>
                <w:sz w:val="20"/>
                <w:szCs w:val="20"/>
                <w:lang w:eastAsia="th-TH"/>
              </w:rPr>
              <w:t>4</w:t>
            </w:r>
          </w:p>
        </w:tc>
        <w:tc>
          <w:tcPr>
            <w:tcW w:w="90" w:type="dxa"/>
          </w:tcPr>
          <w:p w14:paraId="59EF164B" w14:textId="77777777" w:rsidR="0014101C" w:rsidRPr="00963AFA" w:rsidRDefault="0014101C" w:rsidP="006A078F">
            <w:pPr>
              <w:pStyle w:val="a0"/>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vAlign w:val="bottom"/>
          </w:tcPr>
          <w:p w14:paraId="44371C21" w14:textId="323D13F8" w:rsidR="0014101C" w:rsidRPr="00963AFA" w:rsidRDefault="0014101C" w:rsidP="006A078F">
            <w:pPr>
              <w:pStyle w:val="a0"/>
              <w:spacing w:line="240" w:lineRule="exact"/>
              <w:ind w:right="0"/>
              <w:jc w:val="center"/>
              <w:rPr>
                <w:rFonts w:ascii="Times New Roman" w:hAnsi="Times New Roman" w:cs="Times New Roman"/>
                <w:b/>
                <w:bCs/>
                <w:snapToGrid w:val="0"/>
                <w:sz w:val="20"/>
                <w:szCs w:val="20"/>
                <w:cs/>
                <w:lang w:eastAsia="th-TH"/>
              </w:rPr>
            </w:pPr>
            <w:r w:rsidRPr="00963AFA">
              <w:rPr>
                <w:rFonts w:ascii="Times New Roman" w:hAnsi="Times New Roman" w:cs="Times New Roman"/>
                <w:b/>
                <w:bCs/>
                <w:snapToGrid w:val="0"/>
                <w:sz w:val="20"/>
                <w:szCs w:val="20"/>
                <w:lang w:eastAsia="th-TH"/>
              </w:rPr>
              <w:t>202</w:t>
            </w:r>
            <w:r w:rsidR="00E96B0B" w:rsidRPr="00963AFA">
              <w:rPr>
                <w:rFonts w:ascii="Times New Roman" w:hAnsi="Times New Roman" w:cs="Times New Roman"/>
                <w:b/>
                <w:bCs/>
                <w:snapToGrid w:val="0"/>
                <w:sz w:val="20"/>
                <w:szCs w:val="20"/>
                <w:lang w:eastAsia="th-TH"/>
              </w:rPr>
              <w:t>3</w:t>
            </w:r>
          </w:p>
        </w:tc>
      </w:tr>
      <w:tr w:rsidR="00963AFA" w:rsidRPr="00963AFA" w14:paraId="446285EA" w14:textId="77777777" w:rsidTr="003F35E2">
        <w:tc>
          <w:tcPr>
            <w:tcW w:w="6120" w:type="dxa"/>
          </w:tcPr>
          <w:p w14:paraId="36EA3ADF" w14:textId="77777777" w:rsidR="0014101C" w:rsidRPr="00963AFA" w:rsidRDefault="0014101C" w:rsidP="006A078F">
            <w:pPr>
              <w:spacing w:line="240" w:lineRule="exact"/>
              <w:ind w:left="86" w:right="-186"/>
              <w:jc w:val="thaiDistribute"/>
              <w:rPr>
                <w:rFonts w:ascii="Times New Roman" w:hAnsi="Times New Roman" w:cs="Times New Roman"/>
                <w:position w:val="0"/>
                <w:sz w:val="18"/>
                <w:szCs w:val="16"/>
                <w:cs/>
                <w:lang w:val="en-GB"/>
              </w:rPr>
            </w:pPr>
            <w:r w:rsidRPr="00963AFA">
              <w:rPr>
                <w:rFonts w:ascii="Times New Roman" w:hAnsi="Times New Roman" w:cs="Times New Roman"/>
                <w:position w:val="0"/>
                <w:sz w:val="18"/>
                <w:szCs w:val="16"/>
                <w:lang w:val="en-GB"/>
              </w:rPr>
              <w:t>Investments in unit trust in debt securities</w:t>
            </w:r>
          </w:p>
        </w:tc>
        <w:tc>
          <w:tcPr>
            <w:tcW w:w="1260" w:type="dxa"/>
          </w:tcPr>
          <w:p w14:paraId="52E14817" w14:textId="77777777" w:rsidR="0014101C" w:rsidRPr="00963AFA" w:rsidRDefault="0014101C" w:rsidP="006A078F">
            <w:pPr>
              <w:tabs>
                <w:tab w:val="decimal" w:pos="990"/>
              </w:tabs>
              <w:spacing w:line="240" w:lineRule="exact"/>
              <w:ind w:right="215"/>
              <w:rPr>
                <w:rFonts w:ascii="Times New Roman" w:hAnsi="Times New Roman" w:cs="Times New Roman"/>
                <w:sz w:val="20"/>
                <w:szCs w:val="20"/>
              </w:rPr>
            </w:pPr>
          </w:p>
        </w:tc>
        <w:tc>
          <w:tcPr>
            <w:tcW w:w="90" w:type="dxa"/>
          </w:tcPr>
          <w:p w14:paraId="27977459" w14:textId="77777777" w:rsidR="0014101C" w:rsidRPr="00963AFA" w:rsidRDefault="0014101C" w:rsidP="006A078F">
            <w:pPr>
              <w:tabs>
                <w:tab w:val="decimal" w:pos="605"/>
              </w:tabs>
              <w:spacing w:line="240" w:lineRule="exact"/>
              <w:ind w:left="92" w:right="-360" w:hanging="92"/>
              <w:jc w:val="center"/>
              <w:rPr>
                <w:rFonts w:ascii="Times New Roman" w:hAnsi="Times New Roman" w:cs="Times New Roman"/>
                <w:sz w:val="20"/>
                <w:szCs w:val="20"/>
              </w:rPr>
            </w:pPr>
          </w:p>
        </w:tc>
        <w:tc>
          <w:tcPr>
            <w:tcW w:w="1260" w:type="dxa"/>
          </w:tcPr>
          <w:p w14:paraId="78573393" w14:textId="77777777" w:rsidR="0014101C" w:rsidRPr="00963AFA" w:rsidRDefault="0014101C" w:rsidP="006A078F">
            <w:pPr>
              <w:tabs>
                <w:tab w:val="decimal" w:pos="1140"/>
              </w:tabs>
              <w:spacing w:line="240" w:lineRule="exact"/>
              <w:ind w:left="144" w:right="216"/>
              <w:rPr>
                <w:rFonts w:ascii="Times New Roman" w:hAnsi="Times New Roman" w:cs="Times New Roman"/>
                <w:sz w:val="20"/>
                <w:szCs w:val="20"/>
              </w:rPr>
            </w:pPr>
          </w:p>
        </w:tc>
      </w:tr>
      <w:tr w:rsidR="00963AFA" w:rsidRPr="00963AFA" w14:paraId="0DF854BA" w14:textId="77777777" w:rsidTr="0014101C">
        <w:tc>
          <w:tcPr>
            <w:tcW w:w="6120" w:type="dxa"/>
          </w:tcPr>
          <w:p w14:paraId="12B8310F" w14:textId="77777777" w:rsidR="00E96B0B" w:rsidRPr="00963AFA" w:rsidRDefault="00E96B0B" w:rsidP="00E96B0B">
            <w:pPr>
              <w:spacing w:line="240" w:lineRule="exact"/>
              <w:ind w:left="180" w:right="-186"/>
              <w:jc w:val="thaiDistribute"/>
              <w:rPr>
                <w:rFonts w:ascii="Times New Roman" w:hAnsi="Times New Roman" w:cs="Times New Roman"/>
                <w:position w:val="0"/>
                <w:sz w:val="18"/>
                <w:szCs w:val="16"/>
                <w:cs/>
                <w:lang w:val="en-GB"/>
              </w:rPr>
            </w:pPr>
            <w:r w:rsidRPr="00963AFA">
              <w:rPr>
                <w:rFonts w:ascii="Times New Roman" w:hAnsi="Times New Roman" w:cs="Times New Roman"/>
                <w:position w:val="0"/>
                <w:sz w:val="18"/>
                <w:szCs w:val="16"/>
                <w:lang w:val="en-GB"/>
              </w:rPr>
              <w:t>open</w:t>
            </w:r>
            <w:r w:rsidRPr="00963AFA">
              <w:rPr>
                <w:rFonts w:ascii="Times New Roman" w:hAnsi="Times New Roman" w:cs="Times New Roman"/>
                <w:position w:val="0"/>
                <w:sz w:val="18"/>
                <w:szCs w:val="16"/>
                <w:cs/>
                <w:lang w:val="en-GB"/>
              </w:rPr>
              <w:t>-</w:t>
            </w:r>
            <w:r w:rsidRPr="00963AFA">
              <w:rPr>
                <w:rFonts w:ascii="Times New Roman" w:hAnsi="Times New Roman" w:cs="Times New Roman"/>
                <w:position w:val="0"/>
                <w:sz w:val="18"/>
                <w:szCs w:val="16"/>
                <w:lang w:val="en-GB"/>
              </w:rPr>
              <w:t>ended fund at FVPL</w:t>
            </w:r>
          </w:p>
        </w:tc>
        <w:tc>
          <w:tcPr>
            <w:tcW w:w="1260" w:type="dxa"/>
            <w:tcBorders>
              <w:bottom w:val="single" w:sz="4" w:space="0" w:color="auto"/>
            </w:tcBorders>
            <w:vAlign w:val="bottom"/>
          </w:tcPr>
          <w:p w14:paraId="3F3ED821" w14:textId="27D16953" w:rsidR="00E96B0B" w:rsidRPr="00963AFA" w:rsidRDefault="004C3C21" w:rsidP="00E96B0B">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85</w:t>
            </w:r>
          </w:p>
        </w:tc>
        <w:tc>
          <w:tcPr>
            <w:tcW w:w="90" w:type="dxa"/>
            <w:vAlign w:val="bottom"/>
          </w:tcPr>
          <w:p w14:paraId="68F62EFF" w14:textId="77777777" w:rsidR="00E96B0B" w:rsidRPr="00963AFA" w:rsidRDefault="00E96B0B" w:rsidP="00E96B0B">
            <w:pPr>
              <w:tabs>
                <w:tab w:val="decimal" w:pos="605"/>
              </w:tabs>
              <w:spacing w:line="240" w:lineRule="exact"/>
              <w:ind w:left="-52" w:right="120" w:hanging="92"/>
              <w:jc w:val="right"/>
              <w:rPr>
                <w:rFonts w:ascii="Times New Roman" w:hAnsi="Times New Roman" w:cs="Times New Roman"/>
                <w:position w:val="0"/>
                <w:sz w:val="18"/>
                <w:szCs w:val="18"/>
              </w:rPr>
            </w:pPr>
          </w:p>
        </w:tc>
        <w:tc>
          <w:tcPr>
            <w:tcW w:w="1260" w:type="dxa"/>
            <w:tcBorders>
              <w:bottom w:val="single" w:sz="4" w:space="0" w:color="auto"/>
            </w:tcBorders>
            <w:vAlign w:val="bottom"/>
          </w:tcPr>
          <w:p w14:paraId="4775D1A4" w14:textId="0E685679" w:rsidR="00E96B0B" w:rsidRPr="00963AFA" w:rsidRDefault="00E96B0B" w:rsidP="00E96B0B">
            <w:pPr>
              <w:tabs>
                <w:tab w:val="decimal" w:pos="1140"/>
              </w:tabs>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r>
      <w:tr w:rsidR="00963AFA" w:rsidRPr="00963AFA" w14:paraId="500C612C" w14:textId="77777777" w:rsidTr="0014101C">
        <w:tc>
          <w:tcPr>
            <w:tcW w:w="6120" w:type="dxa"/>
            <w:shd w:val="clear" w:color="auto" w:fill="FFFFFF"/>
          </w:tcPr>
          <w:p w14:paraId="0AD71660" w14:textId="77777777" w:rsidR="00E96B0B" w:rsidRPr="00963AFA" w:rsidRDefault="00E96B0B" w:rsidP="00E96B0B">
            <w:pPr>
              <w:spacing w:line="240" w:lineRule="exact"/>
              <w:ind w:left="86" w:right="-186"/>
              <w:jc w:val="thaiDistribute"/>
              <w:rPr>
                <w:rFonts w:ascii="Times New Roman" w:hAnsi="Times New Roman" w:cs="Times New Roman"/>
                <w:position w:val="0"/>
                <w:sz w:val="18"/>
                <w:szCs w:val="16"/>
                <w:cs/>
                <w:lang w:val="en-GB"/>
              </w:rPr>
            </w:pPr>
            <w:r w:rsidRPr="00963AFA">
              <w:rPr>
                <w:rFonts w:ascii="Times New Roman" w:hAnsi="Times New Roman" w:cs="Times New Roman"/>
                <w:position w:val="0"/>
                <w:sz w:val="18"/>
                <w:szCs w:val="16"/>
                <w:lang w:val="en-GB"/>
              </w:rPr>
              <w:t>Total</w:t>
            </w:r>
          </w:p>
        </w:tc>
        <w:tc>
          <w:tcPr>
            <w:tcW w:w="1260" w:type="dxa"/>
            <w:tcBorders>
              <w:top w:val="single" w:sz="4" w:space="0" w:color="auto"/>
              <w:bottom w:val="double" w:sz="4" w:space="0" w:color="auto"/>
            </w:tcBorders>
            <w:shd w:val="clear" w:color="auto" w:fill="FFFFFF"/>
            <w:vAlign w:val="bottom"/>
          </w:tcPr>
          <w:p w14:paraId="78821A31" w14:textId="6582A1F9" w:rsidR="00E96B0B" w:rsidRPr="00963AFA" w:rsidRDefault="004C3C21" w:rsidP="00E96B0B">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85</w:t>
            </w:r>
          </w:p>
        </w:tc>
        <w:tc>
          <w:tcPr>
            <w:tcW w:w="90" w:type="dxa"/>
            <w:shd w:val="clear" w:color="auto" w:fill="FFFFFF"/>
            <w:vAlign w:val="bottom"/>
          </w:tcPr>
          <w:p w14:paraId="3233C848" w14:textId="77777777" w:rsidR="00E96B0B" w:rsidRPr="00963AFA" w:rsidRDefault="00E96B0B" w:rsidP="00E96B0B">
            <w:pPr>
              <w:tabs>
                <w:tab w:val="decimal" w:pos="1129"/>
              </w:tabs>
              <w:spacing w:line="240" w:lineRule="exact"/>
              <w:ind w:left="-52" w:right="120" w:hanging="92"/>
              <w:jc w:val="right"/>
              <w:rPr>
                <w:rFonts w:ascii="Times New Roman" w:hAnsi="Times New Roman" w:cs="Times New Roman"/>
                <w:position w:val="0"/>
                <w:sz w:val="18"/>
                <w:szCs w:val="18"/>
              </w:rPr>
            </w:pPr>
          </w:p>
        </w:tc>
        <w:tc>
          <w:tcPr>
            <w:tcW w:w="1260" w:type="dxa"/>
            <w:tcBorders>
              <w:top w:val="single" w:sz="4" w:space="0" w:color="auto"/>
              <w:bottom w:val="double" w:sz="4" w:space="0" w:color="auto"/>
            </w:tcBorders>
            <w:shd w:val="clear" w:color="auto" w:fill="FFFFFF"/>
            <w:vAlign w:val="bottom"/>
          </w:tcPr>
          <w:p w14:paraId="07973D03" w14:textId="53CA233E" w:rsidR="00E96B0B" w:rsidRPr="00963AFA" w:rsidRDefault="00E96B0B" w:rsidP="00E96B0B">
            <w:pPr>
              <w:tabs>
                <w:tab w:val="decimal" w:pos="1140"/>
              </w:tabs>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r>
    </w:tbl>
    <w:p w14:paraId="59EB35A8" w14:textId="62FBD1D4" w:rsidR="00E33EC6" w:rsidRPr="00963AFA" w:rsidRDefault="00E33EC6" w:rsidP="00E33EC6">
      <w:pPr>
        <w:pStyle w:val="ListContinue"/>
        <w:spacing w:before="240" w:after="240"/>
        <w:ind w:left="547"/>
        <w:contextualSpacing w:val="0"/>
        <w:jc w:val="thaiDistribute"/>
        <w:rPr>
          <w:rFonts w:hAnsi="Times New Roman" w:cs="Times New Roman"/>
          <w:spacing w:val="-4"/>
          <w:szCs w:val="24"/>
          <w:lang w:val="en-GB"/>
        </w:rPr>
      </w:pPr>
      <w:r w:rsidRPr="00963AFA">
        <w:rPr>
          <w:rFonts w:hAnsi="Times New Roman" w:cs="Times New Roman"/>
          <w:spacing w:val="-6"/>
          <w:szCs w:val="24"/>
          <w:lang w:val="en-GB"/>
        </w:rPr>
        <w:t xml:space="preserve">Other details of </w:t>
      </w:r>
      <w:r w:rsidRPr="00963AFA">
        <w:rPr>
          <w:rFonts w:hAnsi="Times New Roman" w:cs="Times New Roman"/>
        </w:rPr>
        <w:t xml:space="preserve">investments in unit trust in debt securities open-ended fund </w:t>
      </w:r>
      <w:r w:rsidRPr="00963AFA">
        <w:rPr>
          <w:rFonts w:hAnsi="Times New Roman" w:cs="Times New Roman"/>
          <w:spacing w:val="-6"/>
          <w:szCs w:val="24"/>
          <w:lang w:val="en-GB"/>
        </w:rPr>
        <w:t xml:space="preserve">designated at FVPL as at </w:t>
      </w:r>
      <w:r w:rsidRPr="00963AFA">
        <w:rPr>
          <w:rFonts w:hAnsi="Times New Roman" w:cs="Times New Roman"/>
          <w:spacing w:val="-6"/>
        </w:rPr>
        <w:t xml:space="preserve">December </w:t>
      </w:r>
      <w:r w:rsidR="00190B36" w:rsidRPr="00963AFA">
        <w:rPr>
          <w:rFonts w:hAnsi="Times New Roman" w:cs="Times New Roman"/>
          <w:spacing w:val="-6"/>
        </w:rPr>
        <w:t>31</w:t>
      </w:r>
      <w:r w:rsidR="00DE4AA6" w:rsidRPr="00963AFA">
        <w:rPr>
          <w:rFonts w:hAnsi="Times New Roman" w:cs="Times New Roman"/>
          <w:spacing w:val="-6"/>
        </w:rPr>
        <w:t>,</w:t>
      </w:r>
      <w:r w:rsidR="00BE3D7B" w:rsidRPr="00963AFA">
        <w:rPr>
          <w:rFonts w:hAnsi="Times New Roman" w:cs="Times New Roman"/>
          <w:spacing w:val="-6"/>
        </w:rPr>
        <w:t xml:space="preserve"> (Separate financial statements : Nil) </w:t>
      </w:r>
      <w:r w:rsidRPr="00963AFA">
        <w:rPr>
          <w:rFonts w:hAnsi="Times New Roman" w:cs="Times New Roman"/>
          <w:spacing w:val="-4"/>
          <w:szCs w:val="24"/>
          <w:lang w:val="en-GB"/>
        </w:rPr>
        <w:t>were as follows:</w:t>
      </w:r>
      <w:r w:rsidRPr="00963AFA">
        <w:rPr>
          <w:rFonts w:hAnsi="Times New Roman" w:cs="Times New Roman"/>
          <w:spacing w:val="-4"/>
          <w:szCs w:val="24"/>
          <w:cs/>
          <w:lang w:val="en-GB"/>
        </w:rPr>
        <w:t xml:space="preserve"> </w:t>
      </w:r>
    </w:p>
    <w:p w14:paraId="2F76477F" w14:textId="26C6B76F" w:rsidR="00F145B0" w:rsidRPr="00963AFA" w:rsidRDefault="00F145B0" w:rsidP="00A20D40">
      <w:pPr>
        <w:pStyle w:val="ListContinue"/>
        <w:spacing w:after="0"/>
        <w:ind w:left="547"/>
        <w:contextualSpacing w:val="0"/>
        <w:jc w:val="thaiDistribute"/>
        <w:rPr>
          <w:rFonts w:hAnsi="Times New Roman" w:cs="Times New Roman"/>
          <w:b/>
          <w:bCs/>
          <w:spacing w:val="-4"/>
          <w:sz w:val="16"/>
          <w:szCs w:val="16"/>
          <w:lang w:val="en-GB"/>
        </w:rPr>
      </w:pPr>
      <w:r w:rsidRPr="00963AFA">
        <w:rPr>
          <w:rFonts w:hAnsi="Times New Roman" w:cs="Times New Roman"/>
          <w:b/>
          <w:bCs/>
          <w:spacing w:val="-4"/>
          <w:sz w:val="16"/>
          <w:szCs w:val="16"/>
          <w:lang w:val="en-GB"/>
        </w:rPr>
        <w:t xml:space="preserve">As at December </w:t>
      </w:r>
      <w:r w:rsidR="00190B36" w:rsidRPr="00963AFA">
        <w:rPr>
          <w:rFonts w:hAnsi="Times New Roman" w:cs="Times New Roman"/>
          <w:b/>
          <w:bCs/>
          <w:spacing w:val="-4"/>
          <w:sz w:val="16"/>
          <w:szCs w:val="16"/>
        </w:rPr>
        <w:t>31</w:t>
      </w:r>
      <w:r w:rsidRPr="00963AFA">
        <w:rPr>
          <w:rFonts w:hAnsi="Times New Roman" w:cs="Times New Roman"/>
          <w:b/>
          <w:bCs/>
          <w:spacing w:val="-4"/>
          <w:sz w:val="16"/>
          <w:szCs w:val="16"/>
          <w:lang w:val="en-GB"/>
        </w:rPr>
        <w:t xml:space="preserve">, </w:t>
      </w:r>
      <w:r w:rsidR="00190B36" w:rsidRPr="00963AFA">
        <w:rPr>
          <w:rFonts w:hAnsi="Times New Roman" w:cs="Times New Roman"/>
          <w:b/>
          <w:bCs/>
          <w:spacing w:val="-4"/>
          <w:sz w:val="16"/>
          <w:szCs w:val="16"/>
        </w:rPr>
        <w:t>202</w:t>
      </w:r>
      <w:r w:rsidR="00A44066" w:rsidRPr="00963AFA">
        <w:rPr>
          <w:rFonts w:hAnsi="Times New Roman" w:cs="Times New Roman"/>
          <w:b/>
          <w:bCs/>
          <w:spacing w:val="-4"/>
          <w:sz w:val="16"/>
          <w:szCs w:val="16"/>
        </w:rPr>
        <w:t>4</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963AFA" w:rsidRPr="00963AFA" w14:paraId="3936F3EC" w14:textId="77777777" w:rsidTr="00A20D40">
        <w:trPr>
          <w:trHeight w:val="20"/>
        </w:trPr>
        <w:tc>
          <w:tcPr>
            <w:tcW w:w="4203" w:type="dxa"/>
          </w:tcPr>
          <w:p w14:paraId="67A1A854" w14:textId="77777777" w:rsidR="007B6F1D" w:rsidRPr="00963AFA" w:rsidRDefault="007B6F1D" w:rsidP="007B6F1D">
            <w:pPr>
              <w:spacing w:line="240" w:lineRule="exact"/>
              <w:rPr>
                <w:rFonts w:ascii="Times New Roman" w:hAnsi="Times New Roman" w:cs="Times New Roman"/>
                <w:b/>
                <w:bCs/>
                <w:position w:val="0"/>
                <w:sz w:val="18"/>
                <w:szCs w:val="18"/>
              </w:rPr>
            </w:pPr>
            <w:bookmarkStart w:id="9" w:name="_Hlk94649070"/>
          </w:p>
        </w:tc>
        <w:tc>
          <w:tcPr>
            <w:tcW w:w="2160" w:type="dxa"/>
            <w:gridSpan w:val="3"/>
            <w:vAlign w:val="bottom"/>
          </w:tcPr>
          <w:p w14:paraId="3FC38C83" w14:textId="77777777" w:rsidR="007B6F1D" w:rsidRPr="00963AFA" w:rsidRDefault="007B6F1D" w:rsidP="007B6F1D">
            <w:pPr>
              <w:keepNext/>
              <w:tabs>
                <w:tab w:val="left" w:pos="284"/>
              </w:tabs>
              <w:spacing w:line="240" w:lineRule="exact"/>
              <w:ind w:right="-86"/>
              <w:jc w:val="center"/>
              <w:outlineLvl w:val="2"/>
              <w:rPr>
                <w:rFonts w:ascii="Times New Roman" w:hAnsi="Times New Roman" w:cs="Times New Roman"/>
                <w:b/>
                <w:bCs/>
                <w:position w:val="0"/>
                <w:sz w:val="16"/>
                <w:szCs w:val="16"/>
              </w:rPr>
            </w:pPr>
          </w:p>
        </w:tc>
        <w:tc>
          <w:tcPr>
            <w:tcW w:w="90" w:type="dxa"/>
          </w:tcPr>
          <w:p w14:paraId="4BF249F1" w14:textId="77777777" w:rsidR="007B6F1D" w:rsidRPr="00963AFA" w:rsidRDefault="007B6F1D" w:rsidP="007B6F1D">
            <w:pPr>
              <w:spacing w:line="240" w:lineRule="exact"/>
              <w:rPr>
                <w:rFonts w:ascii="Times New Roman" w:hAnsi="Times New Roman" w:cs="Times New Roman"/>
                <w:b/>
                <w:bCs/>
                <w:position w:val="0"/>
                <w:sz w:val="16"/>
                <w:szCs w:val="16"/>
                <w:cs/>
              </w:rPr>
            </w:pPr>
          </w:p>
        </w:tc>
        <w:tc>
          <w:tcPr>
            <w:tcW w:w="2367" w:type="dxa"/>
            <w:gridSpan w:val="3"/>
          </w:tcPr>
          <w:p w14:paraId="290B7FEA" w14:textId="77777777" w:rsidR="007B6F1D" w:rsidRPr="00963AFA" w:rsidRDefault="007B6F1D" w:rsidP="007B6F1D">
            <w:pPr>
              <w:spacing w:line="240" w:lineRule="exact"/>
              <w:ind w:right="8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17C8A2AF" w14:textId="77777777" w:rsidTr="00A20D40">
        <w:trPr>
          <w:trHeight w:val="20"/>
        </w:trPr>
        <w:tc>
          <w:tcPr>
            <w:tcW w:w="4203" w:type="dxa"/>
          </w:tcPr>
          <w:p w14:paraId="0C387C41" w14:textId="77777777" w:rsidR="007B6F1D" w:rsidRPr="00963AFA" w:rsidRDefault="007B6F1D" w:rsidP="007B6F1D">
            <w:pPr>
              <w:spacing w:line="240" w:lineRule="exact"/>
              <w:rPr>
                <w:rFonts w:ascii="Times New Roman" w:hAnsi="Times New Roman" w:cs="Times New Roman"/>
                <w:b/>
                <w:bCs/>
                <w:position w:val="0"/>
                <w:sz w:val="18"/>
                <w:szCs w:val="18"/>
              </w:rPr>
            </w:pPr>
          </w:p>
        </w:tc>
        <w:tc>
          <w:tcPr>
            <w:tcW w:w="4617" w:type="dxa"/>
            <w:gridSpan w:val="7"/>
            <w:vAlign w:val="bottom"/>
          </w:tcPr>
          <w:p w14:paraId="6E038315" w14:textId="77777777" w:rsidR="007B6F1D" w:rsidRPr="00963AFA" w:rsidRDefault="007B6F1D" w:rsidP="007B6F1D">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Consolidated financial statements</w:t>
            </w:r>
          </w:p>
        </w:tc>
      </w:tr>
      <w:tr w:rsidR="00963AFA" w:rsidRPr="00963AFA" w14:paraId="3BA24D57" w14:textId="77777777" w:rsidTr="00A20D40">
        <w:trPr>
          <w:trHeight w:val="20"/>
        </w:trPr>
        <w:tc>
          <w:tcPr>
            <w:tcW w:w="4203" w:type="dxa"/>
          </w:tcPr>
          <w:p w14:paraId="0715D657" w14:textId="77777777" w:rsidR="007B6F1D" w:rsidRPr="00963AFA"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6BCC7502"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Cost</w:t>
            </w:r>
          </w:p>
        </w:tc>
        <w:tc>
          <w:tcPr>
            <w:tcW w:w="90" w:type="dxa"/>
          </w:tcPr>
          <w:p w14:paraId="1DB1D0C7"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49A3304B"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Unrealized</w:t>
            </w:r>
          </w:p>
        </w:tc>
        <w:tc>
          <w:tcPr>
            <w:tcW w:w="90" w:type="dxa"/>
          </w:tcPr>
          <w:p w14:paraId="14808A76"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224C82D9"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Unrealized</w:t>
            </w:r>
          </w:p>
        </w:tc>
        <w:tc>
          <w:tcPr>
            <w:tcW w:w="90" w:type="dxa"/>
          </w:tcPr>
          <w:p w14:paraId="6C44783A"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19C52828"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Fair value</w:t>
            </w:r>
          </w:p>
        </w:tc>
      </w:tr>
      <w:tr w:rsidR="00963AFA" w:rsidRPr="00963AFA" w14:paraId="3A80C1AE" w14:textId="77777777" w:rsidTr="00A20D40">
        <w:trPr>
          <w:trHeight w:val="20"/>
        </w:trPr>
        <w:tc>
          <w:tcPr>
            <w:tcW w:w="4203" w:type="dxa"/>
          </w:tcPr>
          <w:p w14:paraId="5C7DCF08" w14:textId="77777777" w:rsidR="007B6F1D" w:rsidRPr="00963AFA"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617C4A3C"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7838C1F3"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34758588"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gross profit</w:t>
            </w:r>
          </w:p>
        </w:tc>
        <w:tc>
          <w:tcPr>
            <w:tcW w:w="90" w:type="dxa"/>
          </w:tcPr>
          <w:p w14:paraId="1B908ECC"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13C2DA2A"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loss profit</w:t>
            </w:r>
          </w:p>
        </w:tc>
        <w:tc>
          <w:tcPr>
            <w:tcW w:w="90" w:type="dxa"/>
          </w:tcPr>
          <w:p w14:paraId="35383D9F"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49A0D7B9"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03D67540" w14:textId="77777777" w:rsidTr="00A20D40">
        <w:trPr>
          <w:trHeight w:val="20"/>
        </w:trPr>
        <w:tc>
          <w:tcPr>
            <w:tcW w:w="4203" w:type="dxa"/>
          </w:tcPr>
          <w:p w14:paraId="7892F225" w14:textId="77777777" w:rsidR="007B6F1D" w:rsidRPr="00963AFA" w:rsidRDefault="007B6F1D" w:rsidP="007B6F1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38606FA6"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 xml:space="preserve">December </w:t>
            </w:r>
            <w:r w:rsidR="00190B36" w:rsidRPr="00963AFA">
              <w:rPr>
                <w:rFonts w:ascii="Times New Roman" w:hAnsi="Times New Roman" w:cs="Times New Roman"/>
                <w:b/>
                <w:bCs/>
                <w:position w:val="0"/>
                <w:sz w:val="18"/>
                <w:szCs w:val="18"/>
              </w:rPr>
              <w:t>31</w:t>
            </w:r>
            <w:r w:rsidRPr="00963AFA">
              <w:rPr>
                <w:rFonts w:ascii="Times New Roman" w:hAnsi="Times New Roman" w:cs="Times New Roman"/>
                <w:b/>
                <w:bCs/>
                <w:position w:val="0"/>
                <w:sz w:val="18"/>
                <w:szCs w:val="18"/>
              </w:rPr>
              <w:t>,</w:t>
            </w:r>
          </w:p>
        </w:tc>
        <w:tc>
          <w:tcPr>
            <w:tcW w:w="90" w:type="dxa"/>
          </w:tcPr>
          <w:p w14:paraId="66A81708"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990" w:type="dxa"/>
          </w:tcPr>
          <w:p w14:paraId="5988850A" w14:textId="77777777" w:rsidR="007B6F1D" w:rsidRPr="00963AFA" w:rsidRDefault="007B6F1D" w:rsidP="007B6F1D">
            <w:pPr>
              <w:spacing w:line="240" w:lineRule="exact"/>
              <w:ind w:left="-108"/>
              <w:jc w:val="center"/>
              <w:rPr>
                <w:rFonts w:ascii="Times New Roman" w:hAnsi="Times New Roman" w:cs="Times New Roman"/>
                <w:b/>
                <w:bCs/>
                <w:position w:val="0"/>
                <w:sz w:val="18"/>
                <w:szCs w:val="18"/>
              </w:rPr>
            </w:pPr>
          </w:p>
        </w:tc>
        <w:tc>
          <w:tcPr>
            <w:tcW w:w="90" w:type="dxa"/>
          </w:tcPr>
          <w:p w14:paraId="6564C97D"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70" w:type="dxa"/>
          </w:tcPr>
          <w:p w14:paraId="6692C016"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90" w:type="dxa"/>
          </w:tcPr>
          <w:p w14:paraId="26DFF99D" w14:textId="77777777" w:rsidR="007B6F1D" w:rsidRPr="00963AFA" w:rsidRDefault="007B6F1D" w:rsidP="007B6F1D">
            <w:pPr>
              <w:spacing w:line="240" w:lineRule="exact"/>
              <w:jc w:val="center"/>
              <w:rPr>
                <w:rFonts w:ascii="Times New Roman" w:hAnsi="Times New Roman" w:cs="Times New Roman"/>
                <w:b/>
                <w:bCs/>
                <w:position w:val="0"/>
                <w:sz w:val="18"/>
                <w:szCs w:val="18"/>
              </w:rPr>
            </w:pPr>
          </w:p>
        </w:tc>
        <w:tc>
          <w:tcPr>
            <w:tcW w:w="1107" w:type="dxa"/>
          </w:tcPr>
          <w:p w14:paraId="7977CBE8" w14:textId="77777777" w:rsidR="007B6F1D" w:rsidRPr="00963AFA" w:rsidRDefault="007B6F1D"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 xml:space="preserve">December </w:t>
            </w:r>
            <w:r w:rsidR="00190B36" w:rsidRPr="00963AFA">
              <w:rPr>
                <w:rFonts w:ascii="Times New Roman" w:hAnsi="Times New Roman" w:cs="Times New Roman"/>
                <w:b/>
                <w:bCs/>
                <w:position w:val="0"/>
                <w:sz w:val="18"/>
                <w:szCs w:val="18"/>
              </w:rPr>
              <w:t>31</w:t>
            </w:r>
            <w:r w:rsidRPr="00963AFA">
              <w:rPr>
                <w:rFonts w:ascii="Times New Roman" w:hAnsi="Times New Roman" w:cs="Times New Roman"/>
                <w:b/>
                <w:bCs/>
                <w:position w:val="0"/>
                <w:sz w:val="18"/>
                <w:szCs w:val="18"/>
              </w:rPr>
              <w:t>,</w:t>
            </w:r>
          </w:p>
        </w:tc>
      </w:tr>
      <w:tr w:rsidR="00963AFA" w:rsidRPr="00963AFA" w14:paraId="49C99BE5" w14:textId="77777777" w:rsidTr="00A20D40">
        <w:trPr>
          <w:trHeight w:val="20"/>
        </w:trPr>
        <w:tc>
          <w:tcPr>
            <w:tcW w:w="4203" w:type="dxa"/>
          </w:tcPr>
          <w:p w14:paraId="555CD65D" w14:textId="77777777" w:rsidR="007B6F1D" w:rsidRPr="00963AFA"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Pr>
          <w:p w14:paraId="65989DE0" w14:textId="04D63D7F" w:rsidR="007B6F1D" w:rsidRPr="00963AFA" w:rsidRDefault="00190B36"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A44066" w:rsidRPr="00963AFA">
              <w:rPr>
                <w:rFonts w:ascii="Times New Roman" w:hAnsi="Times New Roman" w:cs="Times New Roman"/>
                <w:b/>
                <w:bCs/>
                <w:position w:val="0"/>
                <w:sz w:val="18"/>
                <w:szCs w:val="18"/>
              </w:rPr>
              <w:t>4</w:t>
            </w:r>
          </w:p>
        </w:tc>
        <w:tc>
          <w:tcPr>
            <w:tcW w:w="90" w:type="dxa"/>
          </w:tcPr>
          <w:p w14:paraId="2AED9063" w14:textId="77777777" w:rsidR="007B6F1D" w:rsidRPr="00963AFA" w:rsidRDefault="007B6F1D" w:rsidP="007B6F1D">
            <w:pPr>
              <w:spacing w:line="240" w:lineRule="exact"/>
              <w:jc w:val="right"/>
              <w:rPr>
                <w:rFonts w:ascii="Times New Roman" w:hAnsi="Times New Roman" w:cs="Times New Roman"/>
                <w:b/>
                <w:bCs/>
                <w:position w:val="0"/>
                <w:sz w:val="18"/>
                <w:szCs w:val="18"/>
              </w:rPr>
            </w:pPr>
          </w:p>
        </w:tc>
        <w:tc>
          <w:tcPr>
            <w:tcW w:w="990" w:type="dxa"/>
          </w:tcPr>
          <w:p w14:paraId="76C90306" w14:textId="77777777" w:rsidR="007B6F1D" w:rsidRPr="00963AFA" w:rsidRDefault="007B6F1D" w:rsidP="007B6F1D">
            <w:pPr>
              <w:spacing w:line="240" w:lineRule="exact"/>
              <w:ind w:left="-52" w:right="120"/>
              <w:jc w:val="right"/>
              <w:rPr>
                <w:rFonts w:ascii="Times New Roman" w:hAnsi="Times New Roman" w:cs="Times New Roman"/>
                <w:b/>
                <w:bCs/>
                <w:position w:val="0"/>
                <w:sz w:val="18"/>
                <w:szCs w:val="18"/>
              </w:rPr>
            </w:pPr>
          </w:p>
        </w:tc>
        <w:tc>
          <w:tcPr>
            <w:tcW w:w="90" w:type="dxa"/>
          </w:tcPr>
          <w:p w14:paraId="1885EDF3" w14:textId="77777777" w:rsidR="007B6F1D" w:rsidRPr="00963AFA" w:rsidRDefault="007B6F1D" w:rsidP="007B6F1D">
            <w:pPr>
              <w:spacing w:line="240" w:lineRule="exact"/>
              <w:rPr>
                <w:rFonts w:ascii="Times New Roman" w:hAnsi="Times New Roman" w:cs="Times New Roman"/>
                <w:b/>
                <w:bCs/>
                <w:position w:val="0"/>
                <w:sz w:val="18"/>
                <w:szCs w:val="18"/>
              </w:rPr>
            </w:pPr>
          </w:p>
        </w:tc>
        <w:tc>
          <w:tcPr>
            <w:tcW w:w="1170" w:type="dxa"/>
          </w:tcPr>
          <w:p w14:paraId="650644FD" w14:textId="77777777" w:rsidR="007B6F1D" w:rsidRPr="00963AFA" w:rsidRDefault="007B6F1D" w:rsidP="007B6F1D">
            <w:pPr>
              <w:spacing w:line="240" w:lineRule="exact"/>
              <w:ind w:left="-52" w:right="-63"/>
              <w:jc w:val="center"/>
              <w:rPr>
                <w:rFonts w:ascii="Times New Roman" w:hAnsi="Times New Roman" w:cs="Times New Roman"/>
                <w:b/>
                <w:bCs/>
                <w:position w:val="0"/>
                <w:sz w:val="18"/>
                <w:szCs w:val="18"/>
              </w:rPr>
            </w:pPr>
          </w:p>
        </w:tc>
        <w:tc>
          <w:tcPr>
            <w:tcW w:w="90" w:type="dxa"/>
          </w:tcPr>
          <w:p w14:paraId="3C918337" w14:textId="77777777" w:rsidR="007B6F1D" w:rsidRPr="00963AFA" w:rsidRDefault="007B6F1D" w:rsidP="007B6F1D">
            <w:pPr>
              <w:spacing w:line="240" w:lineRule="exact"/>
              <w:jc w:val="right"/>
              <w:rPr>
                <w:rFonts w:ascii="Times New Roman" w:hAnsi="Times New Roman" w:cs="Times New Roman"/>
                <w:b/>
                <w:bCs/>
                <w:position w:val="0"/>
                <w:sz w:val="18"/>
                <w:szCs w:val="18"/>
              </w:rPr>
            </w:pPr>
          </w:p>
        </w:tc>
        <w:tc>
          <w:tcPr>
            <w:tcW w:w="1107" w:type="dxa"/>
            <w:vAlign w:val="center"/>
          </w:tcPr>
          <w:p w14:paraId="35639EA3" w14:textId="236A66B4" w:rsidR="007B6F1D" w:rsidRPr="00963AFA" w:rsidRDefault="00190B36" w:rsidP="007B6F1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A44066" w:rsidRPr="00963AFA">
              <w:rPr>
                <w:rFonts w:ascii="Times New Roman" w:hAnsi="Times New Roman" w:cs="Times New Roman"/>
                <w:b/>
                <w:bCs/>
                <w:position w:val="0"/>
                <w:sz w:val="18"/>
                <w:szCs w:val="18"/>
              </w:rPr>
              <w:t>4</w:t>
            </w:r>
          </w:p>
        </w:tc>
      </w:tr>
      <w:tr w:rsidR="00963AFA" w:rsidRPr="00963AFA" w14:paraId="7E01FDCC" w14:textId="77777777" w:rsidTr="00A20D40">
        <w:trPr>
          <w:trHeight w:val="20"/>
        </w:trPr>
        <w:tc>
          <w:tcPr>
            <w:tcW w:w="4203" w:type="dxa"/>
          </w:tcPr>
          <w:p w14:paraId="4100F12C" w14:textId="77777777" w:rsidR="007B6F1D" w:rsidRPr="00963AFA" w:rsidRDefault="007B6F1D" w:rsidP="007B6F1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r w:rsidRPr="00963AFA">
              <w:rPr>
                <w:rFonts w:ascii="Times New Roman" w:hAnsi="Times New Roman" w:cs="Times New Roman"/>
                <w:position w:val="0"/>
                <w:sz w:val="18"/>
                <w:szCs w:val="16"/>
                <w:lang w:val="en-GB"/>
              </w:rPr>
              <w:t xml:space="preserve">Investments in unit trust in debt securities </w:t>
            </w:r>
          </w:p>
        </w:tc>
        <w:tc>
          <w:tcPr>
            <w:tcW w:w="1080" w:type="dxa"/>
            <w:shd w:val="clear" w:color="auto" w:fill="auto"/>
          </w:tcPr>
          <w:p w14:paraId="5C3102B8" w14:textId="77777777" w:rsidR="007B6F1D" w:rsidRPr="00963AFA"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5F422F99" w14:textId="77777777" w:rsidR="007B6F1D" w:rsidRPr="00963AFA" w:rsidRDefault="007B6F1D" w:rsidP="007B6F1D">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0928E9DC" w14:textId="77777777" w:rsidR="007B6F1D" w:rsidRPr="00963AFA" w:rsidRDefault="007B6F1D" w:rsidP="007B6F1D">
            <w:pPr>
              <w:spacing w:line="240" w:lineRule="exact"/>
              <w:ind w:left="-52" w:right="120"/>
              <w:jc w:val="right"/>
              <w:rPr>
                <w:rFonts w:ascii="Times New Roman" w:hAnsi="Times New Roman" w:cs="Times New Roman"/>
                <w:position w:val="0"/>
                <w:sz w:val="18"/>
                <w:szCs w:val="18"/>
              </w:rPr>
            </w:pPr>
          </w:p>
        </w:tc>
        <w:tc>
          <w:tcPr>
            <w:tcW w:w="90" w:type="dxa"/>
            <w:shd w:val="clear" w:color="auto" w:fill="auto"/>
            <w:vAlign w:val="center"/>
          </w:tcPr>
          <w:p w14:paraId="01A05845" w14:textId="77777777" w:rsidR="007B6F1D" w:rsidRPr="00963AFA" w:rsidRDefault="007B6F1D" w:rsidP="007B6F1D">
            <w:pPr>
              <w:spacing w:line="240" w:lineRule="exact"/>
              <w:rPr>
                <w:rFonts w:ascii="Times New Roman" w:hAnsi="Times New Roman" w:cs="Times New Roman"/>
                <w:position w:val="0"/>
                <w:sz w:val="18"/>
                <w:szCs w:val="18"/>
              </w:rPr>
            </w:pPr>
          </w:p>
        </w:tc>
        <w:tc>
          <w:tcPr>
            <w:tcW w:w="1170" w:type="dxa"/>
            <w:shd w:val="clear" w:color="auto" w:fill="auto"/>
            <w:vAlign w:val="bottom"/>
          </w:tcPr>
          <w:p w14:paraId="7F66FD25" w14:textId="77777777" w:rsidR="007B6F1D" w:rsidRPr="00963AFA" w:rsidRDefault="007B6F1D" w:rsidP="007B6F1D">
            <w:pPr>
              <w:spacing w:line="240" w:lineRule="exact"/>
              <w:ind w:left="-52" w:right="-63"/>
              <w:jc w:val="center"/>
              <w:rPr>
                <w:rFonts w:ascii="Times New Roman" w:hAnsi="Times New Roman" w:cs="Times New Roman"/>
                <w:position w:val="0"/>
                <w:sz w:val="18"/>
                <w:szCs w:val="18"/>
              </w:rPr>
            </w:pPr>
          </w:p>
        </w:tc>
        <w:tc>
          <w:tcPr>
            <w:tcW w:w="90" w:type="dxa"/>
            <w:shd w:val="clear" w:color="auto" w:fill="auto"/>
          </w:tcPr>
          <w:p w14:paraId="2D0A697B" w14:textId="77777777" w:rsidR="007B6F1D" w:rsidRPr="00963AFA" w:rsidRDefault="007B6F1D" w:rsidP="007B6F1D">
            <w:pPr>
              <w:spacing w:line="240" w:lineRule="exact"/>
              <w:jc w:val="right"/>
              <w:rPr>
                <w:rFonts w:ascii="Times New Roman" w:hAnsi="Times New Roman" w:cs="Times New Roman"/>
                <w:position w:val="0"/>
                <w:sz w:val="18"/>
                <w:szCs w:val="18"/>
              </w:rPr>
            </w:pPr>
          </w:p>
        </w:tc>
        <w:tc>
          <w:tcPr>
            <w:tcW w:w="1107" w:type="dxa"/>
            <w:shd w:val="clear" w:color="auto" w:fill="auto"/>
          </w:tcPr>
          <w:p w14:paraId="037D6E6D" w14:textId="77777777" w:rsidR="007B6F1D" w:rsidRPr="00963AFA" w:rsidRDefault="007B6F1D" w:rsidP="007B6F1D">
            <w:pPr>
              <w:spacing w:line="240" w:lineRule="exact"/>
              <w:ind w:left="-52" w:right="120"/>
              <w:jc w:val="right"/>
              <w:rPr>
                <w:rFonts w:ascii="Times New Roman" w:hAnsi="Times New Roman" w:cs="Times New Roman"/>
                <w:position w:val="0"/>
                <w:sz w:val="18"/>
                <w:szCs w:val="18"/>
              </w:rPr>
            </w:pPr>
          </w:p>
        </w:tc>
      </w:tr>
      <w:tr w:rsidR="00963AFA" w:rsidRPr="00963AFA" w14:paraId="53ABE233" w14:textId="77777777" w:rsidTr="009275B4">
        <w:trPr>
          <w:trHeight w:val="20"/>
        </w:trPr>
        <w:tc>
          <w:tcPr>
            <w:tcW w:w="4203" w:type="dxa"/>
          </w:tcPr>
          <w:p w14:paraId="2D726FC6" w14:textId="77777777" w:rsidR="00BD3BF1" w:rsidRPr="00963AFA" w:rsidRDefault="00BD3BF1" w:rsidP="00BD3BF1">
            <w:pPr>
              <w:tabs>
                <w:tab w:val="left" w:pos="2127"/>
                <w:tab w:val="left" w:pos="2552"/>
                <w:tab w:val="left" w:pos="2835"/>
                <w:tab w:val="decimal" w:pos="7513"/>
                <w:tab w:val="decimal" w:pos="8364"/>
                <w:tab w:val="decimal" w:pos="9214"/>
                <w:tab w:val="decimal" w:pos="10206"/>
              </w:tabs>
              <w:spacing w:line="240" w:lineRule="exact"/>
              <w:ind w:left="720" w:right="251" w:hanging="480"/>
              <w:jc w:val="both"/>
              <w:rPr>
                <w:rFonts w:ascii="Times New Roman" w:hAnsi="Times New Roman" w:cs="Times New Roman"/>
                <w:position w:val="0"/>
                <w:sz w:val="18"/>
                <w:szCs w:val="16"/>
                <w:lang w:val="en-GB"/>
              </w:rPr>
            </w:pPr>
            <w:r w:rsidRPr="00963AFA">
              <w:rPr>
                <w:rFonts w:ascii="Times New Roman" w:eastAsia="Verdana" w:hAnsi="Times New Roman" w:cs="Times New Roman"/>
                <w:position w:val="0"/>
                <w:sz w:val="20"/>
                <w:szCs w:val="20"/>
              </w:rPr>
              <w:t>open-ended fund at FVPL</w:t>
            </w:r>
          </w:p>
        </w:tc>
        <w:tc>
          <w:tcPr>
            <w:tcW w:w="1080" w:type="dxa"/>
            <w:shd w:val="clear" w:color="auto" w:fill="auto"/>
            <w:vAlign w:val="bottom"/>
          </w:tcPr>
          <w:p w14:paraId="1A36D1BA" w14:textId="1547B325" w:rsidR="00BD3BF1" w:rsidRPr="00963AFA" w:rsidRDefault="004C3C21" w:rsidP="00BD3BF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84</w:t>
            </w:r>
          </w:p>
        </w:tc>
        <w:tc>
          <w:tcPr>
            <w:tcW w:w="90" w:type="dxa"/>
            <w:shd w:val="clear" w:color="auto" w:fill="auto"/>
          </w:tcPr>
          <w:p w14:paraId="44189B65" w14:textId="77777777" w:rsidR="00BD3BF1" w:rsidRPr="00963AFA" w:rsidRDefault="00BD3BF1" w:rsidP="00BD3BF1">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7F0E4ED3" w14:textId="5750F552" w:rsidR="00BD3BF1" w:rsidRPr="00963AFA" w:rsidRDefault="004C3C21" w:rsidP="004C3C2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p>
        </w:tc>
        <w:tc>
          <w:tcPr>
            <w:tcW w:w="90" w:type="dxa"/>
            <w:shd w:val="clear" w:color="auto" w:fill="auto"/>
          </w:tcPr>
          <w:p w14:paraId="62F2EC63" w14:textId="77777777" w:rsidR="00BD3BF1" w:rsidRPr="00963AFA" w:rsidRDefault="00BD3BF1" w:rsidP="00BD3BF1">
            <w:pPr>
              <w:spacing w:line="240" w:lineRule="exact"/>
              <w:rPr>
                <w:rFonts w:ascii="Times New Roman" w:hAnsi="Times New Roman" w:cs="Times New Roman"/>
                <w:position w:val="0"/>
                <w:sz w:val="18"/>
                <w:szCs w:val="18"/>
              </w:rPr>
            </w:pPr>
          </w:p>
        </w:tc>
        <w:tc>
          <w:tcPr>
            <w:tcW w:w="1170" w:type="dxa"/>
            <w:shd w:val="clear" w:color="auto" w:fill="auto"/>
            <w:vAlign w:val="bottom"/>
          </w:tcPr>
          <w:p w14:paraId="1C6375FF" w14:textId="4CB3689E" w:rsidR="00BD3BF1" w:rsidRPr="00963AFA" w:rsidRDefault="004C3C21" w:rsidP="00BD3BF1">
            <w:pPr>
              <w:spacing w:line="240" w:lineRule="exact"/>
              <w:ind w:left="-52" w:right="-63"/>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EB27DEC" w14:textId="77777777" w:rsidR="00BD3BF1" w:rsidRPr="00963AFA" w:rsidRDefault="00BD3BF1" w:rsidP="00BD3BF1">
            <w:pPr>
              <w:spacing w:line="240" w:lineRule="exact"/>
              <w:jc w:val="right"/>
              <w:rPr>
                <w:rFonts w:ascii="Times New Roman" w:hAnsi="Times New Roman" w:cs="Times New Roman"/>
                <w:position w:val="0"/>
                <w:sz w:val="18"/>
                <w:szCs w:val="18"/>
              </w:rPr>
            </w:pPr>
          </w:p>
        </w:tc>
        <w:tc>
          <w:tcPr>
            <w:tcW w:w="1107" w:type="dxa"/>
            <w:shd w:val="clear" w:color="auto" w:fill="auto"/>
            <w:vAlign w:val="bottom"/>
          </w:tcPr>
          <w:p w14:paraId="109588C0" w14:textId="0BBF0122" w:rsidR="00BD3BF1" w:rsidRPr="00963AFA" w:rsidRDefault="004C3C21" w:rsidP="00BD3BF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85</w:t>
            </w:r>
          </w:p>
        </w:tc>
      </w:tr>
      <w:tr w:rsidR="00963AFA" w:rsidRPr="00963AFA" w14:paraId="6BF0001F" w14:textId="77777777" w:rsidTr="009275B4">
        <w:trPr>
          <w:trHeight w:val="20"/>
        </w:trPr>
        <w:tc>
          <w:tcPr>
            <w:tcW w:w="4203" w:type="dxa"/>
          </w:tcPr>
          <w:p w14:paraId="04119E11" w14:textId="77777777" w:rsidR="00BD3BF1" w:rsidRPr="00963AFA" w:rsidRDefault="00BD3BF1" w:rsidP="00BD3BF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Borders>
              <w:top w:val="single" w:sz="4" w:space="0" w:color="auto"/>
              <w:bottom w:val="double" w:sz="4" w:space="0" w:color="auto"/>
            </w:tcBorders>
            <w:shd w:val="clear" w:color="auto" w:fill="auto"/>
            <w:vAlign w:val="bottom"/>
          </w:tcPr>
          <w:p w14:paraId="32E995FE" w14:textId="5DC12FBB" w:rsidR="00BD3BF1" w:rsidRPr="00963AFA" w:rsidRDefault="004C3C21" w:rsidP="00BD3BF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84</w:t>
            </w:r>
          </w:p>
        </w:tc>
        <w:tc>
          <w:tcPr>
            <w:tcW w:w="90" w:type="dxa"/>
            <w:tcBorders>
              <w:left w:val="nil"/>
            </w:tcBorders>
            <w:shd w:val="clear" w:color="auto" w:fill="auto"/>
            <w:vAlign w:val="bottom"/>
          </w:tcPr>
          <w:p w14:paraId="462C045E" w14:textId="77777777" w:rsidR="00BD3BF1" w:rsidRPr="00963AFA" w:rsidRDefault="00BD3BF1" w:rsidP="00BD3BF1">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14:paraId="21B074D9" w14:textId="57E02334" w:rsidR="00BD3BF1" w:rsidRPr="00963AFA" w:rsidRDefault="004C3C21" w:rsidP="004C3C2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p>
        </w:tc>
        <w:tc>
          <w:tcPr>
            <w:tcW w:w="90" w:type="dxa"/>
            <w:shd w:val="clear" w:color="auto" w:fill="auto"/>
            <w:vAlign w:val="bottom"/>
          </w:tcPr>
          <w:p w14:paraId="097F757D" w14:textId="77777777" w:rsidR="00BD3BF1" w:rsidRPr="00963AFA" w:rsidRDefault="00BD3BF1" w:rsidP="00BD3B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14:paraId="79CAE8EA" w14:textId="19C1505D" w:rsidR="00BD3BF1" w:rsidRPr="00963AFA" w:rsidRDefault="004C3C21" w:rsidP="00BD3BF1">
            <w:pPr>
              <w:spacing w:line="240" w:lineRule="exact"/>
              <w:ind w:left="-52" w:right="-63"/>
              <w:jc w:val="center"/>
              <w:rPr>
                <w:rFonts w:ascii="Times New Roman" w:hAnsi="Times New Roman" w:cs="Times New Roman"/>
                <w:position w:val="0"/>
                <w:sz w:val="18"/>
                <w:szCs w:val="18"/>
                <w:cs/>
              </w:rPr>
            </w:pPr>
            <w:r w:rsidRPr="00963AFA">
              <w:rPr>
                <w:rFonts w:ascii="Times New Roman" w:hAnsi="Times New Roman" w:cs="Times New Roman"/>
                <w:position w:val="0"/>
                <w:sz w:val="18"/>
                <w:szCs w:val="18"/>
              </w:rPr>
              <w:t>-</w:t>
            </w:r>
          </w:p>
        </w:tc>
        <w:tc>
          <w:tcPr>
            <w:tcW w:w="90" w:type="dxa"/>
            <w:shd w:val="clear" w:color="auto" w:fill="auto"/>
            <w:vAlign w:val="bottom"/>
          </w:tcPr>
          <w:p w14:paraId="78565529" w14:textId="77777777" w:rsidR="00BD3BF1" w:rsidRPr="00963AFA" w:rsidRDefault="00BD3BF1" w:rsidP="00BD3BF1">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vAlign w:val="bottom"/>
          </w:tcPr>
          <w:p w14:paraId="230E055A" w14:textId="0F942909" w:rsidR="00BD3BF1" w:rsidRPr="00963AFA" w:rsidRDefault="004C3C21" w:rsidP="00BD3BF1">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85</w:t>
            </w:r>
          </w:p>
        </w:tc>
      </w:tr>
    </w:tbl>
    <w:bookmarkEnd w:id="9"/>
    <w:p w14:paraId="3D02DF40" w14:textId="7150CC06" w:rsidR="008729C3" w:rsidRPr="00963AFA" w:rsidRDefault="008729C3" w:rsidP="006A078F">
      <w:pPr>
        <w:pStyle w:val="ListContinue"/>
        <w:spacing w:before="240" w:after="0"/>
        <w:ind w:left="547"/>
        <w:contextualSpacing w:val="0"/>
        <w:jc w:val="thaiDistribute"/>
        <w:rPr>
          <w:rFonts w:hAnsi="Times New Roman" w:cs="Times New Roman"/>
          <w:b/>
          <w:bCs/>
          <w:spacing w:val="-4"/>
          <w:sz w:val="16"/>
          <w:szCs w:val="16"/>
        </w:rPr>
      </w:pPr>
      <w:r w:rsidRPr="00963AFA">
        <w:rPr>
          <w:rFonts w:hAnsi="Times New Roman" w:cs="Times New Roman"/>
          <w:b/>
          <w:bCs/>
          <w:spacing w:val="-4"/>
          <w:sz w:val="16"/>
          <w:szCs w:val="16"/>
          <w:lang w:val="en-GB"/>
        </w:rPr>
        <w:t xml:space="preserve">As at December </w:t>
      </w:r>
      <w:r w:rsidRPr="00963AFA">
        <w:rPr>
          <w:rFonts w:hAnsi="Times New Roman" w:cs="Times New Roman"/>
          <w:b/>
          <w:bCs/>
          <w:spacing w:val="-4"/>
          <w:sz w:val="16"/>
          <w:szCs w:val="16"/>
        </w:rPr>
        <w:t>31</w:t>
      </w:r>
      <w:r w:rsidRPr="00963AFA">
        <w:rPr>
          <w:rFonts w:hAnsi="Times New Roman" w:cs="Times New Roman"/>
          <w:b/>
          <w:bCs/>
          <w:spacing w:val="-4"/>
          <w:sz w:val="16"/>
          <w:szCs w:val="16"/>
          <w:lang w:val="en-GB"/>
        </w:rPr>
        <w:t xml:space="preserve">, </w:t>
      </w:r>
      <w:r w:rsidRPr="00963AFA">
        <w:rPr>
          <w:rFonts w:hAnsi="Times New Roman" w:cs="Times New Roman"/>
          <w:b/>
          <w:bCs/>
          <w:spacing w:val="-4"/>
          <w:sz w:val="16"/>
          <w:szCs w:val="16"/>
        </w:rPr>
        <w:t>202</w:t>
      </w:r>
      <w:r w:rsidR="00440D53" w:rsidRPr="00963AFA">
        <w:rPr>
          <w:rFonts w:hAnsi="Times New Roman" w:cs="Times New Roman"/>
          <w:b/>
          <w:bCs/>
          <w:spacing w:val="-4"/>
          <w:sz w:val="16"/>
          <w:szCs w:val="16"/>
        </w:rPr>
        <w:t>3</w:t>
      </w:r>
    </w:p>
    <w:tbl>
      <w:tblPr>
        <w:tblW w:w="8820" w:type="dxa"/>
        <w:tblInd w:w="477" w:type="dxa"/>
        <w:tblLayout w:type="fixed"/>
        <w:tblCellMar>
          <w:left w:w="0" w:type="dxa"/>
          <w:right w:w="0" w:type="dxa"/>
        </w:tblCellMar>
        <w:tblLook w:val="04A0" w:firstRow="1" w:lastRow="0" w:firstColumn="1" w:lastColumn="0" w:noHBand="0" w:noVBand="1"/>
      </w:tblPr>
      <w:tblGrid>
        <w:gridCol w:w="4203"/>
        <w:gridCol w:w="1080"/>
        <w:gridCol w:w="90"/>
        <w:gridCol w:w="990"/>
        <w:gridCol w:w="90"/>
        <w:gridCol w:w="1170"/>
        <w:gridCol w:w="90"/>
        <w:gridCol w:w="1107"/>
      </w:tblGrid>
      <w:tr w:rsidR="00963AFA" w:rsidRPr="00963AFA" w14:paraId="366824ED" w14:textId="77777777" w:rsidTr="00B651C2">
        <w:trPr>
          <w:trHeight w:val="20"/>
        </w:trPr>
        <w:tc>
          <w:tcPr>
            <w:tcW w:w="4203" w:type="dxa"/>
          </w:tcPr>
          <w:p w14:paraId="59BFF66D" w14:textId="77777777" w:rsidR="00440D53" w:rsidRPr="00963AFA" w:rsidRDefault="00440D53" w:rsidP="00B651C2">
            <w:pPr>
              <w:spacing w:line="240" w:lineRule="exact"/>
              <w:rPr>
                <w:rFonts w:ascii="Times New Roman" w:hAnsi="Times New Roman" w:cs="Times New Roman"/>
                <w:b/>
                <w:bCs/>
                <w:position w:val="0"/>
                <w:sz w:val="18"/>
                <w:szCs w:val="18"/>
              </w:rPr>
            </w:pPr>
          </w:p>
        </w:tc>
        <w:tc>
          <w:tcPr>
            <w:tcW w:w="2160" w:type="dxa"/>
            <w:gridSpan w:val="3"/>
            <w:vAlign w:val="bottom"/>
          </w:tcPr>
          <w:p w14:paraId="345DA172" w14:textId="77777777" w:rsidR="00440D53" w:rsidRPr="00963AFA" w:rsidRDefault="00440D53" w:rsidP="00B651C2">
            <w:pPr>
              <w:keepNext/>
              <w:tabs>
                <w:tab w:val="left" w:pos="284"/>
              </w:tabs>
              <w:spacing w:line="240" w:lineRule="exact"/>
              <w:ind w:right="-86"/>
              <w:jc w:val="center"/>
              <w:outlineLvl w:val="2"/>
              <w:rPr>
                <w:rFonts w:ascii="Times New Roman" w:hAnsi="Times New Roman" w:cs="Times New Roman"/>
                <w:b/>
                <w:bCs/>
                <w:position w:val="0"/>
                <w:sz w:val="16"/>
                <w:szCs w:val="16"/>
              </w:rPr>
            </w:pPr>
          </w:p>
        </w:tc>
        <w:tc>
          <w:tcPr>
            <w:tcW w:w="90" w:type="dxa"/>
          </w:tcPr>
          <w:p w14:paraId="070750D5" w14:textId="77777777" w:rsidR="00440D53" w:rsidRPr="00963AFA" w:rsidRDefault="00440D53" w:rsidP="00B651C2">
            <w:pPr>
              <w:spacing w:line="240" w:lineRule="exact"/>
              <w:rPr>
                <w:rFonts w:ascii="Times New Roman" w:hAnsi="Times New Roman" w:cs="Times New Roman"/>
                <w:b/>
                <w:bCs/>
                <w:position w:val="0"/>
                <w:sz w:val="16"/>
                <w:szCs w:val="16"/>
                <w:cs/>
              </w:rPr>
            </w:pPr>
          </w:p>
        </w:tc>
        <w:tc>
          <w:tcPr>
            <w:tcW w:w="2367" w:type="dxa"/>
            <w:gridSpan w:val="3"/>
          </w:tcPr>
          <w:p w14:paraId="3EB4BA9E" w14:textId="77777777" w:rsidR="00440D53" w:rsidRPr="00963AFA" w:rsidRDefault="00440D53" w:rsidP="00B651C2">
            <w:pPr>
              <w:spacing w:line="240" w:lineRule="exact"/>
              <w:ind w:right="8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65B5416C" w14:textId="77777777" w:rsidTr="00B651C2">
        <w:trPr>
          <w:trHeight w:val="20"/>
        </w:trPr>
        <w:tc>
          <w:tcPr>
            <w:tcW w:w="4203" w:type="dxa"/>
          </w:tcPr>
          <w:p w14:paraId="545D76A8" w14:textId="77777777" w:rsidR="00440D53" w:rsidRPr="00963AFA" w:rsidRDefault="00440D53" w:rsidP="00B651C2">
            <w:pPr>
              <w:spacing w:line="240" w:lineRule="exact"/>
              <w:rPr>
                <w:rFonts w:ascii="Times New Roman" w:hAnsi="Times New Roman" w:cs="Times New Roman"/>
                <w:b/>
                <w:bCs/>
                <w:position w:val="0"/>
                <w:sz w:val="18"/>
                <w:szCs w:val="18"/>
              </w:rPr>
            </w:pPr>
          </w:p>
        </w:tc>
        <w:tc>
          <w:tcPr>
            <w:tcW w:w="4617" w:type="dxa"/>
            <w:gridSpan w:val="7"/>
            <w:vAlign w:val="bottom"/>
          </w:tcPr>
          <w:p w14:paraId="209DEDB7" w14:textId="77777777" w:rsidR="00440D53" w:rsidRPr="00963AFA" w:rsidRDefault="00440D53" w:rsidP="00B651C2">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Consolidated financial statements</w:t>
            </w:r>
          </w:p>
        </w:tc>
      </w:tr>
      <w:tr w:rsidR="00963AFA" w:rsidRPr="00963AFA" w14:paraId="3B48A13E" w14:textId="77777777" w:rsidTr="00B651C2">
        <w:trPr>
          <w:trHeight w:val="20"/>
        </w:trPr>
        <w:tc>
          <w:tcPr>
            <w:tcW w:w="4203" w:type="dxa"/>
          </w:tcPr>
          <w:p w14:paraId="759BB20F" w14:textId="77777777" w:rsidR="00440D53" w:rsidRPr="00963AFA" w:rsidRDefault="00440D53"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710AE3E1"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Cost</w:t>
            </w:r>
          </w:p>
        </w:tc>
        <w:tc>
          <w:tcPr>
            <w:tcW w:w="90" w:type="dxa"/>
          </w:tcPr>
          <w:p w14:paraId="49D52773"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990" w:type="dxa"/>
          </w:tcPr>
          <w:p w14:paraId="1157323C"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Unrealized</w:t>
            </w:r>
          </w:p>
        </w:tc>
        <w:tc>
          <w:tcPr>
            <w:tcW w:w="90" w:type="dxa"/>
          </w:tcPr>
          <w:p w14:paraId="592ED7E6"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70" w:type="dxa"/>
          </w:tcPr>
          <w:p w14:paraId="751D83EB"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Unrealized</w:t>
            </w:r>
          </w:p>
        </w:tc>
        <w:tc>
          <w:tcPr>
            <w:tcW w:w="90" w:type="dxa"/>
          </w:tcPr>
          <w:p w14:paraId="085AC7C2"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07" w:type="dxa"/>
          </w:tcPr>
          <w:p w14:paraId="1DAE1AD8"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Fair value</w:t>
            </w:r>
          </w:p>
        </w:tc>
      </w:tr>
      <w:tr w:rsidR="00963AFA" w:rsidRPr="00963AFA" w14:paraId="79C61000" w14:textId="77777777" w:rsidTr="00B651C2">
        <w:trPr>
          <w:trHeight w:val="20"/>
        </w:trPr>
        <w:tc>
          <w:tcPr>
            <w:tcW w:w="4203" w:type="dxa"/>
          </w:tcPr>
          <w:p w14:paraId="6C5E9A04" w14:textId="77777777" w:rsidR="00440D53" w:rsidRPr="00963AFA" w:rsidRDefault="00440D53"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04478B23"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47B15E9C"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990" w:type="dxa"/>
          </w:tcPr>
          <w:p w14:paraId="7A87568B"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gross profit</w:t>
            </w:r>
          </w:p>
        </w:tc>
        <w:tc>
          <w:tcPr>
            <w:tcW w:w="90" w:type="dxa"/>
          </w:tcPr>
          <w:p w14:paraId="35100477"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70" w:type="dxa"/>
          </w:tcPr>
          <w:p w14:paraId="42880759"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loss profit</w:t>
            </w:r>
          </w:p>
        </w:tc>
        <w:tc>
          <w:tcPr>
            <w:tcW w:w="90" w:type="dxa"/>
          </w:tcPr>
          <w:p w14:paraId="778EAB0F"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07" w:type="dxa"/>
          </w:tcPr>
          <w:p w14:paraId="37455476"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626C5730" w14:textId="77777777" w:rsidTr="00B651C2">
        <w:trPr>
          <w:trHeight w:val="20"/>
        </w:trPr>
        <w:tc>
          <w:tcPr>
            <w:tcW w:w="4203" w:type="dxa"/>
          </w:tcPr>
          <w:p w14:paraId="3E60C7BC" w14:textId="77777777" w:rsidR="00440D53" w:rsidRPr="00963AFA" w:rsidRDefault="00440D53"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21DB5B54"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c>
          <w:tcPr>
            <w:tcW w:w="90" w:type="dxa"/>
          </w:tcPr>
          <w:p w14:paraId="774B6BCC"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990" w:type="dxa"/>
          </w:tcPr>
          <w:p w14:paraId="2373597D" w14:textId="77777777" w:rsidR="00440D53" w:rsidRPr="00963AFA" w:rsidRDefault="00440D53" w:rsidP="00B651C2">
            <w:pPr>
              <w:spacing w:line="240" w:lineRule="exact"/>
              <w:ind w:left="-108"/>
              <w:jc w:val="center"/>
              <w:rPr>
                <w:rFonts w:ascii="Times New Roman" w:hAnsi="Times New Roman" w:cs="Times New Roman"/>
                <w:b/>
                <w:bCs/>
                <w:position w:val="0"/>
                <w:sz w:val="18"/>
                <w:szCs w:val="18"/>
              </w:rPr>
            </w:pPr>
          </w:p>
        </w:tc>
        <w:tc>
          <w:tcPr>
            <w:tcW w:w="90" w:type="dxa"/>
          </w:tcPr>
          <w:p w14:paraId="1B3CC4F0"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70" w:type="dxa"/>
          </w:tcPr>
          <w:p w14:paraId="055BEB54"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90" w:type="dxa"/>
          </w:tcPr>
          <w:p w14:paraId="325FBB93" w14:textId="77777777" w:rsidR="00440D53" w:rsidRPr="00963AFA" w:rsidRDefault="00440D53" w:rsidP="00B651C2">
            <w:pPr>
              <w:spacing w:line="240" w:lineRule="exact"/>
              <w:jc w:val="center"/>
              <w:rPr>
                <w:rFonts w:ascii="Times New Roman" w:hAnsi="Times New Roman" w:cs="Times New Roman"/>
                <w:b/>
                <w:bCs/>
                <w:position w:val="0"/>
                <w:sz w:val="18"/>
                <w:szCs w:val="18"/>
              </w:rPr>
            </w:pPr>
          </w:p>
        </w:tc>
        <w:tc>
          <w:tcPr>
            <w:tcW w:w="1107" w:type="dxa"/>
          </w:tcPr>
          <w:p w14:paraId="1DABC9E0"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r>
      <w:tr w:rsidR="00963AFA" w:rsidRPr="00963AFA" w14:paraId="0CA1A0C6" w14:textId="77777777" w:rsidTr="00B651C2">
        <w:trPr>
          <w:trHeight w:val="20"/>
        </w:trPr>
        <w:tc>
          <w:tcPr>
            <w:tcW w:w="4203" w:type="dxa"/>
          </w:tcPr>
          <w:p w14:paraId="7159AAD8" w14:textId="77777777" w:rsidR="00440D53" w:rsidRPr="00963AFA" w:rsidRDefault="00440D53"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Pr>
          <w:p w14:paraId="17FC1B94"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c>
          <w:tcPr>
            <w:tcW w:w="90" w:type="dxa"/>
          </w:tcPr>
          <w:p w14:paraId="3DBAC107" w14:textId="77777777" w:rsidR="00440D53" w:rsidRPr="00963AFA" w:rsidRDefault="00440D53" w:rsidP="00B651C2">
            <w:pPr>
              <w:spacing w:line="240" w:lineRule="exact"/>
              <w:jc w:val="right"/>
              <w:rPr>
                <w:rFonts w:ascii="Times New Roman" w:hAnsi="Times New Roman" w:cs="Times New Roman"/>
                <w:b/>
                <w:bCs/>
                <w:position w:val="0"/>
                <w:sz w:val="18"/>
                <w:szCs w:val="18"/>
              </w:rPr>
            </w:pPr>
          </w:p>
        </w:tc>
        <w:tc>
          <w:tcPr>
            <w:tcW w:w="990" w:type="dxa"/>
          </w:tcPr>
          <w:p w14:paraId="408BEF3A" w14:textId="77777777" w:rsidR="00440D53" w:rsidRPr="00963AFA" w:rsidRDefault="00440D53" w:rsidP="00B651C2">
            <w:pPr>
              <w:spacing w:line="240" w:lineRule="exact"/>
              <w:ind w:left="-52" w:right="120"/>
              <w:jc w:val="right"/>
              <w:rPr>
                <w:rFonts w:ascii="Times New Roman" w:hAnsi="Times New Roman" w:cs="Times New Roman"/>
                <w:b/>
                <w:bCs/>
                <w:position w:val="0"/>
                <w:sz w:val="18"/>
                <w:szCs w:val="18"/>
              </w:rPr>
            </w:pPr>
          </w:p>
        </w:tc>
        <w:tc>
          <w:tcPr>
            <w:tcW w:w="90" w:type="dxa"/>
          </w:tcPr>
          <w:p w14:paraId="53655B10" w14:textId="77777777" w:rsidR="00440D53" w:rsidRPr="00963AFA" w:rsidRDefault="00440D53" w:rsidP="00B651C2">
            <w:pPr>
              <w:spacing w:line="240" w:lineRule="exact"/>
              <w:rPr>
                <w:rFonts w:ascii="Times New Roman" w:hAnsi="Times New Roman" w:cs="Times New Roman"/>
                <w:b/>
                <w:bCs/>
                <w:position w:val="0"/>
                <w:sz w:val="18"/>
                <w:szCs w:val="18"/>
              </w:rPr>
            </w:pPr>
          </w:p>
        </w:tc>
        <w:tc>
          <w:tcPr>
            <w:tcW w:w="1170" w:type="dxa"/>
          </w:tcPr>
          <w:p w14:paraId="72634A3A" w14:textId="77777777" w:rsidR="00440D53" w:rsidRPr="00963AFA" w:rsidRDefault="00440D53" w:rsidP="00B651C2">
            <w:pPr>
              <w:spacing w:line="240" w:lineRule="exact"/>
              <w:ind w:left="-52" w:right="-63"/>
              <w:jc w:val="center"/>
              <w:rPr>
                <w:rFonts w:ascii="Times New Roman" w:hAnsi="Times New Roman" w:cs="Times New Roman"/>
                <w:b/>
                <w:bCs/>
                <w:position w:val="0"/>
                <w:sz w:val="18"/>
                <w:szCs w:val="18"/>
              </w:rPr>
            </w:pPr>
          </w:p>
        </w:tc>
        <w:tc>
          <w:tcPr>
            <w:tcW w:w="90" w:type="dxa"/>
          </w:tcPr>
          <w:p w14:paraId="662395F8" w14:textId="77777777" w:rsidR="00440D53" w:rsidRPr="00963AFA" w:rsidRDefault="00440D53" w:rsidP="00B651C2">
            <w:pPr>
              <w:spacing w:line="240" w:lineRule="exact"/>
              <w:jc w:val="right"/>
              <w:rPr>
                <w:rFonts w:ascii="Times New Roman" w:hAnsi="Times New Roman" w:cs="Times New Roman"/>
                <w:b/>
                <w:bCs/>
                <w:position w:val="0"/>
                <w:sz w:val="18"/>
                <w:szCs w:val="18"/>
              </w:rPr>
            </w:pPr>
          </w:p>
        </w:tc>
        <w:tc>
          <w:tcPr>
            <w:tcW w:w="1107" w:type="dxa"/>
            <w:vAlign w:val="center"/>
          </w:tcPr>
          <w:p w14:paraId="7E3D3184" w14:textId="77777777" w:rsidR="00440D53" w:rsidRPr="00963AFA" w:rsidRDefault="00440D53"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r>
      <w:tr w:rsidR="00963AFA" w:rsidRPr="00963AFA" w14:paraId="6266D2B1" w14:textId="77777777" w:rsidTr="00B651C2">
        <w:trPr>
          <w:trHeight w:val="20"/>
        </w:trPr>
        <w:tc>
          <w:tcPr>
            <w:tcW w:w="4203" w:type="dxa"/>
          </w:tcPr>
          <w:p w14:paraId="2FA17D4F" w14:textId="77777777" w:rsidR="00440D53" w:rsidRPr="00963AFA" w:rsidRDefault="00440D53"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r w:rsidRPr="00963AFA">
              <w:rPr>
                <w:rFonts w:ascii="Times New Roman" w:hAnsi="Times New Roman" w:cs="Times New Roman"/>
                <w:position w:val="0"/>
                <w:sz w:val="18"/>
                <w:szCs w:val="16"/>
                <w:lang w:val="en-GB"/>
              </w:rPr>
              <w:t xml:space="preserve">Investments in unit trust in debt securities </w:t>
            </w:r>
          </w:p>
        </w:tc>
        <w:tc>
          <w:tcPr>
            <w:tcW w:w="1080" w:type="dxa"/>
            <w:shd w:val="clear" w:color="auto" w:fill="auto"/>
          </w:tcPr>
          <w:p w14:paraId="61510E13"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7D95C897" w14:textId="77777777" w:rsidR="00440D53" w:rsidRPr="00963AFA" w:rsidRDefault="00440D53" w:rsidP="00B651C2">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763D32F3"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p>
        </w:tc>
        <w:tc>
          <w:tcPr>
            <w:tcW w:w="90" w:type="dxa"/>
            <w:shd w:val="clear" w:color="auto" w:fill="auto"/>
            <w:vAlign w:val="center"/>
          </w:tcPr>
          <w:p w14:paraId="24D89C46" w14:textId="77777777" w:rsidR="00440D53" w:rsidRPr="00963AFA" w:rsidRDefault="00440D53" w:rsidP="00B651C2">
            <w:pPr>
              <w:spacing w:line="240" w:lineRule="exact"/>
              <w:rPr>
                <w:rFonts w:ascii="Times New Roman" w:hAnsi="Times New Roman" w:cs="Times New Roman"/>
                <w:position w:val="0"/>
                <w:sz w:val="18"/>
                <w:szCs w:val="18"/>
              </w:rPr>
            </w:pPr>
          </w:p>
        </w:tc>
        <w:tc>
          <w:tcPr>
            <w:tcW w:w="1170" w:type="dxa"/>
            <w:shd w:val="clear" w:color="auto" w:fill="auto"/>
            <w:vAlign w:val="bottom"/>
          </w:tcPr>
          <w:p w14:paraId="24EFF6FC" w14:textId="77777777" w:rsidR="00440D53" w:rsidRPr="00963AFA" w:rsidRDefault="00440D53" w:rsidP="00B651C2">
            <w:pPr>
              <w:spacing w:line="240" w:lineRule="exact"/>
              <w:ind w:left="-52" w:right="-63"/>
              <w:jc w:val="center"/>
              <w:rPr>
                <w:rFonts w:ascii="Times New Roman" w:hAnsi="Times New Roman" w:cs="Times New Roman"/>
                <w:position w:val="0"/>
                <w:sz w:val="18"/>
                <w:szCs w:val="18"/>
              </w:rPr>
            </w:pPr>
          </w:p>
        </w:tc>
        <w:tc>
          <w:tcPr>
            <w:tcW w:w="90" w:type="dxa"/>
            <w:shd w:val="clear" w:color="auto" w:fill="auto"/>
          </w:tcPr>
          <w:p w14:paraId="24E2D4F3" w14:textId="77777777" w:rsidR="00440D53" w:rsidRPr="00963AFA" w:rsidRDefault="00440D53" w:rsidP="00B651C2">
            <w:pPr>
              <w:spacing w:line="240" w:lineRule="exact"/>
              <w:jc w:val="right"/>
              <w:rPr>
                <w:rFonts w:ascii="Times New Roman" w:hAnsi="Times New Roman" w:cs="Times New Roman"/>
                <w:position w:val="0"/>
                <w:sz w:val="18"/>
                <w:szCs w:val="18"/>
              </w:rPr>
            </w:pPr>
          </w:p>
        </w:tc>
        <w:tc>
          <w:tcPr>
            <w:tcW w:w="1107" w:type="dxa"/>
            <w:shd w:val="clear" w:color="auto" w:fill="auto"/>
          </w:tcPr>
          <w:p w14:paraId="2D1038FB"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p>
        </w:tc>
      </w:tr>
      <w:tr w:rsidR="00963AFA" w:rsidRPr="00963AFA" w14:paraId="22111DE7" w14:textId="77777777" w:rsidTr="00B651C2">
        <w:trPr>
          <w:trHeight w:val="20"/>
        </w:trPr>
        <w:tc>
          <w:tcPr>
            <w:tcW w:w="4203" w:type="dxa"/>
          </w:tcPr>
          <w:p w14:paraId="1DADC484" w14:textId="77777777" w:rsidR="00440D53" w:rsidRPr="00963AFA" w:rsidRDefault="00440D53" w:rsidP="00B651C2">
            <w:pPr>
              <w:tabs>
                <w:tab w:val="left" w:pos="2127"/>
                <w:tab w:val="left" w:pos="2552"/>
                <w:tab w:val="left" w:pos="2835"/>
                <w:tab w:val="decimal" w:pos="7513"/>
                <w:tab w:val="decimal" w:pos="8364"/>
                <w:tab w:val="decimal" w:pos="9214"/>
                <w:tab w:val="decimal" w:pos="10206"/>
              </w:tabs>
              <w:spacing w:line="240" w:lineRule="exact"/>
              <w:ind w:left="720" w:right="251" w:hanging="480"/>
              <w:jc w:val="both"/>
              <w:rPr>
                <w:rFonts w:ascii="Times New Roman" w:hAnsi="Times New Roman" w:cs="Times New Roman"/>
                <w:position w:val="0"/>
                <w:sz w:val="18"/>
                <w:szCs w:val="16"/>
                <w:lang w:val="en-GB"/>
              </w:rPr>
            </w:pPr>
            <w:r w:rsidRPr="00963AFA">
              <w:rPr>
                <w:rFonts w:ascii="Times New Roman" w:eastAsia="Verdana" w:hAnsi="Times New Roman" w:cs="Times New Roman"/>
                <w:position w:val="0"/>
                <w:sz w:val="20"/>
                <w:szCs w:val="20"/>
              </w:rPr>
              <w:t>open-ended fund at FVPL</w:t>
            </w:r>
          </w:p>
        </w:tc>
        <w:tc>
          <w:tcPr>
            <w:tcW w:w="1080" w:type="dxa"/>
            <w:shd w:val="clear" w:color="auto" w:fill="auto"/>
            <w:vAlign w:val="bottom"/>
          </w:tcPr>
          <w:p w14:paraId="2E58CB3B"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c>
          <w:tcPr>
            <w:tcW w:w="90" w:type="dxa"/>
            <w:shd w:val="clear" w:color="auto" w:fill="auto"/>
          </w:tcPr>
          <w:p w14:paraId="1F7950A8" w14:textId="77777777" w:rsidR="00440D53" w:rsidRPr="00963AFA" w:rsidRDefault="00440D53" w:rsidP="00B651C2">
            <w:pPr>
              <w:spacing w:line="240" w:lineRule="exact"/>
              <w:ind w:right="120"/>
              <w:jc w:val="right"/>
              <w:rPr>
                <w:rFonts w:ascii="Times New Roman" w:hAnsi="Times New Roman" w:cs="Times New Roman"/>
                <w:position w:val="0"/>
                <w:sz w:val="18"/>
                <w:szCs w:val="18"/>
              </w:rPr>
            </w:pPr>
          </w:p>
        </w:tc>
        <w:tc>
          <w:tcPr>
            <w:tcW w:w="990" w:type="dxa"/>
            <w:shd w:val="clear" w:color="auto" w:fill="auto"/>
            <w:vAlign w:val="bottom"/>
          </w:tcPr>
          <w:p w14:paraId="0C17F5AE" w14:textId="77777777" w:rsidR="00440D53" w:rsidRPr="00963AFA" w:rsidRDefault="00440D53" w:rsidP="00B651C2">
            <w:pPr>
              <w:tabs>
                <w:tab w:val="left" w:pos="540"/>
              </w:tabs>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0E38D3FA" w14:textId="77777777" w:rsidR="00440D53" w:rsidRPr="00963AFA" w:rsidRDefault="00440D53" w:rsidP="00B651C2">
            <w:pPr>
              <w:spacing w:line="240" w:lineRule="exact"/>
              <w:rPr>
                <w:rFonts w:ascii="Times New Roman" w:hAnsi="Times New Roman" w:cs="Times New Roman"/>
                <w:position w:val="0"/>
                <w:sz w:val="18"/>
                <w:szCs w:val="18"/>
              </w:rPr>
            </w:pPr>
          </w:p>
        </w:tc>
        <w:tc>
          <w:tcPr>
            <w:tcW w:w="1170" w:type="dxa"/>
            <w:shd w:val="clear" w:color="auto" w:fill="auto"/>
            <w:vAlign w:val="bottom"/>
          </w:tcPr>
          <w:p w14:paraId="3528E767" w14:textId="77777777" w:rsidR="00440D53" w:rsidRPr="00963AFA" w:rsidRDefault="00440D53" w:rsidP="00B651C2">
            <w:pPr>
              <w:spacing w:line="240" w:lineRule="exact"/>
              <w:ind w:left="-52" w:right="-63"/>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D421C20" w14:textId="77777777" w:rsidR="00440D53" w:rsidRPr="00963AFA" w:rsidRDefault="00440D53" w:rsidP="00B651C2">
            <w:pPr>
              <w:spacing w:line="240" w:lineRule="exact"/>
              <w:jc w:val="right"/>
              <w:rPr>
                <w:rFonts w:ascii="Times New Roman" w:hAnsi="Times New Roman" w:cs="Times New Roman"/>
                <w:position w:val="0"/>
                <w:sz w:val="18"/>
                <w:szCs w:val="18"/>
              </w:rPr>
            </w:pPr>
          </w:p>
        </w:tc>
        <w:tc>
          <w:tcPr>
            <w:tcW w:w="1107" w:type="dxa"/>
            <w:shd w:val="clear" w:color="auto" w:fill="auto"/>
            <w:vAlign w:val="bottom"/>
          </w:tcPr>
          <w:p w14:paraId="6C3E034A"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r>
      <w:tr w:rsidR="00963AFA" w:rsidRPr="00963AFA" w14:paraId="4C394487" w14:textId="77777777" w:rsidTr="00B651C2">
        <w:trPr>
          <w:trHeight w:val="20"/>
        </w:trPr>
        <w:tc>
          <w:tcPr>
            <w:tcW w:w="4203" w:type="dxa"/>
          </w:tcPr>
          <w:p w14:paraId="05B4EFAD" w14:textId="77777777" w:rsidR="00440D53" w:rsidRPr="00963AFA" w:rsidRDefault="00440D53"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6"/>
                <w:lang w:val="en-GB"/>
              </w:rPr>
            </w:pPr>
          </w:p>
        </w:tc>
        <w:tc>
          <w:tcPr>
            <w:tcW w:w="1080" w:type="dxa"/>
            <w:tcBorders>
              <w:top w:val="single" w:sz="4" w:space="0" w:color="auto"/>
              <w:bottom w:val="double" w:sz="4" w:space="0" w:color="auto"/>
            </w:tcBorders>
            <w:shd w:val="clear" w:color="auto" w:fill="auto"/>
            <w:vAlign w:val="bottom"/>
          </w:tcPr>
          <w:p w14:paraId="095B81A3"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c>
          <w:tcPr>
            <w:tcW w:w="90" w:type="dxa"/>
            <w:tcBorders>
              <w:left w:val="nil"/>
            </w:tcBorders>
            <w:shd w:val="clear" w:color="auto" w:fill="auto"/>
            <w:vAlign w:val="bottom"/>
          </w:tcPr>
          <w:p w14:paraId="16891020" w14:textId="77777777" w:rsidR="00440D53" w:rsidRPr="00963AFA" w:rsidRDefault="00440D53" w:rsidP="00B651C2">
            <w:pPr>
              <w:tabs>
                <w:tab w:val="decimal" w:pos="540"/>
                <w:tab w:val="decimal" w:pos="992"/>
              </w:tabs>
              <w:spacing w:line="240" w:lineRule="exact"/>
              <w:ind w:left="3"/>
              <w:jc w:val="right"/>
              <w:rPr>
                <w:rFonts w:ascii="Times New Roman" w:hAnsi="Times New Roman" w:cs="Times New Roman"/>
                <w:position w:val="0"/>
                <w:sz w:val="18"/>
                <w:szCs w:val="18"/>
              </w:rPr>
            </w:pPr>
          </w:p>
        </w:tc>
        <w:tc>
          <w:tcPr>
            <w:tcW w:w="990" w:type="dxa"/>
            <w:tcBorders>
              <w:top w:val="single" w:sz="4" w:space="0" w:color="auto"/>
              <w:bottom w:val="double" w:sz="4" w:space="0" w:color="auto"/>
            </w:tcBorders>
            <w:shd w:val="clear" w:color="auto" w:fill="auto"/>
            <w:vAlign w:val="bottom"/>
          </w:tcPr>
          <w:p w14:paraId="233C6129" w14:textId="77777777" w:rsidR="00440D53" w:rsidRPr="00963AFA" w:rsidRDefault="00440D53" w:rsidP="00B651C2">
            <w:pPr>
              <w:tabs>
                <w:tab w:val="left" w:pos="540"/>
              </w:tabs>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vAlign w:val="bottom"/>
          </w:tcPr>
          <w:p w14:paraId="5E682AF3" w14:textId="77777777" w:rsidR="00440D53" w:rsidRPr="00963AFA" w:rsidRDefault="00440D53" w:rsidP="00B651C2">
            <w:pPr>
              <w:tabs>
                <w:tab w:val="decimal" w:pos="540"/>
                <w:tab w:val="decimal" w:pos="992"/>
              </w:tabs>
              <w:spacing w:line="240" w:lineRule="exact"/>
              <w:ind w:left="3"/>
              <w:jc w:val="right"/>
              <w:rPr>
                <w:rFonts w:ascii="Times New Roman" w:hAnsi="Times New Roman" w:cs="Times New Roman"/>
                <w:position w:val="0"/>
                <w:sz w:val="18"/>
                <w:szCs w:val="18"/>
              </w:rPr>
            </w:pPr>
          </w:p>
        </w:tc>
        <w:tc>
          <w:tcPr>
            <w:tcW w:w="1170" w:type="dxa"/>
            <w:tcBorders>
              <w:top w:val="single" w:sz="4" w:space="0" w:color="auto"/>
              <w:bottom w:val="double" w:sz="4" w:space="0" w:color="auto"/>
            </w:tcBorders>
            <w:shd w:val="clear" w:color="auto" w:fill="auto"/>
            <w:vAlign w:val="bottom"/>
          </w:tcPr>
          <w:p w14:paraId="5D4489F0" w14:textId="77777777" w:rsidR="00440D53" w:rsidRPr="00963AFA" w:rsidRDefault="00440D53" w:rsidP="00B651C2">
            <w:pPr>
              <w:spacing w:line="240" w:lineRule="exact"/>
              <w:ind w:left="-52" w:right="-63"/>
              <w:jc w:val="center"/>
              <w:rPr>
                <w:rFonts w:ascii="Times New Roman" w:hAnsi="Times New Roman" w:cs="Times New Roman"/>
                <w:position w:val="0"/>
                <w:sz w:val="18"/>
                <w:szCs w:val="18"/>
                <w:cs/>
              </w:rPr>
            </w:pPr>
            <w:r w:rsidRPr="00963AFA">
              <w:rPr>
                <w:rFonts w:ascii="Times New Roman" w:hAnsi="Times New Roman" w:cs="Times New Roman"/>
                <w:position w:val="0"/>
                <w:sz w:val="18"/>
                <w:szCs w:val="18"/>
              </w:rPr>
              <w:t>-</w:t>
            </w:r>
          </w:p>
        </w:tc>
        <w:tc>
          <w:tcPr>
            <w:tcW w:w="90" w:type="dxa"/>
            <w:shd w:val="clear" w:color="auto" w:fill="auto"/>
            <w:vAlign w:val="bottom"/>
          </w:tcPr>
          <w:p w14:paraId="296C97FA" w14:textId="77777777" w:rsidR="00440D53" w:rsidRPr="00963AFA" w:rsidRDefault="00440D53" w:rsidP="00B651C2">
            <w:pPr>
              <w:tabs>
                <w:tab w:val="decimal" w:pos="540"/>
                <w:tab w:val="decimal" w:pos="992"/>
              </w:tabs>
              <w:spacing w:line="240" w:lineRule="exact"/>
              <w:ind w:left="3"/>
              <w:jc w:val="right"/>
              <w:rPr>
                <w:rFonts w:ascii="Times New Roman" w:hAnsi="Times New Roman" w:cs="Times New Roman"/>
                <w:position w:val="0"/>
                <w:sz w:val="18"/>
                <w:szCs w:val="18"/>
              </w:rPr>
            </w:pPr>
          </w:p>
        </w:tc>
        <w:tc>
          <w:tcPr>
            <w:tcW w:w="1107" w:type="dxa"/>
            <w:tcBorders>
              <w:top w:val="single" w:sz="4" w:space="0" w:color="auto"/>
              <w:bottom w:val="double" w:sz="4" w:space="0" w:color="auto"/>
            </w:tcBorders>
            <w:shd w:val="clear" w:color="auto" w:fill="auto"/>
            <w:vAlign w:val="bottom"/>
          </w:tcPr>
          <w:p w14:paraId="460F18DA" w14:textId="77777777" w:rsidR="00440D53" w:rsidRPr="00963AFA" w:rsidRDefault="00440D53" w:rsidP="00B651C2">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1,320</w:t>
            </w:r>
          </w:p>
        </w:tc>
      </w:tr>
    </w:tbl>
    <w:p w14:paraId="3737FD12" w14:textId="3A55A525" w:rsidR="001801C9" w:rsidRPr="00963AFA" w:rsidRDefault="00E33EC6" w:rsidP="00297351">
      <w:pPr>
        <w:spacing w:before="240" w:after="240"/>
        <w:ind w:left="547"/>
        <w:jc w:val="thaiDistribute"/>
        <w:rPr>
          <w:rFonts w:ascii="Times New Roman" w:hAnsi="Times New Roman" w:cstheme="minorBidi"/>
          <w:position w:val="0"/>
          <w:sz w:val="24"/>
          <w:szCs w:val="24"/>
        </w:rPr>
      </w:pPr>
      <w:r w:rsidRPr="00963AFA">
        <w:rPr>
          <w:rFonts w:ascii="Times New Roman" w:hAnsi="Times New Roman" w:cs="Times New Roman"/>
          <w:position w:val="0"/>
          <w:sz w:val="24"/>
          <w:szCs w:val="24"/>
        </w:rPr>
        <w:t xml:space="preserve">For the </w:t>
      </w:r>
      <w:r w:rsidR="00DD559E" w:rsidRPr="00963AFA">
        <w:rPr>
          <w:rFonts w:ascii="Times New Roman" w:hAnsi="Times New Roman" w:cs="Times New Roman"/>
          <w:position w:val="0"/>
          <w:sz w:val="24"/>
          <w:szCs w:val="24"/>
        </w:rPr>
        <w:t>year</w:t>
      </w:r>
      <w:r w:rsidRPr="00963AFA">
        <w:rPr>
          <w:rFonts w:ascii="Times New Roman" w:hAnsi="Times New Roman" w:cs="Times New Roman"/>
          <w:position w:val="0"/>
          <w:sz w:val="24"/>
          <w:szCs w:val="24"/>
        </w:rPr>
        <w:t xml:space="preserve"> ended </w:t>
      </w:r>
      <w:r w:rsidR="00DD559E" w:rsidRPr="00963AFA">
        <w:rPr>
          <w:rFonts w:ascii="Times New Roman" w:hAnsi="Times New Roman" w:cs="Times New Roman"/>
          <w:position w:val="0"/>
          <w:sz w:val="24"/>
          <w:szCs w:val="24"/>
        </w:rPr>
        <w:t>December</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4C3C21"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w:t>
      </w:r>
      <w:r w:rsidR="00EF0E0A" w:rsidRPr="00963AFA">
        <w:rPr>
          <w:rFonts w:ascii="Times New Roman" w:hAnsi="Times New Roman"/>
          <w:position w:val="0"/>
          <w:sz w:val="24"/>
          <w:szCs w:val="30"/>
        </w:rPr>
        <w:t>i</w:t>
      </w:r>
      <w:r w:rsidRPr="00963AFA">
        <w:rPr>
          <w:rFonts w:ascii="Times New Roman" w:hAnsi="Times New Roman" w:cs="Times New Roman"/>
          <w:position w:val="0"/>
          <w:sz w:val="24"/>
          <w:szCs w:val="24"/>
        </w:rPr>
        <w:t xml:space="preserve">ts subsidiary purchased other current financial assets of Baht </w:t>
      </w:r>
      <w:r w:rsidR="000E59D7" w:rsidRPr="00963AFA">
        <w:rPr>
          <w:rFonts w:ascii="Times New Roman" w:hAnsi="Times New Roman" w:cs="Times New Roman"/>
          <w:position w:val="0"/>
          <w:sz w:val="24"/>
          <w:szCs w:val="24"/>
        </w:rPr>
        <w:t>6</w:t>
      </w:r>
      <w:r w:rsidR="004C3C21" w:rsidRPr="00963AFA">
        <w:rPr>
          <w:rFonts w:ascii="Times New Roman" w:hAnsi="Times New Roman" w:cs="Times New Roman"/>
          <w:position w:val="0"/>
          <w:sz w:val="24"/>
          <w:szCs w:val="24"/>
        </w:rPr>
        <w:t>1.19</w:t>
      </w:r>
      <w:r w:rsidRPr="00963AFA">
        <w:rPr>
          <w:rFonts w:ascii="Times New Roman" w:hAnsi="Times New Roman" w:cs="Times New Roman"/>
          <w:position w:val="0"/>
          <w:sz w:val="24"/>
          <w:szCs w:val="24"/>
        </w:rPr>
        <w:t xml:space="preserve"> million and sold other current financial assets </w:t>
      </w:r>
      <w:r w:rsidR="005C158A" w:rsidRPr="00963AFA">
        <w:rPr>
          <w:rFonts w:ascii="Times New Roman" w:hAnsi="Times New Roman" w:cs="Times New Roman"/>
          <w:position w:val="0"/>
          <w:sz w:val="24"/>
          <w:szCs w:val="24"/>
        </w:rPr>
        <w:t xml:space="preserve">of </w:t>
      </w:r>
      <w:r w:rsidRPr="00963AFA">
        <w:rPr>
          <w:rFonts w:ascii="Times New Roman" w:hAnsi="Times New Roman" w:cs="Times New Roman"/>
          <w:position w:val="0"/>
          <w:sz w:val="24"/>
          <w:szCs w:val="24"/>
        </w:rPr>
        <w:t xml:space="preserve">Baht </w:t>
      </w:r>
      <w:r w:rsidR="000E59D7" w:rsidRPr="00963AFA">
        <w:rPr>
          <w:rFonts w:ascii="Times New Roman" w:hAnsi="Times New Roman" w:cs="Times New Roman"/>
          <w:position w:val="0"/>
          <w:sz w:val="24"/>
          <w:szCs w:val="24"/>
        </w:rPr>
        <w:t>6</w:t>
      </w:r>
      <w:r w:rsidR="004C3C21" w:rsidRPr="00963AFA">
        <w:rPr>
          <w:rFonts w:ascii="Times New Roman" w:hAnsi="Times New Roman" w:cs="Times New Roman"/>
          <w:position w:val="0"/>
          <w:sz w:val="24"/>
          <w:szCs w:val="24"/>
        </w:rPr>
        <w:t>2.49</w:t>
      </w:r>
      <w:r w:rsidRPr="00963AFA">
        <w:rPr>
          <w:rFonts w:ascii="Times New Roman" w:hAnsi="Times New Roman" w:cs="Times New Roman"/>
          <w:position w:val="0"/>
          <w:sz w:val="24"/>
          <w:szCs w:val="24"/>
        </w:rPr>
        <w:t xml:space="preserve"> million </w:t>
      </w:r>
      <w:r w:rsidR="001801C9" w:rsidRPr="00963AFA">
        <w:rPr>
          <w:rFonts w:ascii="Times New Roman" w:hAnsi="Times New Roman" w:cs="Times New Roman"/>
          <w:position w:val="0"/>
          <w:sz w:val="24"/>
          <w:szCs w:val="24"/>
        </w:rPr>
        <w:t>(Separate financial statement : Nil)</w:t>
      </w:r>
      <w:r w:rsidR="002C0FC4" w:rsidRPr="00963AFA">
        <w:rPr>
          <w:rFonts w:ascii="Times New Roman" w:hAnsi="Times New Roman" w:cstheme="minorBidi"/>
          <w:position w:val="0"/>
          <w:sz w:val="24"/>
          <w:szCs w:val="24"/>
        </w:rPr>
        <w:t>.</w:t>
      </w:r>
    </w:p>
    <w:bookmarkEnd w:id="8"/>
    <w:p w14:paraId="6245403F" w14:textId="77777777" w:rsidR="00297351" w:rsidRPr="00963AFA" w:rsidRDefault="00297351">
      <w:pPr>
        <w:spacing w:after="200" w:line="276" w:lineRule="auto"/>
        <w:rPr>
          <w:rFonts w:ascii="Times New Roman" w:hAnsi="Times New Roman" w:cs="Times New Roman"/>
          <w:position w:val="0"/>
          <w:sz w:val="24"/>
          <w:szCs w:val="24"/>
        </w:rPr>
      </w:pPr>
      <w:r w:rsidRPr="00963AFA">
        <w:rPr>
          <w:rFonts w:ascii="Times New Roman" w:hAnsi="Times New Roman" w:cs="Times New Roman"/>
          <w:position w:val="0"/>
          <w:sz w:val="24"/>
          <w:szCs w:val="24"/>
        </w:rPr>
        <w:br w:type="page"/>
      </w:r>
    </w:p>
    <w:p w14:paraId="45AE7DB6" w14:textId="5EB85FEF" w:rsidR="00427731" w:rsidRPr="00963AFA" w:rsidRDefault="00427731" w:rsidP="00427731">
      <w:pPr>
        <w:spacing w:after="480"/>
        <w:ind w:left="547"/>
        <w:jc w:val="thaiDistribute"/>
        <w:rPr>
          <w:rFonts w:ascii="Times New Roman" w:hAnsi="Times New Roman" w:cstheme="minorBidi"/>
          <w:position w:val="0"/>
          <w:sz w:val="24"/>
          <w:szCs w:val="24"/>
        </w:rPr>
      </w:pPr>
      <w:r w:rsidRPr="00963AFA">
        <w:rPr>
          <w:rFonts w:ascii="Times New Roman" w:hAnsi="Times New Roman" w:cs="Times New Roman"/>
          <w:position w:val="0"/>
          <w:sz w:val="24"/>
          <w:szCs w:val="24"/>
        </w:rPr>
        <w:lastRenderedPageBreak/>
        <w:t>For the year ended December 31, 202</w:t>
      </w:r>
      <w:r w:rsidR="004C3C21"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its subsidiary purchased other current financial assets of Baht </w:t>
      </w:r>
      <w:r w:rsidR="004C3C21" w:rsidRPr="00963AFA">
        <w:rPr>
          <w:rFonts w:ascii="Times New Roman" w:hAnsi="Times New Roman" w:cs="Times New Roman"/>
          <w:position w:val="0"/>
          <w:sz w:val="24"/>
          <w:szCs w:val="24"/>
        </w:rPr>
        <w:t>66.70</w:t>
      </w:r>
      <w:r w:rsidRPr="00963AFA">
        <w:rPr>
          <w:rFonts w:ascii="Times New Roman" w:hAnsi="Times New Roman" w:cs="Times New Roman"/>
          <w:position w:val="0"/>
          <w:sz w:val="24"/>
          <w:szCs w:val="24"/>
        </w:rPr>
        <w:t xml:space="preserve"> million and sold other current financial assets of Baht </w:t>
      </w:r>
      <w:r w:rsidR="004C3C21" w:rsidRPr="00963AFA">
        <w:rPr>
          <w:rFonts w:ascii="Times New Roman" w:hAnsi="Times New Roman" w:cs="Times New Roman"/>
          <w:position w:val="0"/>
          <w:sz w:val="24"/>
          <w:szCs w:val="24"/>
        </w:rPr>
        <w:t>67.22</w:t>
      </w:r>
      <w:r w:rsidRPr="00963AFA">
        <w:rPr>
          <w:rFonts w:ascii="Times New Roman" w:hAnsi="Times New Roman" w:cs="Times New Roman"/>
          <w:position w:val="0"/>
          <w:sz w:val="24"/>
          <w:szCs w:val="24"/>
        </w:rPr>
        <w:t xml:space="preserve"> million (Separate financial statement : Nil)</w:t>
      </w:r>
      <w:r w:rsidRPr="00963AFA">
        <w:rPr>
          <w:rFonts w:ascii="Times New Roman" w:hAnsi="Times New Roman" w:cstheme="minorBidi"/>
          <w:position w:val="0"/>
          <w:sz w:val="24"/>
          <w:szCs w:val="24"/>
        </w:rPr>
        <w:t>.</w:t>
      </w:r>
    </w:p>
    <w:p w14:paraId="63B568C7" w14:textId="3A590E5A" w:rsidR="00DE1FE5" w:rsidRPr="00963AFA" w:rsidRDefault="00190B36" w:rsidP="00A20D40">
      <w:pPr>
        <w:spacing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10</w:t>
      </w:r>
      <w:r w:rsidR="00DE1FE5" w:rsidRPr="00963AFA">
        <w:rPr>
          <w:rFonts w:ascii="Times New Roman" w:hAnsi="Times New Roman" w:cs="Times New Roman"/>
          <w:b/>
          <w:bCs/>
          <w:position w:val="0"/>
          <w:sz w:val="24"/>
          <w:szCs w:val="24"/>
        </w:rPr>
        <w:t>.</w:t>
      </w:r>
      <w:r w:rsidR="00C938B8" w:rsidRPr="00963AFA">
        <w:rPr>
          <w:rFonts w:ascii="Times New Roman" w:hAnsi="Times New Roman" w:cs="Times New Roman"/>
          <w:b/>
          <w:bCs/>
          <w:position w:val="0"/>
          <w:sz w:val="24"/>
          <w:szCs w:val="24"/>
        </w:rPr>
        <w:tab/>
      </w:r>
      <w:r w:rsidR="00E01EFC" w:rsidRPr="00963AFA">
        <w:rPr>
          <w:rFonts w:ascii="Times New Roman" w:hAnsi="Times New Roman" w:cs="Times New Roman"/>
          <w:b/>
          <w:bCs/>
          <w:position w:val="0"/>
          <w:sz w:val="20"/>
          <w:szCs w:val="20"/>
        </w:rPr>
        <w:t>RESTRICTED  BANK  DEPOSITS</w:t>
      </w:r>
    </w:p>
    <w:p w14:paraId="41818F8E" w14:textId="5DECAEF6" w:rsidR="00ED40A8" w:rsidRPr="00963AFA" w:rsidRDefault="008D425D" w:rsidP="00A20D40">
      <w:pPr>
        <w:spacing w:after="240"/>
        <w:ind w:left="547" w:hanging="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As at December 31, 2024 and 2023, d</w:t>
      </w:r>
      <w:r w:rsidR="00524432" w:rsidRPr="00963AFA">
        <w:rPr>
          <w:rFonts w:ascii="Times New Roman" w:hAnsi="Times New Roman" w:cs="Times New Roman"/>
          <w:position w:val="0"/>
          <w:sz w:val="24"/>
          <w:szCs w:val="24"/>
        </w:rPr>
        <w:t>eposit of the Company</w:t>
      </w:r>
      <w:r w:rsidR="00874FF0" w:rsidRPr="00963AFA">
        <w:rPr>
          <w:rFonts w:ascii="Times New Roman" w:hAnsi="Times New Roman" w:cs="Times New Roman"/>
          <w:position w:val="0"/>
          <w:sz w:val="24"/>
          <w:szCs w:val="24"/>
        </w:rPr>
        <w:t xml:space="preserve"> </w:t>
      </w:r>
      <w:r w:rsidR="00524432" w:rsidRPr="00963AFA">
        <w:rPr>
          <w:rFonts w:ascii="Times New Roman" w:hAnsi="Times New Roman" w:cs="Times New Roman"/>
          <w:position w:val="0"/>
          <w:sz w:val="24"/>
          <w:szCs w:val="24"/>
        </w:rPr>
        <w:t xml:space="preserve">has been pledged as security against </w:t>
      </w:r>
      <w:r w:rsidR="00C938B8" w:rsidRPr="00963AFA">
        <w:rPr>
          <w:rFonts w:ascii="Times New Roman" w:hAnsi="Times New Roman" w:cs="Times New Roman"/>
          <w:position w:val="0"/>
          <w:sz w:val="24"/>
          <w:szCs w:val="24"/>
        </w:rPr>
        <w:t>bank over</w:t>
      </w:r>
      <w:r w:rsidR="00396324" w:rsidRPr="00963AFA">
        <w:rPr>
          <w:rFonts w:ascii="Times New Roman" w:hAnsi="Times New Roman" w:cs="Times New Roman"/>
          <w:position w:val="0"/>
          <w:sz w:val="24"/>
          <w:szCs w:val="24"/>
        </w:rPr>
        <w:t>draft</w:t>
      </w:r>
      <w:r w:rsidR="00994580" w:rsidRPr="00963AFA">
        <w:rPr>
          <w:rFonts w:ascii="Times New Roman" w:hAnsi="Times New Roman" w:cs="Times New Roman"/>
          <w:position w:val="0"/>
          <w:sz w:val="24"/>
          <w:szCs w:val="24"/>
        </w:rPr>
        <w:t>, short - term borrowings</w:t>
      </w:r>
      <w:r w:rsidRPr="00963AFA">
        <w:rPr>
          <w:rFonts w:ascii="Times New Roman" w:hAnsi="Times New Roman" w:cs="Times New Roman"/>
          <w:position w:val="0"/>
          <w:sz w:val="24"/>
          <w:szCs w:val="24"/>
        </w:rPr>
        <w:t xml:space="preserve"> (see Note 17.1)</w:t>
      </w:r>
      <w:r w:rsidR="00994580" w:rsidRPr="00963AFA">
        <w:rPr>
          <w:rFonts w:ascii="Times New Roman" w:hAnsi="Times New Roman" w:cs="Times New Roman"/>
          <w:position w:val="0"/>
          <w:sz w:val="24"/>
          <w:szCs w:val="24"/>
        </w:rPr>
        <w:t>,</w:t>
      </w:r>
      <w:r w:rsidR="00524432" w:rsidRPr="00963AFA">
        <w:rPr>
          <w:rFonts w:ascii="Times New Roman" w:hAnsi="Times New Roman" w:cs="Times New Roman"/>
          <w:position w:val="0"/>
          <w:sz w:val="24"/>
          <w:szCs w:val="24"/>
        </w:rPr>
        <w:t xml:space="preserve"> and bank </w:t>
      </w:r>
      <w:r w:rsidR="00ED40A8" w:rsidRPr="00963AFA">
        <w:rPr>
          <w:rFonts w:ascii="Times New Roman" w:hAnsi="Times New Roman" w:cs="Times New Roman"/>
          <w:position w:val="0"/>
          <w:sz w:val="24"/>
          <w:szCs w:val="24"/>
        </w:rPr>
        <w:t>guarantees issued by the bank on behalf of the</w:t>
      </w:r>
      <w:r w:rsidRPr="00963AFA">
        <w:rPr>
          <w:rFonts w:ascii="Times New Roman" w:hAnsi="Times New Roman" w:cs="Times New Roman"/>
          <w:position w:val="0"/>
          <w:sz w:val="24"/>
          <w:szCs w:val="24"/>
        </w:rPr>
        <w:t xml:space="preserve"> Company</w:t>
      </w:r>
      <w:r w:rsidR="00994580" w:rsidRPr="00963AFA">
        <w:rPr>
          <w:rFonts w:ascii="Times New Roman" w:hAnsi="Times New Roman" w:cs="Times New Roman"/>
          <w:position w:val="0"/>
          <w:sz w:val="24"/>
          <w:szCs w:val="24"/>
        </w:rPr>
        <w:t xml:space="preserve">(see Note </w:t>
      </w:r>
      <w:r w:rsidR="00AA273F" w:rsidRPr="00963AFA">
        <w:rPr>
          <w:rFonts w:ascii="Times New Roman" w:hAnsi="Times New Roman" w:cs="Times New Roman"/>
          <w:position w:val="0"/>
          <w:sz w:val="24"/>
          <w:szCs w:val="24"/>
        </w:rPr>
        <w:t>30</w:t>
      </w:r>
      <w:r w:rsidR="00994580" w:rsidRPr="00963AFA">
        <w:rPr>
          <w:rFonts w:ascii="Times New Roman" w:hAnsi="Times New Roman" w:cs="Times New Roman"/>
          <w:position w:val="0"/>
          <w:sz w:val="24"/>
          <w:szCs w:val="24"/>
        </w:rPr>
        <w:t>.5)</w:t>
      </w:r>
      <w:r w:rsidR="00ED40A8" w:rsidRPr="00963AFA">
        <w:rPr>
          <w:rFonts w:ascii="Times New Roman" w:hAnsi="Times New Roman" w:cs="Times New Roman"/>
          <w:position w:val="0"/>
          <w:sz w:val="24"/>
          <w:szCs w:val="24"/>
        </w:rPr>
        <w:t>.</w:t>
      </w:r>
    </w:p>
    <w:p w14:paraId="675ABD7A" w14:textId="35FDD781" w:rsidR="00994580" w:rsidRPr="00963AFA" w:rsidRDefault="008D425D" w:rsidP="00297351">
      <w:pPr>
        <w:spacing w:after="480"/>
        <w:ind w:left="54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at December 31, 2024, </w:t>
      </w:r>
      <w:r w:rsidR="00785E1C" w:rsidRPr="00963AFA">
        <w:rPr>
          <w:rFonts w:ascii="Times New Roman" w:hAnsi="Times New Roman"/>
          <w:position w:val="0"/>
          <w:sz w:val="24"/>
          <w:szCs w:val="30"/>
        </w:rPr>
        <w:t>its subsidiary</w:t>
      </w:r>
      <w:r w:rsidR="00785E1C" w:rsidRPr="00963AFA">
        <w:rPr>
          <w:rFonts w:ascii="Times New Roman" w:hAnsi="Times New Roman" w:cs="Times New Roman"/>
          <w:position w:val="0"/>
          <w:sz w:val="24"/>
          <w:szCs w:val="24"/>
        </w:rPr>
        <w:t xml:space="preserve"> placed a restricted bank deposit in amount of </w:t>
      </w:r>
      <w:r w:rsidR="00785E1C" w:rsidRPr="00963AFA">
        <w:rPr>
          <w:rFonts w:ascii="Times New Roman" w:hAnsi="Times New Roman" w:cs="Times New Roman"/>
          <w:position w:val="0"/>
          <w:sz w:val="24"/>
          <w:szCs w:val="24"/>
        </w:rPr>
        <w:br/>
        <w:t>Baht 1.50 million to reserve for borrowing repayment</w:t>
      </w:r>
      <w:r w:rsidR="00AA273F" w:rsidRPr="00963AFA">
        <w:rPr>
          <w:rFonts w:ascii="Times New Roman" w:hAnsi="Times New Roman" w:cs="Times New Roman"/>
          <w:spacing w:val="-6"/>
          <w:position w:val="0"/>
          <w:sz w:val="24"/>
          <w:szCs w:val="24"/>
        </w:rPr>
        <w:t xml:space="preserve"> (see Note 19)</w:t>
      </w:r>
      <w:r w:rsidRPr="00963AFA">
        <w:rPr>
          <w:rFonts w:ascii="Times New Roman" w:hAnsi="Times New Roman" w:cs="Times New Roman"/>
          <w:spacing w:val="-6"/>
          <w:position w:val="0"/>
          <w:sz w:val="24"/>
          <w:szCs w:val="24"/>
        </w:rPr>
        <w:t xml:space="preserve"> (As at December 31, 2023 : Nil)</w:t>
      </w:r>
      <w:r w:rsidR="00994580" w:rsidRPr="00963AFA">
        <w:rPr>
          <w:rFonts w:ascii="Times New Roman" w:hAnsi="Times New Roman" w:cs="Times New Roman"/>
          <w:spacing w:val="-6"/>
          <w:position w:val="0"/>
          <w:sz w:val="24"/>
          <w:szCs w:val="24"/>
        </w:rPr>
        <w:t>.</w:t>
      </w:r>
      <w:r w:rsidR="00994580" w:rsidRPr="00963AFA">
        <w:rPr>
          <w:rFonts w:ascii="Times New Roman" w:hAnsi="Times New Roman" w:cs="Times New Roman"/>
          <w:position w:val="0"/>
          <w:sz w:val="24"/>
          <w:szCs w:val="24"/>
        </w:rPr>
        <w:t xml:space="preserve"> </w:t>
      </w:r>
    </w:p>
    <w:p w14:paraId="4F3F398D" w14:textId="77777777" w:rsidR="00DE1FE5" w:rsidRPr="00963AFA" w:rsidRDefault="00190B36" w:rsidP="009B2CCA">
      <w:pPr>
        <w:spacing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11</w:t>
      </w:r>
      <w:r w:rsidR="00DE1FE5" w:rsidRPr="00963AFA">
        <w:rPr>
          <w:rFonts w:ascii="Times New Roman" w:hAnsi="Times New Roman" w:cs="Times New Roman"/>
          <w:b/>
          <w:bCs/>
          <w:position w:val="0"/>
          <w:sz w:val="24"/>
          <w:szCs w:val="24"/>
        </w:rPr>
        <w:t>.</w:t>
      </w:r>
      <w:r w:rsidR="00DE1FE5" w:rsidRPr="00963AFA">
        <w:rPr>
          <w:rFonts w:ascii="Times New Roman" w:hAnsi="Times New Roman" w:cs="Times New Roman"/>
          <w:b/>
          <w:bCs/>
          <w:position w:val="0"/>
          <w:sz w:val="24"/>
          <w:szCs w:val="24"/>
        </w:rPr>
        <w:tab/>
      </w:r>
      <w:r w:rsidR="00E01EFC" w:rsidRPr="00963AFA">
        <w:rPr>
          <w:rFonts w:ascii="Times New Roman" w:hAnsi="Times New Roman" w:cs="Times New Roman"/>
          <w:b/>
          <w:bCs/>
          <w:position w:val="0"/>
          <w:sz w:val="20"/>
          <w:szCs w:val="20"/>
        </w:rPr>
        <w:t xml:space="preserve">INVESTMENTS  IN  </w:t>
      </w:r>
      <w:r w:rsidR="00101482" w:rsidRPr="00963AFA">
        <w:rPr>
          <w:rFonts w:ascii="Times New Roman" w:hAnsi="Times New Roman" w:cs="Times New Roman"/>
          <w:b/>
          <w:bCs/>
          <w:position w:val="0"/>
          <w:sz w:val="20"/>
          <w:szCs w:val="20"/>
        </w:rPr>
        <w:t xml:space="preserve">A  </w:t>
      </w:r>
      <w:r w:rsidR="00E01EFC" w:rsidRPr="00963AFA">
        <w:rPr>
          <w:rFonts w:ascii="Times New Roman" w:hAnsi="Times New Roman" w:cs="Times New Roman"/>
          <w:b/>
          <w:bCs/>
          <w:position w:val="0"/>
          <w:sz w:val="20"/>
          <w:szCs w:val="20"/>
        </w:rPr>
        <w:t>SUBSIDIARY</w:t>
      </w:r>
    </w:p>
    <w:p w14:paraId="478FBA7A" w14:textId="77777777" w:rsidR="00DE1FE5" w:rsidRPr="00963AFA" w:rsidRDefault="00D20DF9" w:rsidP="002E24D8">
      <w:pPr>
        <w:spacing w:after="240"/>
        <w:ind w:left="54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I</w:t>
      </w:r>
      <w:r w:rsidR="00DE3A38" w:rsidRPr="00963AFA">
        <w:rPr>
          <w:rFonts w:ascii="Times New Roman" w:hAnsi="Times New Roman" w:cs="Times New Roman"/>
          <w:position w:val="0"/>
          <w:sz w:val="24"/>
          <w:szCs w:val="24"/>
        </w:rPr>
        <w:t xml:space="preserve">nvestments in </w:t>
      </w:r>
      <w:r w:rsidR="00101482" w:rsidRPr="00963AFA">
        <w:rPr>
          <w:rFonts w:ascii="Times New Roman" w:hAnsi="Times New Roman" w:cs="Times New Roman"/>
          <w:position w:val="0"/>
          <w:sz w:val="24"/>
          <w:szCs w:val="24"/>
        </w:rPr>
        <w:t xml:space="preserve">a </w:t>
      </w:r>
      <w:r w:rsidR="006F06A5" w:rsidRPr="00963AFA">
        <w:rPr>
          <w:rFonts w:ascii="Times New Roman" w:hAnsi="Times New Roman" w:cs="Times New Roman"/>
          <w:position w:val="0"/>
          <w:sz w:val="24"/>
          <w:szCs w:val="24"/>
        </w:rPr>
        <w:t>subsidiary</w:t>
      </w:r>
      <w:r w:rsidR="00DE3A38" w:rsidRPr="00963AFA">
        <w:rPr>
          <w:rFonts w:ascii="Times New Roman" w:hAnsi="Times New Roman" w:cs="Times New Roman"/>
          <w:position w:val="0"/>
          <w:sz w:val="24"/>
          <w:szCs w:val="24"/>
        </w:rPr>
        <w:t xml:space="preserve"> as presented in separate financial statements </w:t>
      </w:r>
      <w:r w:rsidRPr="00963AFA">
        <w:rPr>
          <w:rFonts w:ascii="Times New Roman" w:hAnsi="Times New Roman" w:cs="Times New Roman"/>
          <w:position w:val="0"/>
          <w:sz w:val="24"/>
          <w:szCs w:val="24"/>
        </w:rPr>
        <w:t xml:space="preserve">as at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t>
      </w:r>
      <w:r w:rsidR="00DE3A38" w:rsidRPr="00963AFA">
        <w:rPr>
          <w:rFonts w:ascii="Times New Roman" w:hAnsi="Times New Roman" w:cs="Times New Roman"/>
          <w:position w:val="0"/>
          <w:sz w:val="24"/>
          <w:szCs w:val="24"/>
        </w:rPr>
        <w:t xml:space="preserve">are as </w:t>
      </w:r>
      <w:r w:rsidR="001C68D1" w:rsidRPr="00963AFA">
        <w:rPr>
          <w:rFonts w:ascii="Times New Roman" w:hAnsi="Times New Roman" w:cs="Times New Roman"/>
          <w:position w:val="0"/>
          <w:sz w:val="24"/>
          <w:szCs w:val="24"/>
        </w:rPr>
        <w:t>follows:</w:t>
      </w:r>
    </w:p>
    <w:tbl>
      <w:tblPr>
        <w:tblW w:w="9091" w:type="dxa"/>
        <w:tblInd w:w="360" w:type="dxa"/>
        <w:tblLayout w:type="fixed"/>
        <w:tblLook w:val="0000" w:firstRow="0" w:lastRow="0" w:firstColumn="0" w:lastColumn="0" w:noHBand="0" w:noVBand="0"/>
      </w:tblPr>
      <w:tblGrid>
        <w:gridCol w:w="1890"/>
        <w:gridCol w:w="900"/>
        <w:gridCol w:w="900"/>
        <w:gridCol w:w="900"/>
        <w:gridCol w:w="901"/>
        <w:gridCol w:w="900"/>
        <w:gridCol w:w="900"/>
        <w:gridCol w:w="900"/>
        <w:gridCol w:w="900"/>
      </w:tblGrid>
      <w:tr w:rsidR="00963AFA" w:rsidRPr="00963AFA" w14:paraId="26CD183E" w14:textId="77777777" w:rsidTr="00C674B6">
        <w:tc>
          <w:tcPr>
            <w:tcW w:w="9091" w:type="dxa"/>
            <w:gridSpan w:val="9"/>
            <w:tcBorders>
              <w:top w:val="nil"/>
              <w:left w:val="nil"/>
              <w:bottom w:val="nil"/>
              <w:right w:val="nil"/>
            </w:tcBorders>
            <w:vAlign w:val="bottom"/>
          </w:tcPr>
          <w:p w14:paraId="6FF1B581" w14:textId="77777777" w:rsidR="006B43A7" w:rsidRPr="00963AFA" w:rsidRDefault="00C674B6" w:rsidP="00C674B6">
            <w:pPr>
              <w:spacing w:line="240" w:lineRule="exact"/>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w:t>
            </w:r>
            <w:r w:rsidR="00874FF0"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 Thousand Baht</w:t>
            </w:r>
          </w:p>
        </w:tc>
      </w:tr>
      <w:tr w:rsidR="00963AFA" w:rsidRPr="00963AFA" w14:paraId="7A3D2E46" w14:textId="77777777" w:rsidTr="00351D1C">
        <w:tc>
          <w:tcPr>
            <w:tcW w:w="1890" w:type="dxa"/>
            <w:tcBorders>
              <w:top w:val="nil"/>
              <w:left w:val="nil"/>
              <w:bottom w:val="nil"/>
              <w:right w:val="nil"/>
            </w:tcBorders>
            <w:vAlign w:val="bottom"/>
          </w:tcPr>
          <w:p w14:paraId="2527B819" w14:textId="77777777" w:rsidR="006B43A7" w:rsidRPr="00963AFA" w:rsidRDefault="006B43A7" w:rsidP="005B66BC">
            <w:pPr>
              <w:spacing w:line="240" w:lineRule="exact"/>
              <w:ind w:left="252" w:hanging="18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Company’s name</w:t>
            </w:r>
          </w:p>
        </w:tc>
        <w:tc>
          <w:tcPr>
            <w:tcW w:w="1800" w:type="dxa"/>
            <w:gridSpan w:val="2"/>
            <w:tcBorders>
              <w:top w:val="nil"/>
              <w:left w:val="nil"/>
              <w:bottom w:val="nil"/>
              <w:right w:val="nil"/>
            </w:tcBorders>
            <w:vAlign w:val="bottom"/>
          </w:tcPr>
          <w:p w14:paraId="7FCE6C0C" w14:textId="77777777" w:rsidR="006B43A7" w:rsidRPr="00963AFA" w:rsidRDefault="006B43A7" w:rsidP="005B66BC">
            <w:pPr>
              <w:spacing w:line="240" w:lineRule="exact"/>
              <w:ind w:left="-58" w:right="-19"/>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Paid-up capital</w:t>
            </w:r>
          </w:p>
        </w:tc>
        <w:tc>
          <w:tcPr>
            <w:tcW w:w="1801" w:type="dxa"/>
            <w:gridSpan w:val="2"/>
            <w:tcBorders>
              <w:top w:val="nil"/>
              <w:left w:val="nil"/>
              <w:bottom w:val="nil"/>
              <w:right w:val="nil"/>
            </w:tcBorders>
            <w:vAlign w:val="bottom"/>
          </w:tcPr>
          <w:p w14:paraId="2D1407D0" w14:textId="77777777" w:rsidR="006B43A7" w:rsidRPr="00963AFA" w:rsidRDefault="006B43A7" w:rsidP="005B66BC">
            <w:pPr>
              <w:spacing w:line="240" w:lineRule="exact"/>
              <w:ind w:left="-58" w:right="-19"/>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Shareholding percentage</w:t>
            </w:r>
          </w:p>
        </w:tc>
        <w:tc>
          <w:tcPr>
            <w:tcW w:w="1800" w:type="dxa"/>
            <w:gridSpan w:val="2"/>
            <w:tcBorders>
              <w:top w:val="nil"/>
              <w:left w:val="nil"/>
              <w:bottom w:val="nil"/>
              <w:right w:val="nil"/>
            </w:tcBorders>
            <w:vAlign w:val="bottom"/>
          </w:tcPr>
          <w:p w14:paraId="747C8F5A" w14:textId="77777777" w:rsidR="006B43A7" w:rsidRPr="00963AFA" w:rsidRDefault="006B43A7" w:rsidP="005B66BC">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800" w:type="dxa"/>
            <w:gridSpan w:val="2"/>
            <w:vAlign w:val="bottom"/>
          </w:tcPr>
          <w:p w14:paraId="699452E6" w14:textId="77777777" w:rsidR="006B43A7" w:rsidRPr="00963AFA" w:rsidRDefault="006B43A7" w:rsidP="005B66BC">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 xml:space="preserve">Dividend received </w:t>
            </w:r>
            <w:r w:rsidR="00662450" w:rsidRPr="00963AFA">
              <w:rPr>
                <w:rFonts w:ascii="Times New Roman" w:hAnsi="Times New Roman" w:cs="Times New Roman"/>
                <w:b/>
                <w:bCs/>
                <w:position w:val="0"/>
                <w:sz w:val="16"/>
                <w:szCs w:val="16"/>
              </w:rPr>
              <w:t>during</w:t>
            </w:r>
            <w:r w:rsidRPr="00963AFA">
              <w:rPr>
                <w:rFonts w:ascii="Times New Roman" w:hAnsi="Times New Roman" w:cs="Times New Roman"/>
                <w:b/>
                <w:bCs/>
                <w:position w:val="0"/>
                <w:sz w:val="16"/>
                <w:szCs w:val="16"/>
              </w:rPr>
              <w:t xml:space="preserve"> the </w:t>
            </w:r>
            <w:r w:rsidR="00770A32" w:rsidRPr="00963AFA">
              <w:rPr>
                <w:rFonts w:ascii="Times New Roman" w:hAnsi="Times New Roman" w:cs="Times New Roman"/>
                <w:b/>
                <w:bCs/>
                <w:position w:val="0"/>
                <w:sz w:val="16"/>
                <w:szCs w:val="16"/>
              </w:rPr>
              <w:t>year</w:t>
            </w:r>
            <w:r w:rsidR="00662450" w:rsidRPr="00963AFA">
              <w:rPr>
                <w:rFonts w:ascii="Times New Roman" w:hAnsi="Times New Roman" w:cs="Times New Roman"/>
                <w:b/>
                <w:bCs/>
                <w:position w:val="0"/>
                <w:sz w:val="16"/>
                <w:szCs w:val="16"/>
              </w:rPr>
              <w:t>s</w:t>
            </w:r>
          </w:p>
        </w:tc>
      </w:tr>
      <w:tr w:rsidR="00963AFA" w:rsidRPr="00963AFA" w14:paraId="423E1F9C" w14:textId="77777777" w:rsidTr="00351D1C">
        <w:tc>
          <w:tcPr>
            <w:tcW w:w="1890" w:type="dxa"/>
            <w:tcBorders>
              <w:top w:val="nil"/>
              <w:left w:val="nil"/>
              <w:bottom w:val="nil"/>
              <w:right w:val="nil"/>
            </w:tcBorders>
            <w:vAlign w:val="bottom"/>
          </w:tcPr>
          <w:p w14:paraId="182522C7" w14:textId="77777777" w:rsidR="00351D1C" w:rsidRPr="00963AFA" w:rsidRDefault="00351D1C" w:rsidP="00351D1C">
            <w:pPr>
              <w:spacing w:line="240" w:lineRule="exact"/>
              <w:ind w:left="252" w:hanging="180"/>
              <w:jc w:val="center"/>
              <w:rPr>
                <w:rFonts w:ascii="Times New Roman" w:hAnsi="Times New Roman" w:cs="Times New Roman"/>
                <w:b/>
                <w:bCs/>
                <w:position w:val="0"/>
                <w:sz w:val="16"/>
                <w:szCs w:val="16"/>
              </w:rPr>
            </w:pPr>
          </w:p>
        </w:tc>
        <w:tc>
          <w:tcPr>
            <w:tcW w:w="900" w:type="dxa"/>
            <w:tcBorders>
              <w:top w:val="nil"/>
              <w:left w:val="nil"/>
              <w:bottom w:val="nil"/>
              <w:right w:val="nil"/>
            </w:tcBorders>
            <w:vAlign w:val="bottom"/>
          </w:tcPr>
          <w:p w14:paraId="63B3DCC5" w14:textId="11879DB5"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4</w:t>
            </w:r>
          </w:p>
        </w:tc>
        <w:tc>
          <w:tcPr>
            <w:tcW w:w="900" w:type="dxa"/>
            <w:tcBorders>
              <w:top w:val="nil"/>
              <w:left w:val="nil"/>
              <w:bottom w:val="nil"/>
              <w:right w:val="nil"/>
            </w:tcBorders>
            <w:vAlign w:val="bottom"/>
          </w:tcPr>
          <w:p w14:paraId="06295F6A" w14:textId="6A956ED3"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3</w:t>
            </w:r>
          </w:p>
        </w:tc>
        <w:tc>
          <w:tcPr>
            <w:tcW w:w="900" w:type="dxa"/>
            <w:tcBorders>
              <w:top w:val="nil"/>
              <w:left w:val="nil"/>
              <w:bottom w:val="nil"/>
              <w:right w:val="nil"/>
            </w:tcBorders>
            <w:vAlign w:val="bottom"/>
          </w:tcPr>
          <w:p w14:paraId="7C3E23EB" w14:textId="28BA5CC6"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4</w:t>
            </w:r>
          </w:p>
        </w:tc>
        <w:tc>
          <w:tcPr>
            <w:tcW w:w="901" w:type="dxa"/>
            <w:tcBorders>
              <w:top w:val="nil"/>
              <w:left w:val="nil"/>
              <w:bottom w:val="nil"/>
              <w:right w:val="nil"/>
            </w:tcBorders>
            <w:vAlign w:val="bottom"/>
          </w:tcPr>
          <w:p w14:paraId="76F4FA56" w14:textId="7A7F9EEF"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3</w:t>
            </w:r>
          </w:p>
        </w:tc>
        <w:tc>
          <w:tcPr>
            <w:tcW w:w="900" w:type="dxa"/>
            <w:tcBorders>
              <w:top w:val="nil"/>
              <w:left w:val="nil"/>
              <w:bottom w:val="nil"/>
              <w:right w:val="nil"/>
            </w:tcBorders>
            <w:vAlign w:val="bottom"/>
          </w:tcPr>
          <w:p w14:paraId="2F349AC5" w14:textId="7F3660EA"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4</w:t>
            </w:r>
          </w:p>
        </w:tc>
        <w:tc>
          <w:tcPr>
            <w:tcW w:w="900" w:type="dxa"/>
            <w:tcBorders>
              <w:top w:val="nil"/>
              <w:left w:val="nil"/>
              <w:bottom w:val="nil"/>
              <w:right w:val="nil"/>
            </w:tcBorders>
            <w:vAlign w:val="bottom"/>
          </w:tcPr>
          <w:p w14:paraId="10225634" w14:textId="447198A3"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3</w:t>
            </w:r>
          </w:p>
        </w:tc>
        <w:tc>
          <w:tcPr>
            <w:tcW w:w="900" w:type="dxa"/>
            <w:tcBorders>
              <w:top w:val="nil"/>
              <w:left w:val="nil"/>
              <w:bottom w:val="nil"/>
              <w:right w:val="nil"/>
            </w:tcBorders>
            <w:vAlign w:val="bottom"/>
          </w:tcPr>
          <w:p w14:paraId="1051CC2E" w14:textId="0391A1FE"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4</w:t>
            </w:r>
          </w:p>
        </w:tc>
        <w:tc>
          <w:tcPr>
            <w:tcW w:w="900" w:type="dxa"/>
            <w:tcBorders>
              <w:top w:val="nil"/>
              <w:left w:val="nil"/>
              <w:bottom w:val="nil"/>
              <w:right w:val="nil"/>
            </w:tcBorders>
            <w:vAlign w:val="bottom"/>
          </w:tcPr>
          <w:p w14:paraId="2D12B889" w14:textId="76FA2953" w:rsidR="00351D1C" w:rsidRPr="00963AFA" w:rsidRDefault="00351D1C" w:rsidP="00351D1C">
            <w:pPr>
              <w:tabs>
                <w:tab w:val="right" w:pos="7200"/>
                <w:tab w:val="right" w:pos="8540"/>
              </w:tabs>
              <w:spacing w:line="240" w:lineRule="exact"/>
              <w:ind w:left="-28" w:right="-63"/>
              <w:jc w:val="center"/>
              <w:rPr>
                <w:rFonts w:ascii="Times New Roman" w:hAnsi="Times New Roman" w:cs="Times New Roman"/>
                <w:b/>
                <w:bCs/>
                <w:spacing w:val="-4"/>
                <w:position w:val="0"/>
                <w:sz w:val="16"/>
                <w:szCs w:val="16"/>
                <w:cs/>
              </w:rPr>
            </w:pPr>
            <w:r w:rsidRPr="00963AFA">
              <w:rPr>
                <w:rFonts w:ascii="Times New Roman" w:hAnsi="Times New Roman" w:cs="Times New Roman"/>
                <w:b/>
                <w:bCs/>
                <w:spacing w:val="-4"/>
                <w:position w:val="0"/>
                <w:sz w:val="16"/>
                <w:szCs w:val="16"/>
              </w:rPr>
              <w:t>202</w:t>
            </w:r>
            <w:r w:rsidR="00214410" w:rsidRPr="00963AFA">
              <w:rPr>
                <w:rFonts w:ascii="Times New Roman" w:hAnsi="Times New Roman" w:cs="Times New Roman"/>
                <w:b/>
                <w:bCs/>
                <w:spacing w:val="-4"/>
                <w:position w:val="0"/>
                <w:sz w:val="16"/>
                <w:szCs w:val="16"/>
              </w:rPr>
              <w:t>3</w:t>
            </w:r>
          </w:p>
        </w:tc>
      </w:tr>
      <w:tr w:rsidR="00963AFA" w:rsidRPr="00963AFA" w14:paraId="2EDE5AC4" w14:textId="77777777" w:rsidTr="00351D1C">
        <w:tc>
          <w:tcPr>
            <w:tcW w:w="1890" w:type="dxa"/>
            <w:tcBorders>
              <w:top w:val="nil"/>
              <w:left w:val="nil"/>
              <w:bottom w:val="nil"/>
              <w:right w:val="nil"/>
            </w:tcBorders>
          </w:tcPr>
          <w:p w14:paraId="644F7438" w14:textId="77777777" w:rsidR="00351D1C" w:rsidRPr="00963AFA" w:rsidRDefault="00351D1C" w:rsidP="00351D1C">
            <w:pPr>
              <w:spacing w:line="240" w:lineRule="exact"/>
              <w:ind w:left="252" w:hanging="180"/>
              <w:rPr>
                <w:rFonts w:ascii="Times New Roman" w:hAnsi="Times New Roman" w:cs="Times New Roman"/>
                <w:b/>
                <w:bCs/>
                <w:position w:val="0"/>
                <w:sz w:val="16"/>
                <w:szCs w:val="16"/>
              </w:rPr>
            </w:pPr>
          </w:p>
        </w:tc>
        <w:tc>
          <w:tcPr>
            <w:tcW w:w="900" w:type="dxa"/>
            <w:tcBorders>
              <w:top w:val="nil"/>
              <w:left w:val="nil"/>
              <w:bottom w:val="nil"/>
              <w:right w:val="nil"/>
            </w:tcBorders>
          </w:tcPr>
          <w:p w14:paraId="572A6C4C" w14:textId="77777777" w:rsidR="00351D1C" w:rsidRPr="00963AFA" w:rsidRDefault="00351D1C" w:rsidP="00351D1C">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14:paraId="1189854A" w14:textId="77777777" w:rsidR="00351D1C" w:rsidRPr="00963AFA" w:rsidRDefault="00351D1C" w:rsidP="00351D1C">
            <w:pPr>
              <w:spacing w:line="240" w:lineRule="exact"/>
              <w:ind w:left="-58" w:right="-19"/>
              <w:jc w:val="center"/>
              <w:rPr>
                <w:rFonts w:ascii="Times New Roman" w:hAnsi="Times New Roman" w:cs="Times New Roman"/>
                <w:b/>
                <w:bCs/>
                <w:position w:val="0"/>
                <w:sz w:val="16"/>
                <w:szCs w:val="16"/>
              </w:rPr>
            </w:pPr>
          </w:p>
        </w:tc>
        <w:tc>
          <w:tcPr>
            <w:tcW w:w="900" w:type="dxa"/>
            <w:tcBorders>
              <w:top w:val="nil"/>
              <w:left w:val="nil"/>
              <w:bottom w:val="nil"/>
              <w:right w:val="nil"/>
            </w:tcBorders>
          </w:tcPr>
          <w:p w14:paraId="63CB2E04" w14:textId="77777777" w:rsidR="00351D1C" w:rsidRPr="00963AFA" w:rsidRDefault="00351D1C" w:rsidP="00351D1C">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w:t>
            </w:r>
          </w:p>
        </w:tc>
        <w:tc>
          <w:tcPr>
            <w:tcW w:w="901" w:type="dxa"/>
            <w:tcBorders>
              <w:top w:val="nil"/>
              <w:left w:val="nil"/>
              <w:bottom w:val="nil"/>
              <w:right w:val="nil"/>
            </w:tcBorders>
          </w:tcPr>
          <w:p w14:paraId="04B129E5" w14:textId="77777777" w:rsidR="00351D1C" w:rsidRPr="00963AFA" w:rsidRDefault="00351D1C" w:rsidP="00351D1C">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w:t>
            </w:r>
          </w:p>
        </w:tc>
        <w:tc>
          <w:tcPr>
            <w:tcW w:w="900" w:type="dxa"/>
            <w:tcBorders>
              <w:top w:val="nil"/>
              <w:left w:val="nil"/>
              <w:bottom w:val="nil"/>
              <w:right w:val="nil"/>
            </w:tcBorders>
          </w:tcPr>
          <w:p w14:paraId="1BA0F2E3" w14:textId="77777777" w:rsidR="00351D1C" w:rsidRPr="00963AFA" w:rsidRDefault="00351D1C" w:rsidP="00351D1C">
            <w:pPr>
              <w:tabs>
                <w:tab w:val="decimal" w:pos="1062"/>
              </w:tabs>
              <w:spacing w:line="240" w:lineRule="exact"/>
              <w:jc w:val="both"/>
              <w:rPr>
                <w:rFonts w:ascii="Times New Roman" w:hAnsi="Times New Roman" w:cs="Times New Roman"/>
                <w:b/>
                <w:bCs/>
                <w:position w:val="0"/>
                <w:sz w:val="16"/>
                <w:szCs w:val="16"/>
              </w:rPr>
            </w:pPr>
          </w:p>
        </w:tc>
        <w:tc>
          <w:tcPr>
            <w:tcW w:w="900" w:type="dxa"/>
            <w:tcBorders>
              <w:top w:val="nil"/>
              <w:left w:val="nil"/>
              <w:bottom w:val="nil"/>
              <w:right w:val="nil"/>
            </w:tcBorders>
          </w:tcPr>
          <w:p w14:paraId="0892A6E4" w14:textId="77777777" w:rsidR="00351D1C" w:rsidRPr="00963AFA" w:rsidRDefault="00351D1C" w:rsidP="00351D1C">
            <w:pPr>
              <w:tabs>
                <w:tab w:val="decimal" w:pos="1062"/>
              </w:tabs>
              <w:spacing w:line="240" w:lineRule="exact"/>
              <w:jc w:val="both"/>
              <w:rPr>
                <w:rFonts w:ascii="Times New Roman" w:hAnsi="Times New Roman" w:cs="Times New Roman"/>
                <w:b/>
                <w:bCs/>
                <w:position w:val="0"/>
                <w:sz w:val="16"/>
                <w:szCs w:val="16"/>
              </w:rPr>
            </w:pPr>
          </w:p>
        </w:tc>
        <w:tc>
          <w:tcPr>
            <w:tcW w:w="900" w:type="dxa"/>
          </w:tcPr>
          <w:p w14:paraId="7D1923AF" w14:textId="77777777" w:rsidR="00351D1C" w:rsidRPr="00963AFA" w:rsidRDefault="00351D1C" w:rsidP="00351D1C">
            <w:pPr>
              <w:tabs>
                <w:tab w:val="decimal" w:pos="1062"/>
              </w:tabs>
              <w:spacing w:line="240" w:lineRule="exact"/>
              <w:jc w:val="both"/>
              <w:rPr>
                <w:rFonts w:ascii="Times New Roman" w:hAnsi="Times New Roman" w:cs="Times New Roman"/>
                <w:b/>
                <w:bCs/>
                <w:position w:val="0"/>
                <w:sz w:val="16"/>
                <w:szCs w:val="16"/>
              </w:rPr>
            </w:pPr>
          </w:p>
        </w:tc>
        <w:tc>
          <w:tcPr>
            <w:tcW w:w="900" w:type="dxa"/>
          </w:tcPr>
          <w:p w14:paraId="487AECE1" w14:textId="77777777" w:rsidR="00351D1C" w:rsidRPr="00963AFA" w:rsidRDefault="00351D1C" w:rsidP="00351D1C">
            <w:pPr>
              <w:tabs>
                <w:tab w:val="decimal" w:pos="1062"/>
              </w:tabs>
              <w:spacing w:line="240" w:lineRule="exact"/>
              <w:jc w:val="both"/>
              <w:rPr>
                <w:rFonts w:ascii="Times New Roman" w:hAnsi="Times New Roman" w:cs="Times New Roman"/>
                <w:b/>
                <w:bCs/>
                <w:position w:val="0"/>
                <w:sz w:val="16"/>
                <w:szCs w:val="16"/>
              </w:rPr>
            </w:pPr>
          </w:p>
        </w:tc>
      </w:tr>
      <w:tr w:rsidR="00963AFA" w:rsidRPr="00963AFA" w14:paraId="68A1C99E" w14:textId="77777777" w:rsidTr="00351D1C">
        <w:tc>
          <w:tcPr>
            <w:tcW w:w="1890" w:type="dxa"/>
            <w:tcBorders>
              <w:top w:val="nil"/>
              <w:left w:val="nil"/>
              <w:bottom w:val="nil"/>
              <w:right w:val="nil"/>
            </w:tcBorders>
          </w:tcPr>
          <w:p w14:paraId="234CE1AE" w14:textId="77777777" w:rsidR="00351D1C" w:rsidRPr="00963AFA" w:rsidRDefault="00351D1C" w:rsidP="00351D1C">
            <w:pPr>
              <w:spacing w:line="240" w:lineRule="exact"/>
              <w:ind w:left="252" w:hanging="180"/>
              <w:rPr>
                <w:rFonts w:ascii="Times New Roman" w:hAnsi="Times New Roman" w:cs="Times New Roman"/>
                <w:b/>
                <w:bCs/>
                <w:position w:val="0"/>
                <w:sz w:val="16"/>
                <w:szCs w:val="16"/>
              </w:rPr>
            </w:pPr>
            <w:r w:rsidRPr="00963AFA">
              <w:rPr>
                <w:rFonts w:ascii="Times New Roman" w:hAnsi="Times New Roman" w:cs="Times New Roman"/>
                <w:position w:val="0"/>
                <w:sz w:val="16"/>
                <w:szCs w:val="16"/>
              </w:rPr>
              <w:t>Infinite Green Company</w:t>
            </w:r>
          </w:p>
        </w:tc>
        <w:tc>
          <w:tcPr>
            <w:tcW w:w="900" w:type="dxa"/>
            <w:tcBorders>
              <w:top w:val="nil"/>
              <w:left w:val="nil"/>
              <w:bottom w:val="nil"/>
              <w:right w:val="nil"/>
            </w:tcBorders>
          </w:tcPr>
          <w:p w14:paraId="577A86D5" w14:textId="77777777" w:rsidR="00351D1C" w:rsidRPr="00963AFA" w:rsidRDefault="00351D1C" w:rsidP="00351D1C">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14:paraId="1293832E" w14:textId="77777777" w:rsidR="00351D1C" w:rsidRPr="00963AFA" w:rsidRDefault="00351D1C" w:rsidP="00351D1C">
            <w:pPr>
              <w:spacing w:line="240" w:lineRule="exact"/>
              <w:ind w:left="-58" w:right="-19"/>
              <w:jc w:val="center"/>
              <w:rPr>
                <w:rFonts w:ascii="Times New Roman" w:hAnsi="Times New Roman" w:cs="Times New Roman"/>
                <w:position w:val="0"/>
                <w:sz w:val="16"/>
                <w:szCs w:val="16"/>
              </w:rPr>
            </w:pPr>
          </w:p>
        </w:tc>
        <w:tc>
          <w:tcPr>
            <w:tcW w:w="900" w:type="dxa"/>
            <w:tcBorders>
              <w:top w:val="nil"/>
              <w:left w:val="nil"/>
              <w:bottom w:val="nil"/>
              <w:right w:val="nil"/>
            </w:tcBorders>
          </w:tcPr>
          <w:p w14:paraId="401C4178" w14:textId="77777777" w:rsidR="00351D1C" w:rsidRPr="00963AFA" w:rsidRDefault="00351D1C" w:rsidP="00351D1C">
            <w:pPr>
              <w:spacing w:line="240" w:lineRule="exact"/>
              <w:jc w:val="center"/>
              <w:rPr>
                <w:rFonts w:ascii="Times New Roman" w:hAnsi="Times New Roman" w:cs="Times New Roman"/>
                <w:position w:val="0"/>
                <w:sz w:val="16"/>
                <w:szCs w:val="16"/>
              </w:rPr>
            </w:pPr>
          </w:p>
        </w:tc>
        <w:tc>
          <w:tcPr>
            <w:tcW w:w="901" w:type="dxa"/>
            <w:tcBorders>
              <w:top w:val="nil"/>
              <w:left w:val="nil"/>
              <w:bottom w:val="nil"/>
              <w:right w:val="nil"/>
            </w:tcBorders>
          </w:tcPr>
          <w:p w14:paraId="1708768F" w14:textId="77777777" w:rsidR="00351D1C" w:rsidRPr="00963AFA" w:rsidRDefault="00351D1C" w:rsidP="00351D1C">
            <w:pPr>
              <w:spacing w:line="240" w:lineRule="exact"/>
              <w:jc w:val="center"/>
              <w:rPr>
                <w:rFonts w:ascii="Times New Roman" w:hAnsi="Times New Roman" w:cs="Times New Roman"/>
                <w:position w:val="0"/>
                <w:sz w:val="16"/>
                <w:szCs w:val="16"/>
              </w:rPr>
            </w:pPr>
          </w:p>
        </w:tc>
        <w:tc>
          <w:tcPr>
            <w:tcW w:w="900" w:type="dxa"/>
            <w:tcBorders>
              <w:top w:val="nil"/>
              <w:left w:val="nil"/>
              <w:bottom w:val="nil"/>
              <w:right w:val="nil"/>
            </w:tcBorders>
          </w:tcPr>
          <w:p w14:paraId="3AB8F6E2" w14:textId="77777777" w:rsidR="00351D1C" w:rsidRPr="00963AFA" w:rsidRDefault="00351D1C" w:rsidP="00351D1C">
            <w:pPr>
              <w:tabs>
                <w:tab w:val="decimal" w:pos="1062"/>
              </w:tabs>
              <w:spacing w:line="240" w:lineRule="exact"/>
              <w:jc w:val="both"/>
              <w:rPr>
                <w:rFonts w:ascii="Times New Roman" w:hAnsi="Times New Roman" w:cs="Times New Roman"/>
                <w:position w:val="0"/>
                <w:sz w:val="16"/>
                <w:szCs w:val="16"/>
              </w:rPr>
            </w:pPr>
          </w:p>
        </w:tc>
        <w:tc>
          <w:tcPr>
            <w:tcW w:w="900" w:type="dxa"/>
            <w:tcBorders>
              <w:top w:val="nil"/>
              <w:left w:val="nil"/>
              <w:bottom w:val="nil"/>
              <w:right w:val="nil"/>
            </w:tcBorders>
          </w:tcPr>
          <w:p w14:paraId="64E41903" w14:textId="77777777" w:rsidR="00351D1C" w:rsidRPr="00963AFA" w:rsidRDefault="00351D1C" w:rsidP="00351D1C">
            <w:pPr>
              <w:tabs>
                <w:tab w:val="decimal" w:pos="1062"/>
              </w:tabs>
              <w:spacing w:line="240" w:lineRule="exact"/>
              <w:jc w:val="both"/>
              <w:rPr>
                <w:rFonts w:ascii="Times New Roman" w:hAnsi="Times New Roman" w:cs="Times New Roman"/>
                <w:position w:val="0"/>
                <w:sz w:val="16"/>
                <w:szCs w:val="16"/>
              </w:rPr>
            </w:pPr>
          </w:p>
        </w:tc>
        <w:tc>
          <w:tcPr>
            <w:tcW w:w="900" w:type="dxa"/>
          </w:tcPr>
          <w:p w14:paraId="1DA06AEC" w14:textId="77777777" w:rsidR="00351D1C" w:rsidRPr="00963AFA" w:rsidRDefault="00351D1C" w:rsidP="00351D1C">
            <w:pPr>
              <w:tabs>
                <w:tab w:val="decimal" w:pos="1062"/>
              </w:tabs>
              <w:spacing w:line="240" w:lineRule="exact"/>
              <w:jc w:val="both"/>
              <w:rPr>
                <w:rFonts w:ascii="Times New Roman" w:hAnsi="Times New Roman" w:cs="Times New Roman"/>
                <w:position w:val="0"/>
                <w:sz w:val="16"/>
                <w:szCs w:val="16"/>
              </w:rPr>
            </w:pPr>
          </w:p>
        </w:tc>
        <w:tc>
          <w:tcPr>
            <w:tcW w:w="900" w:type="dxa"/>
          </w:tcPr>
          <w:p w14:paraId="2E32A99D" w14:textId="77777777" w:rsidR="00351D1C" w:rsidRPr="00963AFA" w:rsidRDefault="00351D1C" w:rsidP="00351D1C">
            <w:pPr>
              <w:tabs>
                <w:tab w:val="decimal" w:pos="1062"/>
              </w:tabs>
              <w:spacing w:line="240" w:lineRule="exact"/>
              <w:jc w:val="both"/>
              <w:rPr>
                <w:rFonts w:ascii="Times New Roman" w:hAnsi="Times New Roman" w:cs="Times New Roman"/>
                <w:position w:val="0"/>
                <w:sz w:val="16"/>
                <w:szCs w:val="16"/>
              </w:rPr>
            </w:pPr>
          </w:p>
        </w:tc>
      </w:tr>
      <w:tr w:rsidR="00963AFA" w:rsidRPr="00963AFA" w14:paraId="0A748968" w14:textId="77777777" w:rsidTr="00DC4518">
        <w:trPr>
          <w:trHeight w:val="243"/>
        </w:trPr>
        <w:tc>
          <w:tcPr>
            <w:tcW w:w="1890" w:type="dxa"/>
            <w:tcBorders>
              <w:top w:val="nil"/>
              <w:left w:val="nil"/>
              <w:bottom w:val="nil"/>
              <w:right w:val="nil"/>
            </w:tcBorders>
            <w:vAlign w:val="bottom"/>
          </w:tcPr>
          <w:p w14:paraId="21C0AD95" w14:textId="77777777" w:rsidR="0014101C" w:rsidRPr="00963AFA" w:rsidRDefault="0014101C" w:rsidP="0014101C">
            <w:pPr>
              <w:spacing w:line="240" w:lineRule="exact"/>
              <w:ind w:left="252" w:right="-108" w:hanging="87"/>
              <w:rPr>
                <w:rFonts w:ascii="Times New Roman" w:hAnsi="Times New Roman" w:cs="Times New Roman"/>
                <w:position w:val="0"/>
                <w:sz w:val="16"/>
                <w:szCs w:val="16"/>
              </w:rPr>
            </w:pPr>
            <w:r w:rsidRPr="00963AFA">
              <w:rPr>
                <w:rFonts w:ascii="Times New Roman" w:hAnsi="Times New Roman" w:cs="Times New Roman"/>
                <w:position w:val="0"/>
                <w:sz w:val="16"/>
                <w:szCs w:val="16"/>
              </w:rPr>
              <w:t>Limited</w:t>
            </w:r>
          </w:p>
        </w:tc>
        <w:tc>
          <w:tcPr>
            <w:tcW w:w="900" w:type="dxa"/>
            <w:tcBorders>
              <w:top w:val="nil"/>
              <w:left w:val="nil"/>
              <w:bottom w:val="nil"/>
              <w:right w:val="nil"/>
            </w:tcBorders>
            <w:vAlign w:val="bottom"/>
          </w:tcPr>
          <w:p w14:paraId="77CFF847" w14:textId="77777777" w:rsidR="0014101C" w:rsidRPr="00963AFA" w:rsidRDefault="0014101C" w:rsidP="0014101C">
            <w:pPr>
              <w:tabs>
                <w:tab w:val="decimal" w:pos="612"/>
              </w:tabs>
              <w:spacing w:line="240" w:lineRule="exact"/>
              <w:ind w:left="-29"/>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600,000</w:t>
            </w:r>
          </w:p>
        </w:tc>
        <w:tc>
          <w:tcPr>
            <w:tcW w:w="900" w:type="dxa"/>
            <w:tcBorders>
              <w:top w:val="nil"/>
              <w:left w:val="nil"/>
              <w:bottom w:val="nil"/>
              <w:right w:val="nil"/>
            </w:tcBorders>
            <w:vAlign w:val="bottom"/>
          </w:tcPr>
          <w:p w14:paraId="0074C31E" w14:textId="77777777" w:rsidR="0014101C" w:rsidRPr="00963AFA" w:rsidRDefault="0014101C" w:rsidP="0014101C">
            <w:pPr>
              <w:tabs>
                <w:tab w:val="decimal" w:pos="612"/>
              </w:tabs>
              <w:spacing w:line="240" w:lineRule="exact"/>
              <w:ind w:left="-29"/>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600,000</w:t>
            </w:r>
          </w:p>
        </w:tc>
        <w:tc>
          <w:tcPr>
            <w:tcW w:w="900" w:type="dxa"/>
            <w:tcBorders>
              <w:top w:val="nil"/>
              <w:left w:val="nil"/>
              <w:bottom w:val="nil"/>
              <w:right w:val="nil"/>
            </w:tcBorders>
            <w:vAlign w:val="bottom"/>
          </w:tcPr>
          <w:p w14:paraId="1A6E0B2D" w14:textId="77777777" w:rsidR="0014101C" w:rsidRPr="00963AFA" w:rsidRDefault="0014101C" w:rsidP="0014101C">
            <w:pPr>
              <w:spacing w:line="240" w:lineRule="exact"/>
              <w:ind w:left="-29"/>
              <w:jc w:val="center"/>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75.60</w:t>
            </w:r>
          </w:p>
        </w:tc>
        <w:tc>
          <w:tcPr>
            <w:tcW w:w="901" w:type="dxa"/>
            <w:tcBorders>
              <w:top w:val="nil"/>
              <w:left w:val="nil"/>
              <w:bottom w:val="nil"/>
              <w:right w:val="nil"/>
            </w:tcBorders>
            <w:vAlign w:val="bottom"/>
          </w:tcPr>
          <w:p w14:paraId="0AAF7673" w14:textId="77777777" w:rsidR="0014101C" w:rsidRPr="00963AFA" w:rsidRDefault="0014101C" w:rsidP="0014101C">
            <w:pPr>
              <w:spacing w:line="240" w:lineRule="exact"/>
              <w:ind w:left="-29"/>
              <w:jc w:val="center"/>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75.60</w:t>
            </w:r>
          </w:p>
        </w:tc>
        <w:tc>
          <w:tcPr>
            <w:tcW w:w="900" w:type="dxa"/>
            <w:tcBorders>
              <w:top w:val="nil"/>
              <w:left w:val="nil"/>
              <w:bottom w:val="nil"/>
              <w:right w:val="nil"/>
            </w:tcBorders>
            <w:vAlign w:val="bottom"/>
          </w:tcPr>
          <w:p w14:paraId="085FC221" w14:textId="77777777" w:rsidR="0014101C" w:rsidRPr="00963AFA" w:rsidRDefault="0014101C" w:rsidP="0014101C">
            <w:pPr>
              <w:pBdr>
                <w:bottom w:val="single" w:sz="4" w:space="1" w:color="auto"/>
              </w:pBdr>
              <w:tabs>
                <w:tab w:val="decimal" w:pos="612"/>
              </w:tabs>
              <w:spacing w:line="240" w:lineRule="exact"/>
              <w:ind w:left="-29"/>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549,473</w:t>
            </w:r>
          </w:p>
        </w:tc>
        <w:tc>
          <w:tcPr>
            <w:tcW w:w="900" w:type="dxa"/>
            <w:tcBorders>
              <w:top w:val="nil"/>
              <w:left w:val="nil"/>
              <w:right w:val="nil"/>
            </w:tcBorders>
            <w:vAlign w:val="bottom"/>
          </w:tcPr>
          <w:p w14:paraId="5CA72B7D" w14:textId="77777777" w:rsidR="0014101C" w:rsidRPr="00963AFA" w:rsidRDefault="0014101C" w:rsidP="0014101C">
            <w:pPr>
              <w:pBdr>
                <w:bottom w:val="single" w:sz="4" w:space="1" w:color="auto"/>
              </w:pBdr>
              <w:tabs>
                <w:tab w:val="decimal" w:pos="612"/>
              </w:tabs>
              <w:spacing w:line="240" w:lineRule="exact"/>
              <w:ind w:left="-29"/>
              <w:rPr>
                <w:rFonts w:ascii="Times New Roman" w:hAnsi="Times New Roman" w:cs="Times New Roman"/>
                <w:spacing w:val="-4"/>
                <w:position w:val="0"/>
                <w:sz w:val="16"/>
                <w:szCs w:val="16"/>
                <w:cs/>
              </w:rPr>
            </w:pPr>
            <w:r w:rsidRPr="00963AFA">
              <w:rPr>
                <w:rFonts w:ascii="Times New Roman" w:hAnsi="Times New Roman" w:cs="Times New Roman"/>
                <w:spacing w:val="-4"/>
                <w:position w:val="0"/>
                <w:sz w:val="16"/>
                <w:szCs w:val="16"/>
              </w:rPr>
              <w:t>549,473</w:t>
            </w:r>
          </w:p>
        </w:tc>
        <w:tc>
          <w:tcPr>
            <w:tcW w:w="900" w:type="dxa"/>
            <w:vAlign w:val="center"/>
          </w:tcPr>
          <w:p w14:paraId="143C4526" w14:textId="13D2EFE3" w:rsidR="0014101C" w:rsidRPr="00963AFA" w:rsidRDefault="008D425D" w:rsidP="008D425D">
            <w:pPr>
              <w:tabs>
                <w:tab w:val="decimal" w:pos="70"/>
              </w:tabs>
              <w:spacing w:line="240" w:lineRule="exact"/>
              <w:ind w:left="-29"/>
              <w:jc w:val="center"/>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w:t>
            </w:r>
          </w:p>
        </w:tc>
        <w:tc>
          <w:tcPr>
            <w:tcW w:w="900" w:type="dxa"/>
            <w:vAlign w:val="center"/>
          </w:tcPr>
          <w:p w14:paraId="67357FCB" w14:textId="7A1786A8" w:rsidR="0014101C" w:rsidRPr="00963AFA" w:rsidRDefault="00214410" w:rsidP="0014101C">
            <w:pPr>
              <w:tabs>
                <w:tab w:val="decimal" w:pos="344"/>
                <w:tab w:val="decimal" w:pos="612"/>
              </w:tabs>
              <w:spacing w:line="240" w:lineRule="exact"/>
              <w:ind w:left="-29"/>
              <w:jc w:val="right"/>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90,718</w:t>
            </w:r>
          </w:p>
        </w:tc>
      </w:tr>
      <w:tr w:rsidR="00963AFA" w:rsidRPr="00963AFA" w14:paraId="3999E28C" w14:textId="77777777" w:rsidTr="00C674B6">
        <w:trPr>
          <w:trHeight w:val="74"/>
        </w:trPr>
        <w:tc>
          <w:tcPr>
            <w:tcW w:w="5491" w:type="dxa"/>
            <w:gridSpan w:val="5"/>
            <w:tcBorders>
              <w:top w:val="nil"/>
              <w:left w:val="nil"/>
              <w:bottom w:val="nil"/>
              <w:right w:val="nil"/>
            </w:tcBorders>
            <w:vAlign w:val="bottom"/>
          </w:tcPr>
          <w:p w14:paraId="33C81B85" w14:textId="0760DE0E" w:rsidR="0014101C" w:rsidRPr="00963AFA" w:rsidRDefault="0014101C" w:rsidP="0014101C">
            <w:pPr>
              <w:spacing w:line="240" w:lineRule="exact"/>
              <w:ind w:left="252" w:right="-108" w:hanging="180"/>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Total investments in a subsidiary - net</w:t>
            </w:r>
          </w:p>
        </w:tc>
        <w:tc>
          <w:tcPr>
            <w:tcW w:w="900" w:type="dxa"/>
            <w:tcBorders>
              <w:top w:val="nil"/>
              <w:left w:val="nil"/>
              <w:bottom w:val="nil"/>
              <w:right w:val="nil"/>
            </w:tcBorders>
          </w:tcPr>
          <w:p w14:paraId="1ED494C3" w14:textId="77777777" w:rsidR="0014101C" w:rsidRPr="00963AFA" w:rsidRDefault="0014101C" w:rsidP="0014101C">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549,473</w:t>
            </w:r>
          </w:p>
        </w:tc>
        <w:tc>
          <w:tcPr>
            <w:tcW w:w="900" w:type="dxa"/>
            <w:tcBorders>
              <w:top w:val="nil"/>
              <w:left w:val="nil"/>
              <w:right w:val="nil"/>
            </w:tcBorders>
          </w:tcPr>
          <w:p w14:paraId="5C5BAF57" w14:textId="77777777" w:rsidR="0014101C" w:rsidRPr="00963AFA" w:rsidRDefault="0014101C" w:rsidP="0014101C">
            <w:pPr>
              <w:pBdr>
                <w:bottom w:val="double" w:sz="4" w:space="1" w:color="auto"/>
              </w:pBdr>
              <w:tabs>
                <w:tab w:val="decimal" w:pos="612"/>
              </w:tabs>
              <w:spacing w:line="240" w:lineRule="exact"/>
              <w:ind w:left="-29"/>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549,473</w:t>
            </w:r>
          </w:p>
        </w:tc>
        <w:tc>
          <w:tcPr>
            <w:tcW w:w="900" w:type="dxa"/>
            <w:vAlign w:val="bottom"/>
          </w:tcPr>
          <w:p w14:paraId="446286C7" w14:textId="77777777" w:rsidR="0014101C" w:rsidRPr="00963AFA" w:rsidRDefault="0014101C" w:rsidP="0014101C">
            <w:pPr>
              <w:tabs>
                <w:tab w:val="decimal" w:pos="702"/>
              </w:tabs>
              <w:spacing w:line="240" w:lineRule="exact"/>
              <w:ind w:left="-28" w:right="-63"/>
              <w:rPr>
                <w:rFonts w:ascii="Times New Roman" w:hAnsi="Times New Roman" w:cs="Times New Roman"/>
                <w:spacing w:val="-4"/>
                <w:position w:val="0"/>
                <w:sz w:val="16"/>
                <w:szCs w:val="16"/>
              </w:rPr>
            </w:pPr>
          </w:p>
        </w:tc>
        <w:tc>
          <w:tcPr>
            <w:tcW w:w="900" w:type="dxa"/>
            <w:vAlign w:val="bottom"/>
          </w:tcPr>
          <w:p w14:paraId="12D968E5" w14:textId="77777777" w:rsidR="0014101C" w:rsidRPr="00963AFA" w:rsidRDefault="0014101C" w:rsidP="0014101C">
            <w:pPr>
              <w:tabs>
                <w:tab w:val="decimal" w:pos="612"/>
              </w:tabs>
              <w:spacing w:line="240" w:lineRule="exact"/>
              <w:ind w:left="-29"/>
              <w:rPr>
                <w:rFonts w:ascii="Times New Roman" w:hAnsi="Times New Roman" w:cs="Times New Roman"/>
                <w:spacing w:val="-4"/>
                <w:position w:val="0"/>
                <w:sz w:val="16"/>
                <w:szCs w:val="16"/>
              </w:rPr>
            </w:pPr>
          </w:p>
        </w:tc>
      </w:tr>
    </w:tbl>
    <w:p w14:paraId="66AA8161" w14:textId="4C9981BC" w:rsidR="00D2757D" w:rsidRPr="00963AFA" w:rsidRDefault="00A84960" w:rsidP="00714DF4">
      <w:pPr>
        <w:spacing w:before="240"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For the </w:t>
      </w:r>
      <w:r w:rsidR="004A0B28" w:rsidRPr="00963AFA">
        <w:rPr>
          <w:rFonts w:ascii="Times New Roman" w:hAnsi="Times New Roman" w:cs="Times New Roman"/>
          <w:position w:val="0"/>
          <w:sz w:val="24"/>
          <w:szCs w:val="24"/>
        </w:rPr>
        <w:t>year</w:t>
      </w:r>
      <w:r w:rsidRPr="00963AFA">
        <w:rPr>
          <w:rFonts w:ascii="Times New Roman" w:hAnsi="Times New Roman" w:cs="Times New Roman"/>
          <w:position w:val="0"/>
          <w:sz w:val="24"/>
          <w:szCs w:val="24"/>
        </w:rPr>
        <w:t xml:space="preserve"> end December 31,</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202</w:t>
      </w:r>
      <w:r w:rsidR="000E59D7"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w:t>
      </w:r>
      <w:r w:rsidR="00485B47" w:rsidRPr="00963AFA">
        <w:rPr>
          <w:rFonts w:ascii="Times New Roman" w:hAnsi="Times New Roman" w:cs="Times New Roman"/>
          <w:position w:val="0"/>
          <w:sz w:val="24"/>
          <w:szCs w:val="24"/>
        </w:rPr>
        <w:t>a</w:t>
      </w:r>
      <w:r w:rsidRPr="00963AFA">
        <w:rPr>
          <w:rFonts w:ascii="Times New Roman" w:hAnsi="Times New Roman" w:cs="Times New Roman"/>
          <w:position w:val="0"/>
          <w:sz w:val="24"/>
          <w:szCs w:val="24"/>
        </w:rPr>
        <w:t xml:space="preserve"> subsidiary paid dividend to the Company and </w:t>
      </w:r>
      <w:r w:rsidR="00714DF4" w:rsidRPr="00963AFA">
        <w:rPr>
          <w:rFonts w:ascii="Times New Roman" w:hAnsi="Times New Roman" w:cs="Times New Roman"/>
          <w:position w:val="0"/>
          <w:sz w:val="24"/>
          <w:szCs w:val="24"/>
        </w:rPr>
        <w:br/>
      </w:r>
      <w:r w:rsidRPr="00963AFA">
        <w:rPr>
          <w:rFonts w:ascii="Times New Roman" w:hAnsi="Times New Roman" w:cs="Times New Roman"/>
          <w:position w:val="0"/>
          <w:sz w:val="24"/>
          <w:szCs w:val="24"/>
        </w:rPr>
        <w:t>non</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controlling interests by Baht</w:t>
      </w:r>
      <w:r w:rsidR="00D2757D" w:rsidRPr="00963AFA">
        <w:rPr>
          <w:rFonts w:ascii="Times New Roman" w:hAnsi="Times New Roman" w:cs="Times New Roman"/>
          <w:position w:val="0"/>
          <w:sz w:val="24"/>
          <w:szCs w:val="24"/>
        </w:rPr>
        <w:t xml:space="preserve"> 9</w:t>
      </w:r>
      <w:r w:rsidR="000E59D7" w:rsidRPr="00963AFA">
        <w:rPr>
          <w:rFonts w:ascii="Times New Roman" w:hAnsi="Times New Roman" w:cs="Times New Roman"/>
          <w:position w:val="0"/>
          <w:sz w:val="24"/>
          <w:szCs w:val="24"/>
        </w:rPr>
        <w:t>0.72</w:t>
      </w:r>
      <w:r w:rsidRPr="00963AFA">
        <w:rPr>
          <w:rFonts w:ascii="Times New Roman" w:hAnsi="Times New Roman" w:cs="Times New Roman"/>
          <w:position w:val="0"/>
          <w:sz w:val="24"/>
          <w:szCs w:val="24"/>
        </w:rPr>
        <w:t xml:space="preserve"> million and Baht </w:t>
      </w:r>
      <w:r w:rsidR="000E59D7" w:rsidRPr="00963AFA">
        <w:rPr>
          <w:rFonts w:ascii="Times New Roman" w:hAnsi="Times New Roman" w:cs="Times New Roman"/>
          <w:position w:val="0"/>
          <w:sz w:val="24"/>
          <w:szCs w:val="24"/>
        </w:rPr>
        <w:t>29.28</w:t>
      </w:r>
      <w:r w:rsidR="00351D1C"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million</w:t>
      </w:r>
      <w:r w:rsidR="00DD7ABA" w:rsidRPr="00963AFA">
        <w:rPr>
          <w:rFonts w:ascii="Times New Roman" w:hAnsi="Times New Roman" w:cs="Times New Roman"/>
          <w:position w:val="0"/>
          <w:sz w:val="24"/>
          <w:szCs w:val="24"/>
        </w:rPr>
        <w:t xml:space="preserve"> (For the year ended December 31, 2024 : Nil)</w:t>
      </w:r>
      <w:r w:rsidR="00D2757D" w:rsidRPr="00963AFA">
        <w:rPr>
          <w:rFonts w:ascii="Times New Roman" w:hAnsi="Times New Roman" w:cs="Times New Roman"/>
          <w:position w:val="0"/>
          <w:sz w:val="24"/>
          <w:szCs w:val="24"/>
        </w:rPr>
        <w:t>.</w:t>
      </w:r>
    </w:p>
    <w:p w14:paraId="16104E27" w14:textId="7F8D25F5" w:rsidR="0045744E" w:rsidRPr="00963AFA" w:rsidRDefault="00190B36" w:rsidP="006A078F">
      <w:pPr>
        <w:tabs>
          <w:tab w:val="left" w:pos="4140"/>
        </w:tabs>
        <w:spacing w:after="240"/>
        <w:ind w:left="1260" w:hanging="72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11</w:t>
      </w:r>
      <w:r w:rsidR="0045744E"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1</w:t>
      </w:r>
      <w:r w:rsidR="004E1F5D" w:rsidRPr="00963AFA">
        <w:rPr>
          <w:rFonts w:ascii="Times New Roman" w:hAnsi="Times New Roman" w:cs="Times New Roman"/>
          <w:position w:val="0"/>
          <w:sz w:val="24"/>
          <w:szCs w:val="24"/>
        </w:rPr>
        <w:tab/>
      </w:r>
      <w:r w:rsidR="00D20DF9" w:rsidRPr="00963AFA">
        <w:rPr>
          <w:rFonts w:ascii="Times New Roman" w:hAnsi="Times New Roman" w:cs="Times New Roman"/>
          <w:position w:val="0"/>
          <w:sz w:val="24"/>
          <w:szCs w:val="24"/>
        </w:rPr>
        <w:t>N</w:t>
      </w:r>
      <w:r w:rsidR="00966139" w:rsidRPr="00963AFA">
        <w:rPr>
          <w:rFonts w:ascii="Times New Roman" w:hAnsi="Times New Roman" w:cs="Times New Roman"/>
          <w:position w:val="0"/>
          <w:sz w:val="24"/>
          <w:szCs w:val="24"/>
        </w:rPr>
        <w:t xml:space="preserve">on-controlling interests </w:t>
      </w:r>
      <w:r w:rsidR="00D20DF9" w:rsidRPr="00963AFA">
        <w:rPr>
          <w:rFonts w:ascii="Times New Roman" w:hAnsi="Times New Roman" w:cs="Times New Roman"/>
          <w:position w:val="0"/>
          <w:sz w:val="24"/>
          <w:szCs w:val="24"/>
        </w:rPr>
        <w:t xml:space="preserve">as at December </w:t>
      </w:r>
      <w:r w:rsidRPr="00963AFA">
        <w:rPr>
          <w:rFonts w:ascii="Times New Roman" w:hAnsi="Times New Roman" w:cs="Times New Roman"/>
          <w:position w:val="0"/>
          <w:sz w:val="24"/>
          <w:szCs w:val="24"/>
        </w:rPr>
        <w:t>31</w:t>
      </w:r>
      <w:r w:rsidR="00D20DF9" w:rsidRPr="00963AFA">
        <w:rPr>
          <w:rFonts w:ascii="Times New Roman" w:hAnsi="Times New Roman" w:cs="Times New Roman"/>
          <w:position w:val="0"/>
          <w:sz w:val="24"/>
          <w:szCs w:val="24"/>
        </w:rPr>
        <w:t xml:space="preserve">, are as </w:t>
      </w:r>
      <w:r w:rsidR="001C68D1" w:rsidRPr="00963AFA">
        <w:rPr>
          <w:rFonts w:ascii="Times New Roman" w:hAnsi="Times New Roman" w:cs="Times New Roman"/>
          <w:position w:val="0"/>
          <w:sz w:val="24"/>
          <w:szCs w:val="24"/>
        </w:rPr>
        <w:t>follows:</w:t>
      </w:r>
    </w:p>
    <w:tbl>
      <w:tblPr>
        <w:tblW w:w="8968" w:type="dxa"/>
        <w:tblInd w:w="540" w:type="dxa"/>
        <w:tblLayout w:type="fixed"/>
        <w:tblLook w:val="0000" w:firstRow="0" w:lastRow="0" w:firstColumn="0" w:lastColumn="0" w:noHBand="0" w:noVBand="0"/>
      </w:tblPr>
      <w:tblGrid>
        <w:gridCol w:w="2442"/>
        <w:gridCol w:w="888"/>
        <w:gridCol w:w="810"/>
        <w:gridCol w:w="864"/>
        <w:gridCol w:w="813"/>
        <w:gridCol w:w="810"/>
        <w:gridCol w:w="810"/>
        <w:gridCol w:w="810"/>
        <w:gridCol w:w="721"/>
      </w:tblGrid>
      <w:tr w:rsidR="00963AFA" w:rsidRPr="00963AFA" w14:paraId="3EEA53FF" w14:textId="77777777" w:rsidTr="00C674B6">
        <w:tc>
          <w:tcPr>
            <w:tcW w:w="8968" w:type="dxa"/>
            <w:gridSpan w:val="9"/>
            <w:tcBorders>
              <w:left w:val="nil"/>
              <w:bottom w:val="nil"/>
              <w:right w:val="nil"/>
            </w:tcBorders>
            <w:vAlign w:val="bottom"/>
          </w:tcPr>
          <w:p w14:paraId="0A92DB0E" w14:textId="77777777" w:rsidR="0045744E" w:rsidRPr="00963AFA" w:rsidRDefault="005B66BC" w:rsidP="00C674B6">
            <w:pPr>
              <w:spacing w:line="240" w:lineRule="exact"/>
              <w:jc w:val="right"/>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Unit</w:t>
            </w:r>
            <w:r w:rsidR="00874FF0"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 xml:space="preserve">: </w:t>
            </w:r>
            <w:r w:rsidR="00A96B1F" w:rsidRPr="00963AFA">
              <w:rPr>
                <w:rFonts w:ascii="Times New Roman" w:hAnsi="Times New Roman" w:cs="Times New Roman"/>
                <w:b/>
                <w:bCs/>
                <w:position w:val="0"/>
                <w:sz w:val="16"/>
                <w:szCs w:val="16"/>
              </w:rPr>
              <w:t>Thousand</w:t>
            </w:r>
            <w:r w:rsidRPr="00963AFA">
              <w:rPr>
                <w:rFonts w:ascii="Times New Roman" w:hAnsi="Times New Roman" w:cs="Times New Roman"/>
                <w:b/>
                <w:bCs/>
                <w:position w:val="0"/>
                <w:sz w:val="16"/>
                <w:szCs w:val="16"/>
              </w:rPr>
              <w:t xml:space="preserve"> Baht</w:t>
            </w:r>
          </w:p>
        </w:tc>
      </w:tr>
      <w:tr w:rsidR="00963AFA" w:rsidRPr="00963AFA" w14:paraId="103BE6FD" w14:textId="77777777" w:rsidTr="00C674B6">
        <w:tc>
          <w:tcPr>
            <w:tcW w:w="2442" w:type="dxa"/>
            <w:tcBorders>
              <w:left w:val="nil"/>
              <w:bottom w:val="nil"/>
              <w:right w:val="nil"/>
            </w:tcBorders>
            <w:vAlign w:val="bottom"/>
          </w:tcPr>
          <w:p w14:paraId="3EA5220C" w14:textId="77777777" w:rsidR="0045744E" w:rsidRPr="00963AFA" w:rsidRDefault="0045744E" w:rsidP="005B66BC">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Company’s name</w:t>
            </w:r>
          </w:p>
        </w:tc>
        <w:tc>
          <w:tcPr>
            <w:tcW w:w="1698" w:type="dxa"/>
            <w:gridSpan w:val="2"/>
            <w:tcBorders>
              <w:top w:val="nil"/>
              <w:left w:val="nil"/>
              <w:bottom w:val="nil"/>
              <w:right w:val="nil"/>
            </w:tcBorders>
            <w:vAlign w:val="bottom"/>
          </w:tcPr>
          <w:p w14:paraId="6017F9FA" w14:textId="77777777" w:rsidR="0045744E" w:rsidRPr="00963AFA" w:rsidRDefault="0045744E" w:rsidP="005B66BC">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Proportion of equity interest held by </w:t>
            </w:r>
          </w:p>
          <w:p w14:paraId="12DDE0F0" w14:textId="77777777" w:rsidR="0045744E" w:rsidRPr="00963AFA" w:rsidRDefault="0045744E" w:rsidP="005B66BC">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non-controlling interests</w:t>
            </w:r>
          </w:p>
        </w:tc>
        <w:tc>
          <w:tcPr>
            <w:tcW w:w="1677" w:type="dxa"/>
            <w:gridSpan w:val="2"/>
            <w:tcBorders>
              <w:top w:val="nil"/>
              <w:left w:val="nil"/>
              <w:bottom w:val="nil"/>
              <w:right w:val="nil"/>
            </w:tcBorders>
            <w:vAlign w:val="bottom"/>
          </w:tcPr>
          <w:p w14:paraId="650B06FD" w14:textId="77777777" w:rsidR="0045744E" w:rsidRPr="00963AFA" w:rsidRDefault="0045744E" w:rsidP="005B66BC">
            <w:pPr>
              <w:spacing w:line="240" w:lineRule="exact"/>
              <w:ind w:right="-21"/>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Accumulated balance of non-controlling interests</w:t>
            </w:r>
          </w:p>
        </w:tc>
        <w:tc>
          <w:tcPr>
            <w:tcW w:w="1620" w:type="dxa"/>
            <w:gridSpan w:val="2"/>
            <w:tcBorders>
              <w:top w:val="nil"/>
              <w:left w:val="nil"/>
              <w:bottom w:val="nil"/>
              <w:right w:val="nil"/>
            </w:tcBorders>
            <w:vAlign w:val="bottom"/>
          </w:tcPr>
          <w:p w14:paraId="731813C4" w14:textId="5F6542BF" w:rsidR="0045744E" w:rsidRPr="00963AFA" w:rsidRDefault="00E957BE" w:rsidP="005B66BC">
            <w:pPr>
              <w:tabs>
                <w:tab w:val="right" w:pos="7200"/>
                <w:tab w:val="right" w:pos="8540"/>
              </w:tabs>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Profit</w:t>
            </w:r>
            <w:r w:rsidR="00E6256E" w:rsidRPr="00963AFA">
              <w:rPr>
                <w:rFonts w:ascii="Times New Roman" w:hAnsi="Times New Roman" w:cs="Times New Roman"/>
                <w:b/>
                <w:bCs/>
                <w:position w:val="0"/>
                <w:sz w:val="16"/>
                <w:szCs w:val="16"/>
              </w:rPr>
              <w:t xml:space="preserve"> (loss)</w:t>
            </w:r>
            <w:r w:rsidRPr="00963AFA">
              <w:rPr>
                <w:rFonts w:ascii="Times New Roman" w:hAnsi="Times New Roman" w:cs="Times New Roman"/>
                <w:b/>
                <w:bCs/>
                <w:position w:val="0"/>
                <w:sz w:val="16"/>
                <w:szCs w:val="16"/>
              </w:rPr>
              <w:t xml:space="preserve"> </w:t>
            </w:r>
            <w:r w:rsidR="0045744E" w:rsidRPr="00963AFA">
              <w:rPr>
                <w:rFonts w:ascii="Times New Roman" w:hAnsi="Times New Roman" w:cs="Times New Roman"/>
                <w:b/>
                <w:bCs/>
                <w:position w:val="0"/>
                <w:sz w:val="16"/>
                <w:szCs w:val="16"/>
              </w:rPr>
              <w:t xml:space="preserve">allocated to </w:t>
            </w:r>
            <w:r w:rsidRPr="00963AFA">
              <w:rPr>
                <w:rFonts w:ascii="Times New Roman" w:hAnsi="Times New Roman" w:cs="Times New Roman"/>
                <w:b/>
                <w:bCs/>
                <w:position w:val="0"/>
                <w:sz w:val="16"/>
                <w:szCs w:val="16"/>
              </w:rPr>
              <w:t xml:space="preserve">        </w:t>
            </w:r>
            <w:r w:rsidR="0045744E" w:rsidRPr="00963AFA">
              <w:rPr>
                <w:rFonts w:ascii="Times New Roman" w:hAnsi="Times New Roman" w:cs="Times New Roman"/>
                <w:b/>
                <w:bCs/>
                <w:position w:val="0"/>
                <w:sz w:val="16"/>
                <w:szCs w:val="16"/>
              </w:rPr>
              <w:t xml:space="preserve">non-controlling interests during </w:t>
            </w:r>
            <w:r w:rsidR="007464E5" w:rsidRPr="00963AFA">
              <w:rPr>
                <w:rFonts w:ascii="Times New Roman" w:hAnsi="Times New Roman" w:cs="Times New Roman"/>
                <w:b/>
                <w:bCs/>
                <w:position w:val="0"/>
                <w:sz w:val="16"/>
                <w:szCs w:val="16"/>
              </w:rPr>
              <w:t xml:space="preserve">              </w:t>
            </w:r>
            <w:r w:rsidR="0045744E" w:rsidRPr="00963AFA">
              <w:rPr>
                <w:rFonts w:ascii="Times New Roman" w:hAnsi="Times New Roman" w:cs="Times New Roman"/>
                <w:b/>
                <w:bCs/>
                <w:position w:val="0"/>
                <w:sz w:val="16"/>
                <w:szCs w:val="16"/>
              </w:rPr>
              <w:t>the year</w:t>
            </w:r>
            <w:r w:rsidR="00F33B3C" w:rsidRPr="00963AFA">
              <w:rPr>
                <w:rFonts w:ascii="Times New Roman" w:hAnsi="Times New Roman" w:cs="Times New Roman"/>
                <w:b/>
                <w:bCs/>
                <w:position w:val="0"/>
                <w:sz w:val="16"/>
                <w:szCs w:val="16"/>
              </w:rPr>
              <w:t>s</w:t>
            </w:r>
          </w:p>
        </w:tc>
        <w:tc>
          <w:tcPr>
            <w:tcW w:w="1531" w:type="dxa"/>
            <w:gridSpan w:val="2"/>
            <w:tcBorders>
              <w:left w:val="nil"/>
              <w:right w:val="nil"/>
            </w:tcBorders>
            <w:shd w:val="clear" w:color="auto" w:fill="auto"/>
            <w:vAlign w:val="bottom"/>
          </w:tcPr>
          <w:p w14:paraId="7DBB29B4" w14:textId="77777777" w:rsidR="0045744E" w:rsidRPr="00963AFA" w:rsidRDefault="0045744E" w:rsidP="005B66BC">
            <w:pPr>
              <w:spacing w:line="240" w:lineRule="exact"/>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 xml:space="preserve">Dividend paid to </w:t>
            </w:r>
            <w:r w:rsidR="00F33B3C"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 xml:space="preserve">non-controlling interests during </w:t>
            </w:r>
            <w:r w:rsidR="007464E5" w:rsidRPr="00963AFA">
              <w:rPr>
                <w:rFonts w:ascii="Times New Roman" w:hAnsi="Times New Roman" w:cs="Times New Roman"/>
                <w:b/>
                <w:bCs/>
                <w:position w:val="0"/>
                <w:sz w:val="16"/>
                <w:szCs w:val="16"/>
              </w:rPr>
              <w:t xml:space="preserve">             </w:t>
            </w:r>
            <w:r w:rsidRPr="00963AFA">
              <w:rPr>
                <w:rFonts w:ascii="Times New Roman" w:hAnsi="Times New Roman" w:cs="Times New Roman"/>
                <w:b/>
                <w:bCs/>
                <w:position w:val="0"/>
                <w:sz w:val="16"/>
                <w:szCs w:val="16"/>
              </w:rPr>
              <w:t>the year</w:t>
            </w:r>
            <w:r w:rsidR="00F33B3C" w:rsidRPr="00963AFA">
              <w:rPr>
                <w:rFonts w:ascii="Times New Roman" w:hAnsi="Times New Roman" w:cs="Times New Roman"/>
                <w:b/>
                <w:bCs/>
                <w:position w:val="0"/>
                <w:sz w:val="16"/>
                <w:szCs w:val="16"/>
              </w:rPr>
              <w:t>s</w:t>
            </w:r>
          </w:p>
        </w:tc>
      </w:tr>
      <w:tr w:rsidR="00963AFA" w:rsidRPr="00963AFA" w14:paraId="7CA73CBF" w14:textId="77777777" w:rsidTr="00A96B1F">
        <w:trPr>
          <w:trHeight w:val="288"/>
        </w:trPr>
        <w:tc>
          <w:tcPr>
            <w:tcW w:w="2442" w:type="dxa"/>
            <w:tcBorders>
              <w:top w:val="nil"/>
              <w:left w:val="nil"/>
              <w:bottom w:val="nil"/>
              <w:right w:val="nil"/>
            </w:tcBorders>
            <w:vAlign w:val="bottom"/>
          </w:tcPr>
          <w:p w14:paraId="6519307B" w14:textId="77777777" w:rsidR="000847B1" w:rsidRPr="00963AFA" w:rsidRDefault="000847B1" w:rsidP="000847B1">
            <w:pPr>
              <w:spacing w:line="240" w:lineRule="exact"/>
              <w:jc w:val="center"/>
              <w:rPr>
                <w:rFonts w:ascii="Times New Roman" w:hAnsi="Times New Roman" w:cs="Times New Roman"/>
                <w:b/>
                <w:bCs/>
                <w:spacing w:val="-4"/>
                <w:position w:val="0"/>
                <w:sz w:val="16"/>
                <w:szCs w:val="16"/>
                <w:cs/>
              </w:rPr>
            </w:pPr>
          </w:p>
        </w:tc>
        <w:tc>
          <w:tcPr>
            <w:tcW w:w="888" w:type="dxa"/>
            <w:tcBorders>
              <w:top w:val="nil"/>
              <w:left w:val="nil"/>
              <w:bottom w:val="nil"/>
              <w:right w:val="nil"/>
            </w:tcBorders>
          </w:tcPr>
          <w:p w14:paraId="1265BDD8" w14:textId="5564B16D"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810" w:type="dxa"/>
            <w:tcBorders>
              <w:top w:val="nil"/>
              <w:left w:val="nil"/>
              <w:bottom w:val="nil"/>
              <w:right w:val="nil"/>
            </w:tcBorders>
          </w:tcPr>
          <w:p w14:paraId="6430D52B" w14:textId="3A98EFEE"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c>
          <w:tcPr>
            <w:tcW w:w="864" w:type="dxa"/>
            <w:tcBorders>
              <w:top w:val="nil"/>
              <w:left w:val="nil"/>
              <w:bottom w:val="nil"/>
              <w:right w:val="nil"/>
            </w:tcBorders>
          </w:tcPr>
          <w:p w14:paraId="406EBA52" w14:textId="6A7AFAC8"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813" w:type="dxa"/>
            <w:tcBorders>
              <w:top w:val="nil"/>
              <w:left w:val="nil"/>
              <w:bottom w:val="nil"/>
              <w:right w:val="nil"/>
            </w:tcBorders>
          </w:tcPr>
          <w:p w14:paraId="72EEC49C" w14:textId="426D119E"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c>
          <w:tcPr>
            <w:tcW w:w="810" w:type="dxa"/>
            <w:tcBorders>
              <w:top w:val="nil"/>
              <w:left w:val="nil"/>
              <w:bottom w:val="nil"/>
              <w:right w:val="nil"/>
            </w:tcBorders>
          </w:tcPr>
          <w:p w14:paraId="4CF9994B" w14:textId="3D1BF649"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810" w:type="dxa"/>
            <w:tcBorders>
              <w:top w:val="nil"/>
              <w:left w:val="nil"/>
              <w:bottom w:val="nil"/>
              <w:right w:val="nil"/>
            </w:tcBorders>
          </w:tcPr>
          <w:p w14:paraId="1E7ABF92" w14:textId="22253BED"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c>
          <w:tcPr>
            <w:tcW w:w="810" w:type="dxa"/>
            <w:tcBorders>
              <w:top w:val="nil"/>
              <w:left w:val="nil"/>
              <w:right w:val="nil"/>
            </w:tcBorders>
          </w:tcPr>
          <w:p w14:paraId="6613F80A" w14:textId="78277E34"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721" w:type="dxa"/>
            <w:tcBorders>
              <w:top w:val="nil"/>
              <w:left w:val="nil"/>
              <w:right w:val="nil"/>
            </w:tcBorders>
          </w:tcPr>
          <w:p w14:paraId="271F73B9" w14:textId="090754A0"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r>
      <w:tr w:rsidR="00963AFA" w:rsidRPr="00963AFA" w14:paraId="1BD09228" w14:textId="77777777" w:rsidTr="00A96B1F">
        <w:tc>
          <w:tcPr>
            <w:tcW w:w="2442" w:type="dxa"/>
            <w:tcBorders>
              <w:top w:val="nil"/>
              <w:left w:val="nil"/>
              <w:bottom w:val="nil"/>
              <w:right w:val="nil"/>
            </w:tcBorders>
          </w:tcPr>
          <w:p w14:paraId="36D26299" w14:textId="77777777" w:rsidR="000847B1" w:rsidRPr="00963AFA" w:rsidRDefault="000847B1" w:rsidP="000847B1">
            <w:pPr>
              <w:spacing w:line="240" w:lineRule="exact"/>
              <w:jc w:val="center"/>
              <w:rPr>
                <w:rFonts w:ascii="Times New Roman" w:hAnsi="Times New Roman" w:cs="Times New Roman"/>
                <w:b/>
                <w:bCs/>
                <w:position w:val="0"/>
                <w:sz w:val="16"/>
                <w:szCs w:val="16"/>
                <w:cs/>
              </w:rPr>
            </w:pPr>
          </w:p>
        </w:tc>
        <w:tc>
          <w:tcPr>
            <w:tcW w:w="888" w:type="dxa"/>
            <w:tcBorders>
              <w:top w:val="nil"/>
              <w:left w:val="nil"/>
              <w:bottom w:val="nil"/>
              <w:right w:val="nil"/>
            </w:tcBorders>
          </w:tcPr>
          <w:p w14:paraId="401D611F" w14:textId="77777777" w:rsidR="000847B1" w:rsidRPr="00963AFA" w:rsidRDefault="000847B1" w:rsidP="000847B1">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w:t>
            </w:r>
          </w:p>
        </w:tc>
        <w:tc>
          <w:tcPr>
            <w:tcW w:w="810" w:type="dxa"/>
            <w:tcBorders>
              <w:top w:val="nil"/>
              <w:left w:val="nil"/>
              <w:bottom w:val="nil"/>
              <w:right w:val="nil"/>
            </w:tcBorders>
          </w:tcPr>
          <w:p w14:paraId="4223BE6C" w14:textId="77777777" w:rsidR="000847B1" w:rsidRPr="00963AFA" w:rsidRDefault="000847B1" w:rsidP="000847B1">
            <w:pPr>
              <w:spacing w:line="240" w:lineRule="exact"/>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w:t>
            </w:r>
          </w:p>
        </w:tc>
        <w:tc>
          <w:tcPr>
            <w:tcW w:w="864" w:type="dxa"/>
            <w:tcBorders>
              <w:top w:val="nil"/>
              <w:left w:val="nil"/>
              <w:bottom w:val="nil"/>
              <w:right w:val="nil"/>
            </w:tcBorders>
          </w:tcPr>
          <w:p w14:paraId="704D1F1B" w14:textId="77777777" w:rsidR="000847B1" w:rsidRPr="00963AFA" w:rsidRDefault="000847B1" w:rsidP="000847B1">
            <w:pPr>
              <w:spacing w:line="240" w:lineRule="exact"/>
              <w:jc w:val="center"/>
              <w:rPr>
                <w:rFonts w:ascii="Times New Roman" w:hAnsi="Times New Roman" w:cs="Times New Roman"/>
                <w:b/>
                <w:bCs/>
                <w:position w:val="0"/>
                <w:sz w:val="16"/>
                <w:szCs w:val="16"/>
              </w:rPr>
            </w:pPr>
          </w:p>
        </w:tc>
        <w:tc>
          <w:tcPr>
            <w:tcW w:w="813" w:type="dxa"/>
            <w:tcBorders>
              <w:top w:val="nil"/>
              <w:left w:val="nil"/>
              <w:bottom w:val="nil"/>
              <w:right w:val="nil"/>
            </w:tcBorders>
          </w:tcPr>
          <w:p w14:paraId="59AF41E6" w14:textId="77777777" w:rsidR="000847B1" w:rsidRPr="00963AFA" w:rsidRDefault="000847B1" w:rsidP="000847B1">
            <w:pPr>
              <w:spacing w:line="240" w:lineRule="exact"/>
              <w:jc w:val="center"/>
              <w:rPr>
                <w:rFonts w:ascii="Times New Roman" w:hAnsi="Times New Roman" w:cs="Times New Roman"/>
                <w:b/>
                <w:bCs/>
                <w:position w:val="0"/>
                <w:sz w:val="16"/>
                <w:szCs w:val="16"/>
              </w:rPr>
            </w:pPr>
          </w:p>
        </w:tc>
        <w:tc>
          <w:tcPr>
            <w:tcW w:w="810" w:type="dxa"/>
            <w:tcBorders>
              <w:top w:val="nil"/>
              <w:left w:val="nil"/>
              <w:bottom w:val="nil"/>
              <w:right w:val="nil"/>
            </w:tcBorders>
          </w:tcPr>
          <w:p w14:paraId="337FEE65" w14:textId="77777777"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bottom w:val="nil"/>
              <w:right w:val="nil"/>
            </w:tcBorders>
          </w:tcPr>
          <w:p w14:paraId="4DE96A5D" w14:textId="77777777"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810" w:type="dxa"/>
            <w:tcBorders>
              <w:top w:val="nil"/>
              <w:left w:val="nil"/>
              <w:right w:val="nil"/>
            </w:tcBorders>
          </w:tcPr>
          <w:p w14:paraId="0EA24B2E" w14:textId="77777777"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u w:val="single"/>
              </w:rPr>
            </w:pPr>
          </w:p>
        </w:tc>
        <w:tc>
          <w:tcPr>
            <w:tcW w:w="721" w:type="dxa"/>
            <w:tcBorders>
              <w:top w:val="nil"/>
              <w:left w:val="nil"/>
              <w:right w:val="nil"/>
            </w:tcBorders>
          </w:tcPr>
          <w:p w14:paraId="032ACB94" w14:textId="77777777" w:rsidR="000847B1" w:rsidRPr="00963AFA" w:rsidRDefault="000847B1" w:rsidP="000847B1">
            <w:pPr>
              <w:tabs>
                <w:tab w:val="right" w:pos="7200"/>
                <w:tab w:val="right" w:pos="8540"/>
              </w:tabs>
              <w:spacing w:line="240" w:lineRule="exact"/>
              <w:jc w:val="center"/>
              <w:rPr>
                <w:rFonts w:ascii="Times New Roman" w:hAnsi="Times New Roman" w:cs="Times New Roman"/>
                <w:b/>
                <w:bCs/>
                <w:position w:val="0"/>
                <w:sz w:val="16"/>
                <w:szCs w:val="16"/>
                <w:u w:val="single"/>
              </w:rPr>
            </w:pPr>
          </w:p>
        </w:tc>
      </w:tr>
      <w:tr w:rsidR="00963AFA" w:rsidRPr="00963AFA" w14:paraId="754D181A" w14:textId="77777777" w:rsidTr="00A96B1F">
        <w:tc>
          <w:tcPr>
            <w:tcW w:w="2442" w:type="dxa"/>
            <w:tcBorders>
              <w:top w:val="nil"/>
              <w:left w:val="nil"/>
              <w:bottom w:val="nil"/>
              <w:right w:val="nil"/>
            </w:tcBorders>
          </w:tcPr>
          <w:p w14:paraId="2B83D483" w14:textId="77777777" w:rsidR="000847B1" w:rsidRPr="00963AFA" w:rsidRDefault="000847B1" w:rsidP="000847B1">
            <w:pPr>
              <w:spacing w:line="240" w:lineRule="exact"/>
              <w:jc w:val="center"/>
              <w:rPr>
                <w:rFonts w:ascii="Times New Roman" w:hAnsi="Times New Roman" w:cs="Times New Roman"/>
                <w:position w:val="0"/>
                <w:sz w:val="16"/>
                <w:szCs w:val="16"/>
                <w:cs/>
              </w:rPr>
            </w:pPr>
          </w:p>
        </w:tc>
        <w:tc>
          <w:tcPr>
            <w:tcW w:w="888" w:type="dxa"/>
            <w:tcBorders>
              <w:top w:val="nil"/>
              <w:left w:val="nil"/>
              <w:bottom w:val="nil"/>
              <w:right w:val="nil"/>
            </w:tcBorders>
          </w:tcPr>
          <w:p w14:paraId="7B7C771C" w14:textId="77777777" w:rsidR="000847B1" w:rsidRPr="00963AFA" w:rsidRDefault="000847B1" w:rsidP="000847B1">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14:paraId="70F25EFC" w14:textId="77777777" w:rsidR="000847B1" w:rsidRPr="00963AFA" w:rsidRDefault="000847B1" w:rsidP="000847B1">
            <w:pPr>
              <w:spacing w:line="240" w:lineRule="exact"/>
              <w:jc w:val="center"/>
              <w:rPr>
                <w:rFonts w:ascii="Times New Roman" w:hAnsi="Times New Roman" w:cs="Times New Roman"/>
                <w:position w:val="0"/>
                <w:sz w:val="16"/>
                <w:szCs w:val="16"/>
              </w:rPr>
            </w:pPr>
          </w:p>
        </w:tc>
        <w:tc>
          <w:tcPr>
            <w:tcW w:w="864" w:type="dxa"/>
            <w:tcBorders>
              <w:top w:val="nil"/>
              <w:left w:val="nil"/>
              <w:bottom w:val="nil"/>
              <w:right w:val="nil"/>
            </w:tcBorders>
          </w:tcPr>
          <w:p w14:paraId="1D32E674" w14:textId="77777777" w:rsidR="000847B1" w:rsidRPr="00963AFA" w:rsidRDefault="000847B1" w:rsidP="000847B1">
            <w:pPr>
              <w:spacing w:line="240" w:lineRule="exact"/>
              <w:jc w:val="center"/>
              <w:rPr>
                <w:rFonts w:ascii="Times New Roman" w:hAnsi="Times New Roman" w:cs="Times New Roman"/>
                <w:position w:val="0"/>
                <w:sz w:val="16"/>
                <w:szCs w:val="16"/>
              </w:rPr>
            </w:pPr>
          </w:p>
        </w:tc>
        <w:tc>
          <w:tcPr>
            <w:tcW w:w="813" w:type="dxa"/>
            <w:tcBorders>
              <w:top w:val="nil"/>
              <w:left w:val="nil"/>
              <w:bottom w:val="nil"/>
              <w:right w:val="nil"/>
            </w:tcBorders>
          </w:tcPr>
          <w:p w14:paraId="44BFC230" w14:textId="77777777" w:rsidR="000847B1" w:rsidRPr="00963AFA" w:rsidRDefault="000847B1" w:rsidP="000847B1">
            <w:pPr>
              <w:spacing w:line="240" w:lineRule="exact"/>
              <w:jc w:val="center"/>
              <w:rPr>
                <w:rFonts w:ascii="Times New Roman" w:hAnsi="Times New Roman" w:cs="Times New Roman"/>
                <w:position w:val="0"/>
                <w:sz w:val="16"/>
                <w:szCs w:val="16"/>
              </w:rPr>
            </w:pPr>
          </w:p>
        </w:tc>
        <w:tc>
          <w:tcPr>
            <w:tcW w:w="810" w:type="dxa"/>
            <w:tcBorders>
              <w:top w:val="nil"/>
              <w:left w:val="nil"/>
              <w:bottom w:val="nil"/>
              <w:right w:val="nil"/>
            </w:tcBorders>
          </w:tcPr>
          <w:p w14:paraId="0B89814F" w14:textId="77777777" w:rsidR="000847B1" w:rsidRPr="00963AFA" w:rsidRDefault="000847B1" w:rsidP="000847B1">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bottom w:val="nil"/>
              <w:right w:val="nil"/>
            </w:tcBorders>
          </w:tcPr>
          <w:p w14:paraId="35326D52" w14:textId="77777777" w:rsidR="000847B1" w:rsidRPr="00963AFA" w:rsidRDefault="000847B1" w:rsidP="000847B1">
            <w:pPr>
              <w:tabs>
                <w:tab w:val="right" w:pos="7200"/>
                <w:tab w:val="right" w:pos="8540"/>
              </w:tabs>
              <w:spacing w:line="240" w:lineRule="exact"/>
              <w:jc w:val="center"/>
              <w:rPr>
                <w:rFonts w:ascii="Times New Roman" w:hAnsi="Times New Roman" w:cs="Times New Roman"/>
                <w:position w:val="0"/>
                <w:sz w:val="16"/>
                <w:szCs w:val="16"/>
                <w:u w:val="single"/>
              </w:rPr>
            </w:pPr>
          </w:p>
        </w:tc>
        <w:tc>
          <w:tcPr>
            <w:tcW w:w="810" w:type="dxa"/>
            <w:tcBorders>
              <w:top w:val="nil"/>
              <w:left w:val="nil"/>
              <w:right w:val="nil"/>
            </w:tcBorders>
          </w:tcPr>
          <w:p w14:paraId="6A98B06A" w14:textId="77777777" w:rsidR="000847B1" w:rsidRPr="00963AFA" w:rsidRDefault="000847B1" w:rsidP="000847B1">
            <w:pPr>
              <w:tabs>
                <w:tab w:val="right" w:pos="7200"/>
                <w:tab w:val="right" w:pos="8540"/>
              </w:tabs>
              <w:spacing w:line="240" w:lineRule="exact"/>
              <w:jc w:val="center"/>
              <w:rPr>
                <w:rFonts w:ascii="Times New Roman" w:hAnsi="Times New Roman" w:cs="Times New Roman"/>
                <w:position w:val="0"/>
                <w:sz w:val="16"/>
                <w:szCs w:val="16"/>
                <w:u w:val="single"/>
              </w:rPr>
            </w:pPr>
          </w:p>
        </w:tc>
        <w:tc>
          <w:tcPr>
            <w:tcW w:w="721" w:type="dxa"/>
            <w:tcBorders>
              <w:top w:val="nil"/>
              <w:left w:val="nil"/>
              <w:right w:val="nil"/>
            </w:tcBorders>
          </w:tcPr>
          <w:p w14:paraId="7EB4B33D" w14:textId="77777777" w:rsidR="000847B1" w:rsidRPr="00963AFA" w:rsidRDefault="000847B1" w:rsidP="000847B1">
            <w:pPr>
              <w:tabs>
                <w:tab w:val="right" w:pos="7200"/>
                <w:tab w:val="right" w:pos="8540"/>
              </w:tabs>
              <w:spacing w:line="240" w:lineRule="exact"/>
              <w:jc w:val="center"/>
              <w:rPr>
                <w:rFonts w:ascii="Times New Roman" w:hAnsi="Times New Roman" w:cs="Times New Roman"/>
                <w:position w:val="0"/>
                <w:sz w:val="16"/>
                <w:szCs w:val="16"/>
                <w:u w:val="single"/>
              </w:rPr>
            </w:pPr>
          </w:p>
        </w:tc>
      </w:tr>
      <w:tr w:rsidR="00963AFA" w:rsidRPr="00963AFA" w14:paraId="55C052EE" w14:textId="77777777" w:rsidTr="006D05EB">
        <w:trPr>
          <w:trHeight w:val="126"/>
        </w:trPr>
        <w:tc>
          <w:tcPr>
            <w:tcW w:w="2442" w:type="dxa"/>
            <w:tcBorders>
              <w:top w:val="nil"/>
              <w:left w:val="nil"/>
              <w:bottom w:val="nil"/>
              <w:right w:val="nil"/>
            </w:tcBorders>
          </w:tcPr>
          <w:p w14:paraId="29A2A1D8" w14:textId="77777777" w:rsidR="000847B1" w:rsidRPr="00963AFA" w:rsidRDefault="000847B1" w:rsidP="000847B1">
            <w:pPr>
              <w:spacing w:line="240" w:lineRule="exact"/>
              <w:ind w:left="264" w:right="-198" w:hanging="180"/>
              <w:rPr>
                <w:rFonts w:ascii="Times New Roman" w:hAnsi="Times New Roman" w:cs="Times New Roman"/>
                <w:position w:val="0"/>
                <w:sz w:val="16"/>
                <w:szCs w:val="16"/>
                <w:cs/>
              </w:rPr>
            </w:pPr>
            <w:r w:rsidRPr="00963AFA">
              <w:rPr>
                <w:rFonts w:ascii="Times New Roman" w:hAnsi="Times New Roman" w:cs="Times New Roman"/>
                <w:position w:val="0"/>
                <w:sz w:val="16"/>
                <w:szCs w:val="16"/>
              </w:rPr>
              <w:t>Infinite Green Company Limited</w:t>
            </w:r>
          </w:p>
        </w:tc>
        <w:tc>
          <w:tcPr>
            <w:tcW w:w="888" w:type="dxa"/>
            <w:tcBorders>
              <w:top w:val="nil"/>
              <w:left w:val="nil"/>
              <w:bottom w:val="nil"/>
              <w:right w:val="nil"/>
            </w:tcBorders>
            <w:vAlign w:val="bottom"/>
          </w:tcPr>
          <w:p w14:paraId="5F27B3CF" w14:textId="77777777" w:rsidR="000847B1" w:rsidRPr="00963AFA" w:rsidRDefault="000847B1"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24.40</w:t>
            </w:r>
          </w:p>
        </w:tc>
        <w:tc>
          <w:tcPr>
            <w:tcW w:w="810" w:type="dxa"/>
            <w:tcBorders>
              <w:top w:val="nil"/>
              <w:left w:val="nil"/>
              <w:bottom w:val="nil"/>
              <w:right w:val="nil"/>
            </w:tcBorders>
            <w:vAlign w:val="bottom"/>
          </w:tcPr>
          <w:p w14:paraId="1129EBF6" w14:textId="77777777" w:rsidR="000847B1" w:rsidRPr="00963AFA" w:rsidRDefault="000847B1"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24.40</w:t>
            </w:r>
          </w:p>
        </w:tc>
        <w:tc>
          <w:tcPr>
            <w:tcW w:w="864" w:type="dxa"/>
            <w:tcBorders>
              <w:top w:val="nil"/>
              <w:left w:val="nil"/>
              <w:bottom w:val="nil"/>
              <w:right w:val="nil"/>
            </w:tcBorders>
          </w:tcPr>
          <w:p w14:paraId="104DF517" w14:textId="5855944F" w:rsidR="000847B1" w:rsidRPr="00963AFA" w:rsidRDefault="00DD7ABA"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w:t>
            </w:r>
            <w:r w:rsidR="005B5D0E" w:rsidRPr="00963AFA">
              <w:rPr>
                <w:rFonts w:ascii="Times New Roman" w:hAnsi="Times New Roman" w:cs="Times New Roman"/>
                <w:position w:val="0"/>
                <w:sz w:val="16"/>
                <w:szCs w:val="16"/>
              </w:rPr>
              <w:t>53</w:t>
            </w:r>
            <w:r w:rsidRPr="00963AFA">
              <w:rPr>
                <w:rFonts w:ascii="Times New Roman" w:hAnsi="Times New Roman" w:cs="Times New Roman"/>
                <w:position w:val="0"/>
                <w:sz w:val="16"/>
                <w:szCs w:val="16"/>
              </w:rPr>
              <w:t>,</w:t>
            </w:r>
            <w:r w:rsidR="005B5D0E" w:rsidRPr="00963AFA">
              <w:rPr>
                <w:rFonts w:ascii="Times New Roman" w:hAnsi="Times New Roman" w:cs="Times New Roman"/>
                <w:position w:val="0"/>
                <w:sz w:val="16"/>
                <w:szCs w:val="16"/>
              </w:rPr>
              <w:t>685</w:t>
            </w:r>
          </w:p>
        </w:tc>
        <w:tc>
          <w:tcPr>
            <w:tcW w:w="813" w:type="dxa"/>
            <w:tcBorders>
              <w:top w:val="nil"/>
              <w:left w:val="nil"/>
              <w:bottom w:val="nil"/>
              <w:right w:val="nil"/>
            </w:tcBorders>
          </w:tcPr>
          <w:p w14:paraId="19C03A17" w14:textId="0E1B60D2" w:rsidR="000847B1" w:rsidRPr="00963AFA" w:rsidRDefault="00214410"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147,944</w:t>
            </w:r>
          </w:p>
        </w:tc>
        <w:tc>
          <w:tcPr>
            <w:tcW w:w="810" w:type="dxa"/>
            <w:tcBorders>
              <w:top w:val="nil"/>
              <w:left w:val="nil"/>
              <w:bottom w:val="nil"/>
              <w:right w:val="nil"/>
            </w:tcBorders>
          </w:tcPr>
          <w:p w14:paraId="7E8149CF" w14:textId="4A691C20" w:rsidR="000847B1" w:rsidRPr="00963AFA" w:rsidRDefault="005B5D0E"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5</w:t>
            </w:r>
            <w:r w:rsidR="00585D73" w:rsidRPr="00963AFA">
              <w:rPr>
                <w:rFonts w:ascii="Times New Roman" w:hAnsi="Times New Roman" w:cs="Times New Roman"/>
                <w:position w:val="0"/>
                <w:sz w:val="16"/>
                <w:szCs w:val="16"/>
              </w:rPr>
              <w:t>,</w:t>
            </w:r>
            <w:r w:rsidRPr="00963AFA">
              <w:rPr>
                <w:rFonts w:ascii="Times New Roman" w:hAnsi="Times New Roman" w:cs="Times New Roman"/>
                <w:position w:val="0"/>
                <w:sz w:val="16"/>
                <w:szCs w:val="16"/>
              </w:rPr>
              <w:t>741</w:t>
            </w:r>
          </w:p>
        </w:tc>
        <w:tc>
          <w:tcPr>
            <w:tcW w:w="810" w:type="dxa"/>
            <w:tcBorders>
              <w:top w:val="nil"/>
              <w:left w:val="nil"/>
              <w:bottom w:val="nil"/>
              <w:right w:val="nil"/>
            </w:tcBorders>
          </w:tcPr>
          <w:p w14:paraId="40F99903" w14:textId="6022925D" w:rsidR="000847B1" w:rsidRPr="00963AFA" w:rsidRDefault="00214410"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(11,140)</w:t>
            </w:r>
          </w:p>
        </w:tc>
        <w:tc>
          <w:tcPr>
            <w:tcW w:w="810" w:type="dxa"/>
            <w:tcBorders>
              <w:top w:val="nil"/>
              <w:left w:val="nil"/>
              <w:right w:val="nil"/>
            </w:tcBorders>
          </w:tcPr>
          <w:p w14:paraId="426FEA05" w14:textId="4ABE7D0B" w:rsidR="000847B1" w:rsidRPr="00963AFA" w:rsidRDefault="00DD7ABA"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721" w:type="dxa"/>
            <w:tcBorders>
              <w:top w:val="nil"/>
              <w:left w:val="nil"/>
              <w:right w:val="nil"/>
            </w:tcBorders>
            <w:shd w:val="clear" w:color="auto" w:fill="auto"/>
          </w:tcPr>
          <w:p w14:paraId="5A71AB2A" w14:textId="7B2B4416" w:rsidR="000847B1" w:rsidRPr="00963AFA" w:rsidRDefault="00214410" w:rsidP="000847B1">
            <w:pPr>
              <w:spacing w:line="240" w:lineRule="exact"/>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29,282</w:t>
            </w:r>
          </w:p>
        </w:tc>
      </w:tr>
    </w:tbl>
    <w:p w14:paraId="772A12F4" w14:textId="77777777" w:rsidR="00297351" w:rsidRPr="00963AFA" w:rsidRDefault="00297351">
      <w:pPr>
        <w:spacing w:after="200" w:line="276" w:lineRule="auto"/>
        <w:rPr>
          <w:rFonts w:ascii="Times New Roman" w:hAnsi="Times New Roman" w:cs="Times New Roman"/>
          <w:position w:val="0"/>
          <w:sz w:val="24"/>
          <w:szCs w:val="24"/>
        </w:rPr>
      </w:pPr>
      <w:r w:rsidRPr="00963AFA">
        <w:rPr>
          <w:rFonts w:ascii="Times New Roman" w:hAnsi="Times New Roman" w:cs="Times New Roman"/>
          <w:position w:val="0"/>
          <w:sz w:val="24"/>
          <w:szCs w:val="24"/>
        </w:rPr>
        <w:br w:type="page"/>
      </w:r>
    </w:p>
    <w:p w14:paraId="322D5FDB" w14:textId="5682E8CE" w:rsidR="00ED40A8" w:rsidRPr="00963AFA" w:rsidRDefault="00190B36" w:rsidP="00297351">
      <w:pPr>
        <w:tabs>
          <w:tab w:val="left" w:pos="4140"/>
        </w:tabs>
        <w:spacing w:after="240"/>
        <w:ind w:left="1267" w:hanging="72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lastRenderedPageBreak/>
        <w:t>11</w:t>
      </w:r>
      <w:r w:rsidR="0045744E"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2</w:t>
      </w:r>
      <w:r w:rsidR="004E1F5D" w:rsidRPr="00963AFA">
        <w:rPr>
          <w:rFonts w:ascii="Times New Roman" w:hAnsi="Times New Roman" w:cs="Times New Roman"/>
          <w:position w:val="0"/>
          <w:sz w:val="24"/>
          <w:szCs w:val="24"/>
        </w:rPr>
        <w:tab/>
      </w:r>
      <w:r w:rsidR="005A015A" w:rsidRPr="00963AFA">
        <w:rPr>
          <w:rFonts w:ascii="Times New Roman" w:hAnsi="Times New Roman" w:cs="Times New Roman"/>
          <w:position w:val="0"/>
          <w:sz w:val="24"/>
          <w:szCs w:val="24"/>
        </w:rPr>
        <w:t>Summarized</w:t>
      </w:r>
      <w:r w:rsidR="0045744E" w:rsidRPr="00963AFA">
        <w:rPr>
          <w:rFonts w:ascii="Times New Roman" w:hAnsi="Times New Roman" w:cs="Times New Roman"/>
          <w:position w:val="0"/>
          <w:sz w:val="24"/>
          <w:szCs w:val="24"/>
        </w:rPr>
        <w:t xml:space="preserve"> financial information </w:t>
      </w:r>
      <w:r w:rsidR="00077ED2" w:rsidRPr="00963AFA">
        <w:rPr>
          <w:rFonts w:ascii="Times New Roman" w:hAnsi="Times New Roman" w:cs="Times New Roman"/>
          <w:position w:val="0"/>
          <w:sz w:val="24"/>
          <w:szCs w:val="24"/>
        </w:rPr>
        <w:t xml:space="preserve">of Infinite Green Company Limited </w:t>
      </w:r>
      <w:r w:rsidR="0045744E" w:rsidRPr="00963AFA">
        <w:rPr>
          <w:rFonts w:ascii="Times New Roman" w:hAnsi="Times New Roman" w:cs="Times New Roman"/>
          <w:position w:val="0"/>
          <w:sz w:val="24"/>
          <w:szCs w:val="24"/>
        </w:rPr>
        <w:t xml:space="preserve">that based on amounts before inter-company elimination about </w:t>
      </w:r>
      <w:r w:rsidR="00691865" w:rsidRPr="00963AFA">
        <w:rPr>
          <w:rFonts w:ascii="Times New Roman" w:hAnsi="Times New Roman" w:cs="Times New Roman"/>
          <w:position w:val="0"/>
          <w:sz w:val="24"/>
          <w:szCs w:val="24"/>
        </w:rPr>
        <w:t xml:space="preserve">a </w:t>
      </w:r>
      <w:r w:rsidR="006F06A5" w:rsidRPr="00963AFA">
        <w:rPr>
          <w:rFonts w:ascii="Times New Roman" w:hAnsi="Times New Roman" w:cs="Times New Roman"/>
          <w:position w:val="0"/>
          <w:sz w:val="24"/>
          <w:szCs w:val="24"/>
        </w:rPr>
        <w:t>subsidiary</w:t>
      </w:r>
      <w:r w:rsidR="0045744E" w:rsidRPr="00963AFA">
        <w:rPr>
          <w:rFonts w:ascii="Times New Roman" w:hAnsi="Times New Roman" w:cs="Times New Roman"/>
          <w:position w:val="0"/>
          <w:sz w:val="24"/>
          <w:szCs w:val="24"/>
        </w:rPr>
        <w:t xml:space="preserve"> that have material </w:t>
      </w:r>
      <w:r w:rsidR="00B0195D" w:rsidRPr="00963AFA">
        <w:rPr>
          <w:rFonts w:ascii="Times New Roman" w:hAnsi="Times New Roman" w:cs="Times New Roman"/>
          <w:position w:val="0"/>
          <w:sz w:val="24"/>
          <w:szCs w:val="24"/>
        </w:rPr>
        <w:br/>
      </w:r>
      <w:r w:rsidR="0045744E" w:rsidRPr="00963AFA">
        <w:rPr>
          <w:rFonts w:ascii="Times New Roman" w:hAnsi="Times New Roman" w:cs="Times New Roman"/>
          <w:position w:val="0"/>
          <w:sz w:val="24"/>
          <w:szCs w:val="24"/>
        </w:rPr>
        <w:t xml:space="preserve">non-controlling </w:t>
      </w:r>
    </w:p>
    <w:p w14:paraId="11C3203D" w14:textId="77777777" w:rsidR="0045744E" w:rsidRPr="00963AFA" w:rsidRDefault="005A015A" w:rsidP="006A078F">
      <w:pPr>
        <w:pStyle w:val="List"/>
        <w:spacing w:after="240"/>
        <w:ind w:left="1260" w:firstLine="0"/>
        <w:contextualSpacing w:val="0"/>
        <w:jc w:val="thaiDistribute"/>
        <w:outlineLvl w:val="0"/>
        <w:rPr>
          <w:rFonts w:ascii="Times New Roman" w:hAnsi="Times New Roman" w:cs="Times New Roman"/>
          <w:position w:val="0"/>
          <w:sz w:val="24"/>
          <w:szCs w:val="24"/>
        </w:rPr>
      </w:pPr>
      <w:r w:rsidRPr="00963AFA">
        <w:rPr>
          <w:rFonts w:ascii="Times New Roman" w:hAnsi="Times New Roman" w:cs="Times New Roman"/>
          <w:position w:val="0"/>
          <w:sz w:val="24"/>
          <w:szCs w:val="24"/>
        </w:rPr>
        <w:t>Summarized</w:t>
      </w:r>
      <w:r w:rsidR="0045744E" w:rsidRPr="00963AFA">
        <w:rPr>
          <w:rFonts w:ascii="Times New Roman" w:hAnsi="Times New Roman" w:cs="Times New Roman"/>
          <w:position w:val="0"/>
          <w:sz w:val="24"/>
          <w:szCs w:val="24"/>
        </w:rPr>
        <w:t xml:space="preserve"> information about financial position</w:t>
      </w:r>
    </w:p>
    <w:tbl>
      <w:tblPr>
        <w:tblW w:w="8910" w:type="dxa"/>
        <w:tblInd w:w="360" w:type="dxa"/>
        <w:tblLayout w:type="fixed"/>
        <w:tblLook w:val="0000" w:firstRow="0" w:lastRow="0" w:firstColumn="0" w:lastColumn="0" w:noHBand="0" w:noVBand="0"/>
      </w:tblPr>
      <w:tblGrid>
        <w:gridCol w:w="5850"/>
        <w:gridCol w:w="1530"/>
        <w:gridCol w:w="1530"/>
      </w:tblGrid>
      <w:tr w:rsidR="00963AFA" w:rsidRPr="00963AFA" w14:paraId="41F79D45" w14:textId="77777777" w:rsidTr="002D3C74">
        <w:trPr>
          <w:trHeight w:val="216"/>
        </w:trPr>
        <w:tc>
          <w:tcPr>
            <w:tcW w:w="5850" w:type="dxa"/>
            <w:tcBorders>
              <w:left w:val="nil"/>
              <w:bottom w:val="nil"/>
              <w:right w:val="nil"/>
            </w:tcBorders>
            <w:vAlign w:val="bottom"/>
          </w:tcPr>
          <w:p w14:paraId="05B8892C" w14:textId="77777777" w:rsidR="0045744E" w:rsidRPr="00963AFA" w:rsidRDefault="0045744E"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bottom w:val="nil"/>
              <w:right w:val="nil"/>
            </w:tcBorders>
            <w:vAlign w:val="bottom"/>
          </w:tcPr>
          <w:p w14:paraId="13731BA1" w14:textId="77777777" w:rsidR="0045744E" w:rsidRPr="00963AFA" w:rsidRDefault="00775BA6" w:rsidP="002D3C74">
            <w:pPr>
              <w:spacing w:line="240" w:lineRule="exact"/>
              <w:jc w:val="right"/>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r w:rsidR="006D743C" w:rsidRPr="00963AFA">
              <w:rPr>
                <w:rFonts w:ascii="Times New Roman" w:hAnsi="Times New Roman" w:cs="Times New Roman"/>
                <w:b/>
                <w:bCs/>
                <w:position w:val="0"/>
                <w:sz w:val="20"/>
                <w:szCs w:val="25"/>
              </w:rPr>
              <w:t xml:space="preserve"> Thousand</w:t>
            </w:r>
            <w:r w:rsidRPr="00963AFA">
              <w:rPr>
                <w:rFonts w:ascii="Times New Roman" w:hAnsi="Times New Roman" w:cs="Times New Roman"/>
                <w:b/>
                <w:bCs/>
                <w:position w:val="0"/>
                <w:sz w:val="20"/>
                <w:szCs w:val="20"/>
              </w:rPr>
              <w:t xml:space="preserve"> Baht</w:t>
            </w:r>
          </w:p>
        </w:tc>
      </w:tr>
      <w:tr w:rsidR="00963AFA" w:rsidRPr="00963AFA" w14:paraId="02419305" w14:textId="77777777" w:rsidTr="00DB3B8A">
        <w:trPr>
          <w:trHeight w:val="216"/>
        </w:trPr>
        <w:tc>
          <w:tcPr>
            <w:tcW w:w="5850" w:type="dxa"/>
            <w:tcBorders>
              <w:top w:val="nil"/>
              <w:left w:val="nil"/>
              <w:bottom w:val="nil"/>
              <w:right w:val="nil"/>
            </w:tcBorders>
            <w:vAlign w:val="bottom"/>
          </w:tcPr>
          <w:p w14:paraId="5359393B" w14:textId="77777777" w:rsidR="00826228" w:rsidRPr="00963AFA" w:rsidRDefault="00826228" w:rsidP="002D3C74">
            <w:pPr>
              <w:spacing w:line="240" w:lineRule="exact"/>
              <w:jc w:val="center"/>
              <w:rPr>
                <w:rFonts w:ascii="Times New Roman" w:hAnsi="Times New Roman" w:cs="Times New Roman"/>
                <w:position w:val="0"/>
                <w:sz w:val="20"/>
                <w:szCs w:val="20"/>
                <w:cs/>
              </w:rPr>
            </w:pPr>
          </w:p>
        </w:tc>
        <w:tc>
          <w:tcPr>
            <w:tcW w:w="3060" w:type="dxa"/>
            <w:gridSpan w:val="2"/>
            <w:tcBorders>
              <w:top w:val="nil"/>
              <w:left w:val="nil"/>
              <w:right w:val="nil"/>
            </w:tcBorders>
          </w:tcPr>
          <w:p w14:paraId="20F56C1F" w14:textId="77777777" w:rsidR="00826228" w:rsidRPr="00963AFA" w:rsidRDefault="00826228" w:rsidP="002D3C74">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As at December </w:t>
            </w:r>
            <w:r w:rsidR="00190B36" w:rsidRPr="00963AFA">
              <w:rPr>
                <w:rFonts w:ascii="Times New Roman" w:hAnsi="Times New Roman" w:cs="Times New Roman"/>
                <w:b/>
                <w:bCs/>
                <w:position w:val="0"/>
                <w:sz w:val="20"/>
                <w:szCs w:val="20"/>
              </w:rPr>
              <w:t>31</w:t>
            </w:r>
            <w:r w:rsidRPr="00963AFA">
              <w:rPr>
                <w:rFonts w:ascii="Times New Roman" w:hAnsi="Times New Roman" w:cs="Times New Roman"/>
                <w:b/>
                <w:bCs/>
                <w:position w:val="0"/>
                <w:sz w:val="20"/>
                <w:szCs w:val="20"/>
              </w:rPr>
              <w:t>,</w:t>
            </w:r>
          </w:p>
        </w:tc>
      </w:tr>
      <w:tr w:rsidR="00963AFA" w:rsidRPr="00963AFA" w14:paraId="73D5E6CE" w14:textId="77777777" w:rsidTr="002D3C74">
        <w:trPr>
          <w:trHeight w:val="216"/>
        </w:trPr>
        <w:tc>
          <w:tcPr>
            <w:tcW w:w="5850" w:type="dxa"/>
            <w:tcBorders>
              <w:top w:val="nil"/>
              <w:left w:val="nil"/>
              <w:bottom w:val="nil"/>
              <w:right w:val="nil"/>
            </w:tcBorders>
            <w:vAlign w:val="bottom"/>
          </w:tcPr>
          <w:p w14:paraId="28B1CB4F" w14:textId="77777777" w:rsidR="0049726C" w:rsidRPr="00963AFA"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tcPr>
          <w:p w14:paraId="47D15AC9" w14:textId="0459120F" w:rsidR="0049726C" w:rsidRPr="00963AFA"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530" w:type="dxa"/>
            <w:tcBorders>
              <w:top w:val="nil"/>
              <w:left w:val="nil"/>
              <w:right w:val="nil"/>
            </w:tcBorders>
          </w:tcPr>
          <w:p w14:paraId="4594ADA2" w14:textId="421F5DA2" w:rsidR="0049726C" w:rsidRPr="00963AFA"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9527F1"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465711F1" w14:textId="77777777" w:rsidTr="002D3C74">
        <w:trPr>
          <w:trHeight w:val="216"/>
        </w:trPr>
        <w:tc>
          <w:tcPr>
            <w:tcW w:w="5850" w:type="dxa"/>
            <w:tcBorders>
              <w:top w:val="nil"/>
              <w:left w:val="nil"/>
              <w:bottom w:val="nil"/>
              <w:right w:val="nil"/>
            </w:tcBorders>
            <w:vAlign w:val="bottom"/>
          </w:tcPr>
          <w:p w14:paraId="70046D8F" w14:textId="77777777" w:rsidR="00E2309E" w:rsidRPr="00963AFA" w:rsidRDefault="00E2309E" w:rsidP="002D3C74">
            <w:pPr>
              <w:spacing w:line="240" w:lineRule="exact"/>
              <w:ind w:left="72"/>
              <w:rPr>
                <w:rFonts w:ascii="Times New Roman" w:hAnsi="Times New Roman" w:cs="Times New Roman"/>
                <w:position w:val="0"/>
                <w:sz w:val="20"/>
                <w:szCs w:val="20"/>
              </w:rPr>
            </w:pPr>
          </w:p>
        </w:tc>
        <w:tc>
          <w:tcPr>
            <w:tcW w:w="1530" w:type="dxa"/>
            <w:vAlign w:val="bottom"/>
          </w:tcPr>
          <w:p w14:paraId="74EC098C" w14:textId="77777777" w:rsidR="00E2309E" w:rsidRPr="00963AFA" w:rsidRDefault="00E2309E" w:rsidP="002D3C74">
            <w:pPr>
              <w:tabs>
                <w:tab w:val="decimal" w:pos="1152"/>
              </w:tabs>
              <w:spacing w:line="240" w:lineRule="exact"/>
              <w:rPr>
                <w:rFonts w:ascii="Times New Roman" w:hAnsi="Times New Roman" w:cs="Times New Roman"/>
                <w:position w:val="0"/>
                <w:sz w:val="20"/>
                <w:szCs w:val="20"/>
              </w:rPr>
            </w:pPr>
          </w:p>
        </w:tc>
        <w:tc>
          <w:tcPr>
            <w:tcW w:w="1530" w:type="dxa"/>
            <w:tcBorders>
              <w:top w:val="nil"/>
              <w:left w:val="nil"/>
              <w:right w:val="nil"/>
            </w:tcBorders>
            <w:vAlign w:val="bottom"/>
          </w:tcPr>
          <w:p w14:paraId="1E3730C7" w14:textId="77777777" w:rsidR="00E2309E" w:rsidRPr="00963AFA" w:rsidRDefault="00E2309E" w:rsidP="002D3C74">
            <w:pPr>
              <w:tabs>
                <w:tab w:val="decimal" w:pos="1152"/>
              </w:tabs>
              <w:spacing w:line="240" w:lineRule="exact"/>
              <w:rPr>
                <w:rFonts w:ascii="Times New Roman" w:hAnsi="Times New Roman" w:cs="Times New Roman"/>
                <w:position w:val="0"/>
                <w:sz w:val="20"/>
                <w:szCs w:val="20"/>
              </w:rPr>
            </w:pPr>
          </w:p>
        </w:tc>
      </w:tr>
      <w:tr w:rsidR="00963AFA" w:rsidRPr="00963AFA" w14:paraId="59918A45" w14:textId="77777777" w:rsidTr="002D3C74">
        <w:trPr>
          <w:trHeight w:val="216"/>
        </w:trPr>
        <w:tc>
          <w:tcPr>
            <w:tcW w:w="5850" w:type="dxa"/>
            <w:tcBorders>
              <w:top w:val="nil"/>
              <w:left w:val="nil"/>
              <w:bottom w:val="nil"/>
              <w:right w:val="nil"/>
            </w:tcBorders>
            <w:vAlign w:val="bottom"/>
          </w:tcPr>
          <w:p w14:paraId="1558279D" w14:textId="77777777"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Current assets</w:t>
            </w:r>
          </w:p>
        </w:tc>
        <w:tc>
          <w:tcPr>
            <w:tcW w:w="1530" w:type="dxa"/>
            <w:vAlign w:val="bottom"/>
          </w:tcPr>
          <w:p w14:paraId="71F47C70" w14:textId="6DB0D7DE" w:rsidR="00214410" w:rsidRPr="00963AFA" w:rsidRDefault="00DD7ABA" w:rsidP="00214410">
            <w:pPr>
              <w:tabs>
                <w:tab w:val="decimal" w:pos="131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68,028</w:t>
            </w:r>
          </w:p>
        </w:tc>
        <w:tc>
          <w:tcPr>
            <w:tcW w:w="1530" w:type="dxa"/>
            <w:tcBorders>
              <w:top w:val="nil"/>
              <w:left w:val="nil"/>
              <w:right w:val="nil"/>
            </w:tcBorders>
            <w:vAlign w:val="bottom"/>
          </w:tcPr>
          <w:p w14:paraId="4B56BCB0" w14:textId="33B4B047" w:rsidR="00214410" w:rsidRPr="00963AFA" w:rsidRDefault="00214410"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19,634</w:t>
            </w:r>
          </w:p>
        </w:tc>
      </w:tr>
      <w:tr w:rsidR="00963AFA" w:rsidRPr="00963AFA" w14:paraId="1F08114E" w14:textId="77777777" w:rsidTr="002D3C74">
        <w:trPr>
          <w:trHeight w:val="216"/>
        </w:trPr>
        <w:tc>
          <w:tcPr>
            <w:tcW w:w="5850" w:type="dxa"/>
            <w:tcBorders>
              <w:top w:val="nil"/>
              <w:left w:val="nil"/>
              <w:bottom w:val="nil"/>
              <w:right w:val="nil"/>
            </w:tcBorders>
            <w:vAlign w:val="bottom"/>
          </w:tcPr>
          <w:p w14:paraId="3F726D35" w14:textId="77777777"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Non-current assets</w:t>
            </w:r>
          </w:p>
        </w:tc>
        <w:tc>
          <w:tcPr>
            <w:tcW w:w="1530" w:type="dxa"/>
            <w:vAlign w:val="bottom"/>
          </w:tcPr>
          <w:p w14:paraId="23D45290" w14:textId="060D6021" w:rsidR="00214410" w:rsidRPr="00963AFA" w:rsidRDefault="00DD7ABA" w:rsidP="00214410">
            <w:pPr>
              <w:tabs>
                <w:tab w:val="decimal" w:pos="1312"/>
              </w:tabs>
              <w:spacing w:line="240" w:lineRule="exact"/>
              <w:rPr>
                <w:rFonts w:ascii="Times New Roman" w:hAnsi="Times New Roman" w:cs="Times New Roman"/>
                <w:position w:val="0"/>
                <w:sz w:val="20"/>
                <w:szCs w:val="20"/>
                <w:cs/>
              </w:rPr>
            </w:pPr>
            <w:r w:rsidRPr="00963AFA">
              <w:rPr>
                <w:rFonts w:ascii="Times New Roman" w:hAnsi="Times New Roman" w:cs="Times New Roman"/>
                <w:position w:val="0"/>
                <w:sz w:val="20"/>
                <w:szCs w:val="20"/>
              </w:rPr>
              <w:t>609,</w:t>
            </w:r>
            <w:r w:rsidR="005B5D0E" w:rsidRPr="00963AFA">
              <w:rPr>
                <w:rFonts w:ascii="Times New Roman" w:hAnsi="Times New Roman" w:cs="Times New Roman"/>
                <w:position w:val="0"/>
                <w:sz w:val="20"/>
                <w:szCs w:val="20"/>
              </w:rPr>
              <w:t>580</w:t>
            </w:r>
          </w:p>
        </w:tc>
        <w:tc>
          <w:tcPr>
            <w:tcW w:w="1530" w:type="dxa"/>
            <w:tcBorders>
              <w:top w:val="nil"/>
              <w:left w:val="nil"/>
              <w:right w:val="nil"/>
            </w:tcBorders>
            <w:vAlign w:val="bottom"/>
          </w:tcPr>
          <w:p w14:paraId="23701CA8" w14:textId="35DB701B" w:rsidR="00214410" w:rsidRPr="00963AFA" w:rsidRDefault="00214410" w:rsidP="00214410">
            <w:pPr>
              <w:tabs>
                <w:tab w:val="decimal" w:pos="1152"/>
              </w:tabs>
              <w:spacing w:line="240" w:lineRule="exact"/>
              <w:rPr>
                <w:rFonts w:ascii="Times New Roman" w:hAnsi="Times New Roman" w:cs="Times New Roman"/>
                <w:position w:val="0"/>
                <w:sz w:val="20"/>
                <w:szCs w:val="20"/>
                <w:cs/>
              </w:rPr>
            </w:pPr>
            <w:r w:rsidRPr="00963AFA">
              <w:rPr>
                <w:rFonts w:ascii="Times New Roman" w:hAnsi="Times New Roman" w:cs="Times New Roman"/>
                <w:position w:val="0"/>
                <w:sz w:val="20"/>
                <w:szCs w:val="20"/>
              </w:rPr>
              <w:t>549,964</w:t>
            </w:r>
          </w:p>
        </w:tc>
      </w:tr>
      <w:tr w:rsidR="00963AFA" w:rsidRPr="00963AFA" w14:paraId="5C64AA72" w14:textId="77777777" w:rsidTr="002D3C74">
        <w:trPr>
          <w:trHeight w:val="216"/>
        </w:trPr>
        <w:tc>
          <w:tcPr>
            <w:tcW w:w="5850" w:type="dxa"/>
            <w:tcBorders>
              <w:top w:val="nil"/>
              <w:left w:val="nil"/>
              <w:bottom w:val="nil"/>
              <w:right w:val="nil"/>
            </w:tcBorders>
            <w:vAlign w:val="bottom"/>
          </w:tcPr>
          <w:p w14:paraId="138CA0A0" w14:textId="77777777"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Current liabilities</w:t>
            </w:r>
          </w:p>
        </w:tc>
        <w:tc>
          <w:tcPr>
            <w:tcW w:w="1530" w:type="dxa"/>
            <w:vAlign w:val="bottom"/>
          </w:tcPr>
          <w:p w14:paraId="14FAD1F3" w14:textId="294DD2BA" w:rsidR="00214410" w:rsidRPr="00963AFA" w:rsidRDefault="00DD7ABA" w:rsidP="00214410">
            <w:pPr>
              <w:tabs>
                <w:tab w:val="decimal" w:pos="131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w:t>
            </w:r>
            <w:r w:rsidR="00585D73" w:rsidRPr="00963AFA">
              <w:rPr>
                <w:rFonts w:ascii="Times New Roman" w:hAnsi="Times New Roman" w:cs="Times New Roman"/>
                <w:position w:val="0"/>
                <w:sz w:val="20"/>
                <w:szCs w:val="20"/>
              </w:rPr>
              <w:t>51</w:t>
            </w:r>
          </w:p>
        </w:tc>
        <w:tc>
          <w:tcPr>
            <w:tcW w:w="1530" w:type="dxa"/>
            <w:tcBorders>
              <w:left w:val="nil"/>
              <w:right w:val="nil"/>
            </w:tcBorders>
            <w:vAlign w:val="bottom"/>
          </w:tcPr>
          <w:p w14:paraId="7555171D" w14:textId="3E688D42" w:rsidR="00214410" w:rsidRPr="00963AFA" w:rsidRDefault="00214410" w:rsidP="00214410">
            <w:pPr>
              <w:tabs>
                <w:tab w:val="decimal" w:pos="1152"/>
              </w:tabs>
              <w:spacing w:line="240" w:lineRule="exact"/>
              <w:rPr>
                <w:rFonts w:ascii="Times New Roman" w:hAnsi="Times New Roman" w:cs="Times New Roman"/>
                <w:position w:val="0"/>
                <w:sz w:val="20"/>
                <w:szCs w:val="20"/>
                <w:cs/>
              </w:rPr>
            </w:pPr>
            <w:r w:rsidRPr="00963AFA">
              <w:rPr>
                <w:rFonts w:ascii="Times New Roman" w:hAnsi="Times New Roman" w:cs="Times New Roman"/>
                <w:position w:val="0"/>
                <w:sz w:val="20"/>
                <w:szCs w:val="20"/>
              </w:rPr>
              <w:t>5,618</w:t>
            </w:r>
          </w:p>
        </w:tc>
      </w:tr>
      <w:tr w:rsidR="00963AFA" w:rsidRPr="00963AFA" w14:paraId="6E601572" w14:textId="77777777" w:rsidTr="002D3C74">
        <w:trPr>
          <w:trHeight w:val="216"/>
        </w:trPr>
        <w:tc>
          <w:tcPr>
            <w:tcW w:w="5850" w:type="dxa"/>
            <w:tcBorders>
              <w:top w:val="nil"/>
              <w:left w:val="nil"/>
              <w:bottom w:val="nil"/>
              <w:right w:val="nil"/>
            </w:tcBorders>
            <w:vAlign w:val="bottom"/>
          </w:tcPr>
          <w:p w14:paraId="1CEBBB72" w14:textId="77777777"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Non-current liabilities</w:t>
            </w:r>
          </w:p>
        </w:tc>
        <w:tc>
          <w:tcPr>
            <w:tcW w:w="1530" w:type="dxa"/>
            <w:vAlign w:val="bottom"/>
          </w:tcPr>
          <w:p w14:paraId="1A82CAB3" w14:textId="2D13285E" w:rsidR="00214410" w:rsidRPr="00963AFA" w:rsidRDefault="00DD7ABA" w:rsidP="00214410">
            <w:pPr>
              <w:tabs>
                <w:tab w:val="decimal" w:pos="131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3</w:t>
            </w:r>
            <w:r w:rsidR="005B5D0E" w:rsidRPr="00963AFA">
              <w:rPr>
                <w:rFonts w:ascii="Times New Roman" w:hAnsi="Times New Roman" w:cs="Times New Roman"/>
                <w:position w:val="0"/>
                <w:sz w:val="20"/>
                <w:szCs w:val="20"/>
              </w:rPr>
              <w:t>7</w:t>
            </w:r>
            <w:r w:rsidR="00585D73" w:rsidRPr="00963AFA">
              <w:rPr>
                <w:rFonts w:ascii="Times New Roman" w:hAnsi="Times New Roman" w:cs="Times New Roman"/>
                <w:position w:val="0"/>
                <w:sz w:val="20"/>
                <w:szCs w:val="20"/>
              </w:rPr>
              <w:t>,</w:t>
            </w:r>
            <w:r w:rsidR="005B5D0E" w:rsidRPr="00963AFA">
              <w:rPr>
                <w:rFonts w:ascii="Times New Roman" w:hAnsi="Times New Roman" w:cs="Times New Roman"/>
                <w:position w:val="0"/>
                <w:sz w:val="20"/>
                <w:szCs w:val="20"/>
              </w:rPr>
              <w:t>949</w:t>
            </w:r>
          </w:p>
        </w:tc>
        <w:tc>
          <w:tcPr>
            <w:tcW w:w="1530" w:type="dxa"/>
            <w:tcBorders>
              <w:left w:val="nil"/>
              <w:right w:val="nil"/>
            </w:tcBorders>
            <w:vAlign w:val="bottom"/>
          </w:tcPr>
          <w:p w14:paraId="26A6F70B" w14:textId="4BFFE176" w:rsidR="00214410" w:rsidRPr="00963AFA" w:rsidRDefault="00214410"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2,603</w:t>
            </w:r>
          </w:p>
        </w:tc>
      </w:tr>
    </w:tbl>
    <w:p w14:paraId="772395F2" w14:textId="77777777" w:rsidR="0045744E" w:rsidRPr="00963AFA" w:rsidRDefault="005A015A" w:rsidP="002B6CB9">
      <w:pPr>
        <w:pStyle w:val="List"/>
        <w:spacing w:before="240" w:after="240"/>
        <w:ind w:left="1260" w:firstLine="0"/>
        <w:contextualSpacing w:val="0"/>
        <w:jc w:val="thaiDistribute"/>
        <w:outlineLvl w:val="0"/>
        <w:rPr>
          <w:rFonts w:ascii="Times New Roman" w:hAnsi="Times New Roman" w:cs="Times New Roman"/>
          <w:position w:val="0"/>
          <w:sz w:val="24"/>
          <w:szCs w:val="24"/>
        </w:rPr>
      </w:pPr>
      <w:r w:rsidRPr="00963AFA">
        <w:rPr>
          <w:rFonts w:ascii="Times New Roman" w:hAnsi="Times New Roman" w:cs="Times New Roman"/>
          <w:position w:val="0"/>
          <w:sz w:val="24"/>
          <w:szCs w:val="24"/>
        </w:rPr>
        <w:t>Summarized</w:t>
      </w:r>
      <w:r w:rsidR="0045744E" w:rsidRPr="00963AFA">
        <w:rPr>
          <w:rFonts w:ascii="Times New Roman" w:hAnsi="Times New Roman" w:cs="Times New Roman"/>
          <w:position w:val="0"/>
          <w:sz w:val="24"/>
          <w:szCs w:val="24"/>
        </w:rPr>
        <w:t xml:space="preserve"> information about </w:t>
      </w:r>
      <w:r w:rsidR="006C2F1D" w:rsidRPr="00963AFA">
        <w:rPr>
          <w:rFonts w:ascii="Times New Roman" w:hAnsi="Times New Roman" w:cs="Times New Roman"/>
          <w:position w:val="0"/>
          <w:sz w:val="24"/>
          <w:szCs w:val="24"/>
        </w:rPr>
        <w:t xml:space="preserve">profit or loss and </w:t>
      </w:r>
      <w:r w:rsidR="0049047D" w:rsidRPr="00963AFA">
        <w:rPr>
          <w:rFonts w:ascii="Times New Roman" w:hAnsi="Times New Roman" w:cs="Times New Roman"/>
          <w:position w:val="0"/>
          <w:sz w:val="24"/>
          <w:szCs w:val="30"/>
        </w:rPr>
        <w:t xml:space="preserve">other </w:t>
      </w:r>
      <w:r w:rsidR="0045744E" w:rsidRPr="00963AFA">
        <w:rPr>
          <w:rFonts w:ascii="Times New Roman" w:hAnsi="Times New Roman" w:cs="Times New Roman"/>
          <w:position w:val="0"/>
          <w:sz w:val="24"/>
          <w:szCs w:val="24"/>
        </w:rPr>
        <w:t>comprehensive income</w:t>
      </w:r>
    </w:p>
    <w:tbl>
      <w:tblPr>
        <w:tblW w:w="8910" w:type="dxa"/>
        <w:tblInd w:w="360" w:type="dxa"/>
        <w:tblLayout w:type="fixed"/>
        <w:tblLook w:val="0000" w:firstRow="0" w:lastRow="0" w:firstColumn="0" w:lastColumn="0" w:noHBand="0" w:noVBand="0"/>
      </w:tblPr>
      <w:tblGrid>
        <w:gridCol w:w="5760"/>
        <w:gridCol w:w="1530"/>
        <w:gridCol w:w="1620"/>
      </w:tblGrid>
      <w:tr w:rsidR="00963AFA" w:rsidRPr="00963AFA" w14:paraId="4D15EE0A" w14:textId="77777777" w:rsidTr="002D3C74">
        <w:trPr>
          <w:trHeight w:val="216"/>
        </w:trPr>
        <w:tc>
          <w:tcPr>
            <w:tcW w:w="5760" w:type="dxa"/>
            <w:tcBorders>
              <w:left w:val="nil"/>
              <w:bottom w:val="nil"/>
              <w:right w:val="nil"/>
            </w:tcBorders>
            <w:vAlign w:val="bottom"/>
          </w:tcPr>
          <w:p w14:paraId="2B3C5588" w14:textId="77777777" w:rsidR="0045744E" w:rsidRPr="00963AFA" w:rsidRDefault="0045744E" w:rsidP="002D3C74">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14:paraId="44AA1C8C" w14:textId="77777777" w:rsidR="0045744E" w:rsidRPr="00963AFA" w:rsidRDefault="006D743C" w:rsidP="002D3C74">
            <w:pPr>
              <w:spacing w:line="240" w:lineRule="exact"/>
              <w:jc w:val="right"/>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r w:rsidRPr="00963AFA">
              <w:rPr>
                <w:rFonts w:ascii="Times New Roman" w:hAnsi="Times New Roman" w:cs="Times New Roman"/>
                <w:b/>
                <w:bCs/>
                <w:position w:val="0"/>
                <w:sz w:val="20"/>
                <w:szCs w:val="25"/>
              </w:rPr>
              <w:t xml:space="preserve"> Thousand</w:t>
            </w:r>
            <w:r w:rsidRPr="00963AFA">
              <w:rPr>
                <w:rFonts w:ascii="Times New Roman" w:hAnsi="Times New Roman" w:cs="Times New Roman"/>
                <w:b/>
                <w:bCs/>
                <w:position w:val="0"/>
                <w:sz w:val="20"/>
                <w:szCs w:val="20"/>
              </w:rPr>
              <w:t xml:space="preserve"> Baht</w:t>
            </w:r>
          </w:p>
        </w:tc>
      </w:tr>
      <w:tr w:rsidR="00963AFA" w:rsidRPr="00963AFA" w14:paraId="4A76149B" w14:textId="77777777" w:rsidTr="002D3C74">
        <w:trPr>
          <w:trHeight w:val="216"/>
        </w:trPr>
        <w:tc>
          <w:tcPr>
            <w:tcW w:w="5760" w:type="dxa"/>
            <w:tcBorders>
              <w:left w:val="nil"/>
              <w:bottom w:val="nil"/>
              <w:right w:val="nil"/>
            </w:tcBorders>
            <w:vAlign w:val="bottom"/>
          </w:tcPr>
          <w:p w14:paraId="5D59E4E6" w14:textId="77777777" w:rsidR="0045744E" w:rsidRPr="00963AFA" w:rsidRDefault="0045744E" w:rsidP="002D3C74">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14:paraId="5CAF41A4" w14:textId="77777777" w:rsidR="0045744E" w:rsidRPr="00963AFA"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For the year</w:t>
            </w:r>
            <w:r w:rsidR="00F33B3C" w:rsidRPr="00963AFA">
              <w:rPr>
                <w:rFonts w:ascii="Times New Roman" w:hAnsi="Times New Roman" w:cs="Times New Roman"/>
                <w:b/>
                <w:bCs/>
                <w:position w:val="0"/>
                <w:sz w:val="20"/>
                <w:szCs w:val="20"/>
              </w:rPr>
              <w:t>s</w:t>
            </w:r>
            <w:r w:rsidRPr="00963AFA">
              <w:rPr>
                <w:rFonts w:ascii="Times New Roman" w:hAnsi="Times New Roman" w:cs="Times New Roman"/>
                <w:b/>
                <w:bCs/>
                <w:position w:val="0"/>
                <w:sz w:val="20"/>
                <w:szCs w:val="20"/>
              </w:rPr>
              <w:t xml:space="preserve"> ended December</w:t>
            </w:r>
            <w:r w:rsidR="00DF6D07" w:rsidRPr="00963AFA">
              <w:rPr>
                <w:rFonts w:ascii="Times New Roman" w:hAnsi="Times New Roman" w:cs="Times New Roman"/>
                <w:b/>
                <w:bCs/>
                <w:position w:val="0"/>
                <w:sz w:val="20"/>
                <w:szCs w:val="20"/>
              </w:rPr>
              <w:t xml:space="preserve"> </w:t>
            </w:r>
            <w:r w:rsidR="00190B36" w:rsidRPr="00963AFA">
              <w:rPr>
                <w:rFonts w:ascii="Times New Roman" w:hAnsi="Times New Roman" w:cs="Times New Roman"/>
                <w:b/>
                <w:bCs/>
                <w:position w:val="0"/>
                <w:sz w:val="20"/>
                <w:szCs w:val="20"/>
              </w:rPr>
              <w:t>31</w:t>
            </w:r>
            <w:r w:rsidR="00DF6D07" w:rsidRPr="00963AFA">
              <w:rPr>
                <w:rFonts w:ascii="Times New Roman" w:hAnsi="Times New Roman" w:cs="Times New Roman"/>
                <w:b/>
                <w:bCs/>
                <w:position w:val="0"/>
                <w:sz w:val="20"/>
                <w:szCs w:val="20"/>
              </w:rPr>
              <w:t>,</w:t>
            </w:r>
          </w:p>
        </w:tc>
      </w:tr>
      <w:tr w:rsidR="00963AFA" w:rsidRPr="00963AFA" w14:paraId="7936473C" w14:textId="77777777" w:rsidTr="002D3C74">
        <w:trPr>
          <w:trHeight w:val="216"/>
        </w:trPr>
        <w:tc>
          <w:tcPr>
            <w:tcW w:w="5760" w:type="dxa"/>
            <w:tcBorders>
              <w:top w:val="nil"/>
              <w:left w:val="nil"/>
              <w:bottom w:val="nil"/>
              <w:right w:val="nil"/>
            </w:tcBorders>
            <w:vAlign w:val="bottom"/>
          </w:tcPr>
          <w:p w14:paraId="2F016AF5" w14:textId="77777777" w:rsidR="0049726C" w:rsidRPr="00963AFA" w:rsidRDefault="0049726C" w:rsidP="002D3C74">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14:paraId="6470FB04" w14:textId="664AF23A" w:rsidR="0049726C" w:rsidRPr="00963AFA"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620" w:type="dxa"/>
            <w:tcBorders>
              <w:top w:val="nil"/>
              <w:left w:val="nil"/>
              <w:right w:val="nil"/>
            </w:tcBorders>
            <w:vAlign w:val="bottom"/>
          </w:tcPr>
          <w:p w14:paraId="5D5AA344" w14:textId="5B3CBB12" w:rsidR="0049726C" w:rsidRPr="00963AFA" w:rsidRDefault="00190B36" w:rsidP="002D3C74">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9527F1"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3D2B8201" w14:textId="77777777" w:rsidTr="002D3C74">
        <w:trPr>
          <w:trHeight w:val="216"/>
        </w:trPr>
        <w:tc>
          <w:tcPr>
            <w:tcW w:w="5760" w:type="dxa"/>
            <w:tcBorders>
              <w:top w:val="nil"/>
              <w:left w:val="nil"/>
              <w:bottom w:val="nil"/>
              <w:right w:val="nil"/>
            </w:tcBorders>
          </w:tcPr>
          <w:p w14:paraId="3257B957" w14:textId="77777777" w:rsidR="002D3C74" w:rsidRPr="00963AFA" w:rsidRDefault="002D3C74" w:rsidP="002D3C74">
            <w:pPr>
              <w:spacing w:line="240" w:lineRule="exact"/>
              <w:ind w:left="72"/>
              <w:rPr>
                <w:rFonts w:ascii="Times New Roman" w:hAnsi="Times New Roman" w:cs="Times New Roman"/>
                <w:position w:val="0"/>
                <w:sz w:val="20"/>
                <w:szCs w:val="20"/>
              </w:rPr>
            </w:pPr>
          </w:p>
        </w:tc>
        <w:tc>
          <w:tcPr>
            <w:tcW w:w="1530" w:type="dxa"/>
            <w:vAlign w:val="bottom"/>
          </w:tcPr>
          <w:p w14:paraId="6A6E11D9" w14:textId="77777777" w:rsidR="002D3C74" w:rsidRPr="00963AFA" w:rsidRDefault="002D3C74" w:rsidP="002D3C74">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14:paraId="1BAFAA78" w14:textId="77777777" w:rsidR="002D3C74" w:rsidRPr="00963AFA" w:rsidRDefault="002D3C74" w:rsidP="002D3C74">
            <w:pPr>
              <w:tabs>
                <w:tab w:val="decimal" w:pos="1152"/>
              </w:tabs>
              <w:spacing w:line="240" w:lineRule="exact"/>
              <w:rPr>
                <w:rFonts w:ascii="Times New Roman" w:hAnsi="Times New Roman" w:cs="Times New Roman"/>
                <w:position w:val="0"/>
                <w:sz w:val="20"/>
                <w:szCs w:val="20"/>
              </w:rPr>
            </w:pPr>
          </w:p>
        </w:tc>
      </w:tr>
      <w:tr w:rsidR="00963AFA" w:rsidRPr="00963AFA" w14:paraId="4087FDCA" w14:textId="77777777" w:rsidTr="002D3C74">
        <w:trPr>
          <w:trHeight w:val="216"/>
        </w:trPr>
        <w:tc>
          <w:tcPr>
            <w:tcW w:w="5760" w:type="dxa"/>
            <w:tcBorders>
              <w:top w:val="nil"/>
              <w:left w:val="nil"/>
              <w:bottom w:val="nil"/>
              <w:right w:val="nil"/>
            </w:tcBorders>
          </w:tcPr>
          <w:p w14:paraId="492733FC" w14:textId="77777777"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Revenue</w:t>
            </w:r>
          </w:p>
        </w:tc>
        <w:tc>
          <w:tcPr>
            <w:tcW w:w="1530" w:type="dxa"/>
            <w:vAlign w:val="bottom"/>
          </w:tcPr>
          <w:p w14:paraId="0002194D" w14:textId="77DAEDEB" w:rsidR="00214410" w:rsidRPr="00963AFA" w:rsidRDefault="00DD7ABA"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93,976</w:t>
            </w:r>
          </w:p>
        </w:tc>
        <w:tc>
          <w:tcPr>
            <w:tcW w:w="1620" w:type="dxa"/>
            <w:tcBorders>
              <w:top w:val="nil"/>
              <w:left w:val="nil"/>
              <w:right w:val="nil"/>
            </w:tcBorders>
            <w:vAlign w:val="bottom"/>
          </w:tcPr>
          <w:p w14:paraId="6B914EC6" w14:textId="1C80BF9A" w:rsidR="00214410" w:rsidRPr="00963AFA" w:rsidRDefault="00214410"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132,372</w:t>
            </w:r>
          </w:p>
        </w:tc>
      </w:tr>
      <w:tr w:rsidR="00963AFA" w:rsidRPr="00963AFA" w14:paraId="6F2EE490" w14:textId="77777777" w:rsidTr="002D3C74">
        <w:trPr>
          <w:trHeight w:val="216"/>
        </w:trPr>
        <w:tc>
          <w:tcPr>
            <w:tcW w:w="5760" w:type="dxa"/>
            <w:tcBorders>
              <w:top w:val="nil"/>
              <w:left w:val="nil"/>
              <w:bottom w:val="nil"/>
              <w:right w:val="nil"/>
            </w:tcBorders>
          </w:tcPr>
          <w:p w14:paraId="3C1FF963" w14:textId="229FF3F3" w:rsidR="00214410" w:rsidRPr="00963AFA" w:rsidRDefault="00DD7ABA"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Profit (</w:t>
            </w:r>
            <w:r w:rsidR="00214410" w:rsidRPr="00963AFA">
              <w:rPr>
                <w:rFonts w:ascii="Times New Roman" w:hAnsi="Times New Roman" w:cs="Times New Roman"/>
                <w:position w:val="0"/>
                <w:sz w:val="20"/>
                <w:szCs w:val="20"/>
              </w:rPr>
              <w:t>Loss</w:t>
            </w:r>
            <w:r w:rsidRPr="00963AFA">
              <w:rPr>
                <w:rFonts w:ascii="Times New Roman" w:hAnsi="Times New Roman" w:cs="Times New Roman"/>
                <w:position w:val="0"/>
                <w:sz w:val="20"/>
                <w:szCs w:val="20"/>
              </w:rPr>
              <w:t>)</w:t>
            </w:r>
          </w:p>
        </w:tc>
        <w:tc>
          <w:tcPr>
            <w:tcW w:w="1530" w:type="dxa"/>
            <w:vAlign w:val="bottom"/>
          </w:tcPr>
          <w:p w14:paraId="31AF1DFD" w14:textId="3A7AB4ED" w:rsidR="00214410" w:rsidRPr="00963AFA" w:rsidRDefault="00DD7ABA"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23,257</w:t>
            </w:r>
          </w:p>
        </w:tc>
        <w:tc>
          <w:tcPr>
            <w:tcW w:w="1620" w:type="dxa"/>
            <w:tcBorders>
              <w:top w:val="nil"/>
              <w:left w:val="nil"/>
              <w:right w:val="nil"/>
            </w:tcBorders>
            <w:vAlign w:val="bottom"/>
          </w:tcPr>
          <w:p w14:paraId="261E3047" w14:textId="12433AC2" w:rsidR="00214410" w:rsidRPr="00963AFA" w:rsidRDefault="00214410"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(45,685)</w:t>
            </w:r>
          </w:p>
        </w:tc>
      </w:tr>
      <w:tr w:rsidR="00963AFA" w:rsidRPr="00963AFA" w14:paraId="48C3FC11" w14:textId="77777777" w:rsidTr="002D3C74">
        <w:trPr>
          <w:trHeight w:val="216"/>
        </w:trPr>
        <w:tc>
          <w:tcPr>
            <w:tcW w:w="5760" w:type="dxa"/>
            <w:tcBorders>
              <w:top w:val="nil"/>
              <w:left w:val="nil"/>
              <w:bottom w:val="nil"/>
              <w:right w:val="nil"/>
            </w:tcBorders>
          </w:tcPr>
          <w:p w14:paraId="7503612B" w14:textId="56364891"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 xml:space="preserve">Total comprehensive </w:t>
            </w:r>
            <w:r w:rsidR="00DD7ABA" w:rsidRPr="00963AFA">
              <w:rPr>
                <w:rFonts w:ascii="Times New Roman" w:hAnsi="Times New Roman" w:cs="Times New Roman"/>
                <w:position w:val="0"/>
                <w:sz w:val="20"/>
                <w:szCs w:val="20"/>
              </w:rPr>
              <w:t>income (</w:t>
            </w:r>
            <w:r w:rsidRPr="00963AFA">
              <w:rPr>
                <w:rFonts w:ascii="Times New Roman" w:hAnsi="Times New Roman" w:cs="Times New Roman"/>
                <w:position w:val="0"/>
                <w:sz w:val="20"/>
                <w:szCs w:val="20"/>
              </w:rPr>
              <w:t>loss</w:t>
            </w:r>
            <w:r w:rsidR="00DD7ABA" w:rsidRPr="00963AFA">
              <w:rPr>
                <w:rFonts w:ascii="Times New Roman" w:hAnsi="Times New Roman" w:cs="Times New Roman"/>
                <w:position w:val="0"/>
                <w:sz w:val="20"/>
                <w:szCs w:val="20"/>
              </w:rPr>
              <w:t>)</w:t>
            </w:r>
          </w:p>
        </w:tc>
        <w:tc>
          <w:tcPr>
            <w:tcW w:w="1530" w:type="dxa"/>
            <w:vAlign w:val="bottom"/>
          </w:tcPr>
          <w:p w14:paraId="1DB3AE60" w14:textId="11A1CDA4" w:rsidR="00214410" w:rsidRPr="00963AFA" w:rsidRDefault="00585D73" w:rsidP="00214410">
            <w:pPr>
              <w:tabs>
                <w:tab w:val="decimal" w:pos="1152"/>
              </w:tabs>
              <w:spacing w:line="240" w:lineRule="exact"/>
              <w:rPr>
                <w:rFonts w:ascii="Times New Roman" w:hAnsi="Times New Roman" w:cstheme="minorBidi"/>
                <w:position w:val="0"/>
                <w:sz w:val="20"/>
                <w:szCs w:val="20"/>
                <w:cs/>
              </w:rPr>
            </w:pPr>
            <w:r w:rsidRPr="00963AFA">
              <w:rPr>
                <w:rFonts w:ascii="Times New Roman" w:hAnsi="Times New Roman" w:cs="Times New Roman"/>
                <w:position w:val="0"/>
                <w:sz w:val="20"/>
                <w:szCs w:val="20"/>
              </w:rPr>
              <w:t>154,858</w:t>
            </w:r>
          </w:p>
        </w:tc>
        <w:tc>
          <w:tcPr>
            <w:tcW w:w="1620" w:type="dxa"/>
            <w:tcBorders>
              <w:left w:val="nil"/>
              <w:right w:val="nil"/>
            </w:tcBorders>
            <w:vAlign w:val="bottom"/>
          </w:tcPr>
          <w:p w14:paraId="1135672E" w14:textId="3831E6B7" w:rsidR="00214410" w:rsidRPr="00963AFA" w:rsidRDefault="00214410"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(45,654)</w:t>
            </w:r>
          </w:p>
        </w:tc>
      </w:tr>
    </w:tbl>
    <w:p w14:paraId="21AA0666" w14:textId="77777777" w:rsidR="0045744E" w:rsidRPr="00963AFA" w:rsidRDefault="005A015A" w:rsidP="002B6CB9">
      <w:pPr>
        <w:pStyle w:val="List"/>
        <w:spacing w:before="240" w:after="240"/>
        <w:ind w:left="1260" w:firstLine="0"/>
        <w:contextualSpacing w:val="0"/>
        <w:jc w:val="thaiDistribute"/>
        <w:outlineLvl w:val="0"/>
        <w:rPr>
          <w:rFonts w:ascii="Times New Roman" w:hAnsi="Times New Roman" w:cs="Times New Roman"/>
          <w:position w:val="0"/>
          <w:sz w:val="24"/>
          <w:szCs w:val="24"/>
        </w:rPr>
      </w:pPr>
      <w:r w:rsidRPr="00963AFA">
        <w:rPr>
          <w:rFonts w:ascii="Times New Roman" w:hAnsi="Times New Roman" w:cs="Times New Roman"/>
          <w:position w:val="0"/>
          <w:sz w:val="24"/>
          <w:szCs w:val="24"/>
        </w:rPr>
        <w:t>Summarized</w:t>
      </w:r>
      <w:r w:rsidR="0045744E" w:rsidRPr="00963AFA">
        <w:rPr>
          <w:rFonts w:ascii="Times New Roman" w:hAnsi="Times New Roman" w:cs="Times New Roman"/>
          <w:position w:val="0"/>
          <w:sz w:val="24"/>
          <w:szCs w:val="24"/>
        </w:rPr>
        <w:t xml:space="preserve"> information about cash flow</w:t>
      </w:r>
    </w:p>
    <w:tbl>
      <w:tblPr>
        <w:tblW w:w="8910" w:type="dxa"/>
        <w:tblInd w:w="360" w:type="dxa"/>
        <w:tblLayout w:type="fixed"/>
        <w:tblLook w:val="0000" w:firstRow="0" w:lastRow="0" w:firstColumn="0" w:lastColumn="0" w:noHBand="0" w:noVBand="0"/>
      </w:tblPr>
      <w:tblGrid>
        <w:gridCol w:w="5760"/>
        <w:gridCol w:w="1530"/>
        <w:gridCol w:w="1620"/>
      </w:tblGrid>
      <w:tr w:rsidR="00963AFA" w:rsidRPr="00963AFA" w14:paraId="6DF34CD4" w14:textId="77777777" w:rsidTr="00362CB9">
        <w:trPr>
          <w:trHeight w:val="20"/>
        </w:trPr>
        <w:tc>
          <w:tcPr>
            <w:tcW w:w="5760" w:type="dxa"/>
            <w:tcBorders>
              <w:left w:val="nil"/>
              <w:bottom w:val="nil"/>
              <w:right w:val="nil"/>
            </w:tcBorders>
            <w:vAlign w:val="bottom"/>
          </w:tcPr>
          <w:p w14:paraId="12C431F4" w14:textId="77777777" w:rsidR="0045744E" w:rsidRPr="00963AFA" w:rsidRDefault="0045744E" w:rsidP="00362CB9">
            <w:pPr>
              <w:spacing w:line="240" w:lineRule="exact"/>
              <w:jc w:val="center"/>
              <w:rPr>
                <w:rFonts w:ascii="Times New Roman" w:hAnsi="Times New Roman" w:cs="Times New Roman"/>
                <w:position w:val="0"/>
                <w:sz w:val="20"/>
                <w:szCs w:val="20"/>
                <w:cs/>
              </w:rPr>
            </w:pPr>
          </w:p>
        </w:tc>
        <w:tc>
          <w:tcPr>
            <w:tcW w:w="3150" w:type="dxa"/>
            <w:gridSpan w:val="2"/>
            <w:tcBorders>
              <w:top w:val="nil"/>
              <w:left w:val="nil"/>
              <w:bottom w:val="nil"/>
              <w:right w:val="nil"/>
            </w:tcBorders>
            <w:vAlign w:val="bottom"/>
          </w:tcPr>
          <w:p w14:paraId="0BBD0847" w14:textId="77777777" w:rsidR="0045744E" w:rsidRPr="00963AFA" w:rsidRDefault="00362CB9" w:rsidP="00362CB9">
            <w:pPr>
              <w:spacing w:line="240" w:lineRule="exact"/>
              <w:jc w:val="right"/>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 xml:space="preserve">: </w:t>
            </w:r>
            <w:r w:rsidR="00A96B1F" w:rsidRPr="00963AFA">
              <w:rPr>
                <w:rFonts w:ascii="Times New Roman" w:hAnsi="Times New Roman" w:cs="Times New Roman"/>
                <w:b/>
                <w:bCs/>
                <w:position w:val="0"/>
                <w:sz w:val="20"/>
                <w:szCs w:val="20"/>
              </w:rPr>
              <w:t>Thousand</w:t>
            </w:r>
            <w:r w:rsidRPr="00963AFA">
              <w:rPr>
                <w:rFonts w:ascii="Times New Roman" w:hAnsi="Times New Roman" w:cs="Times New Roman"/>
                <w:b/>
                <w:bCs/>
                <w:position w:val="0"/>
                <w:sz w:val="20"/>
                <w:szCs w:val="20"/>
              </w:rPr>
              <w:t xml:space="preserve"> Baht</w:t>
            </w:r>
          </w:p>
        </w:tc>
      </w:tr>
      <w:tr w:rsidR="00963AFA" w:rsidRPr="00963AFA" w14:paraId="3C31F485" w14:textId="77777777" w:rsidTr="00362CB9">
        <w:trPr>
          <w:trHeight w:val="20"/>
        </w:trPr>
        <w:tc>
          <w:tcPr>
            <w:tcW w:w="5760" w:type="dxa"/>
            <w:tcBorders>
              <w:left w:val="nil"/>
              <w:bottom w:val="nil"/>
              <w:right w:val="nil"/>
            </w:tcBorders>
            <w:vAlign w:val="bottom"/>
          </w:tcPr>
          <w:p w14:paraId="29D75455" w14:textId="77777777" w:rsidR="0045744E" w:rsidRPr="00963AFA" w:rsidRDefault="0045744E" w:rsidP="00362CB9">
            <w:pPr>
              <w:spacing w:line="240" w:lineRule="exact"/>
              <w:jc w:val="center"/>
              <w:rPr>
                <w:rFonts w:ascii="Times New Roman" w:hAnsi="Times New Roman" w:cs="Times New Roman"/>
                <w:spacing w:val="-4"/>
                <w:position w:val="0"/>
                <w:sz w:val="20"/>
                <w:szCs w:val="20"/>
                <w:cs/>
              </w:rPr>
            </w:pPr>
          </w:p>
        </w:tc>
        <w:tc>
          <w:tcPr>
            <w:tcW w:w="3150" w:type="dxa"/>
            <w:gridSpan w:val="2"/>
            <w:tcBorders>
              <w:top w:val="nil"/>
              <w:left w:val="nil"/>
              <w:bottom w:val="nil"/>
              <w:right w:val="nil"/>
            </w:tcBorders>
            <w:vAlign w:val="bottom"/>
          </w:tcPr>
          <w:p w14:paraId="44CB0956" w14:textId="77777777" w:rsidR="0045744E" w:rsidRPr="00963AFA" w:rsidRDefault="0045744E" w:rsidP="005B66BC">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For the year</w:t>
            </w:r>
            <w:r w:rsidR="00F33B3C" w:rsidRPr="00963AFA">
              <w:rPr>
                <w:rFonts w:ascii="Times New Roman" w:hAnsi="Times New Roman" w:cs="Times New Roman"/>
                <w:b/>
                <w:bCs/>
                <w:position w:val="0"/>
                <w:sz w:val="20"/>
                <w:szCs w:val="20"/>
              </w:rPr>
              <w:t>s</w:t>
            </w:r>
            <w:r w:rsidRPr="00963AFA">
              <w:rPr>
                <w:rFonts w:ascii="Times New Roman" w:hAnsi="Times New Roman" w:cs="Times New Roman"/>
                <w:b/>
                <w:bCs/>
                <w:position w:val="0"/>
                <w:sz w:val="20"/>
                <w:szCs w:val="20"/>
              </w:rPr>
              <w:t xml:space="preserve"> ended December</w:t>
            </w:r>
            <w:r w:rsidR="00DF6D07" w:rsidRPr="00963AFA">
              <w:rPr>
                <w:rFonts w:ascii="Times New Roman" w:hAnsi="Times New Roman" w:cs="Times New Roman"/>
                <w:b/>
                <w:bCs/>
                <w:position w:val="0"/>
                <w:sz w:val="20"/>
                <w:szCs w:val="20"/>
              </w:rPr>
              <w:t xml:space="preserve"> </w:t>
            </w:r>
            <w:r w:rsidR="00190B36" w:rsidRPr="00963AFA">
              <w:rPr>
                <w:rFonts w:ascii="Times New Roman" w:hAnsi="Times New Roman" w:cs="Times New Roman"/>
                <w:b/>
                <w:bCs/>
                <w:position w:val="0"/>
                <w:sz w:val="20"/>
                <w:szCs w:val="20"/>
              </w:rPr>
              <w:t>31</w:t>
            </w:r>
            <w:r w:rsidR="00DF6D07" w:rsidRPr="00963AFA">
              <w:rPr>
                <w:rFonts w:ascii="Times New Roman" w:hAnsi="Times New Roman" w:cs="Times New Roman"/>
                <w:b/>
                <w:bCs/>
                <w:position w:val="0"/>
                <w:sz w:val="20"/>
                <w:szCs w:val="20"/>
              </w:rPr>
              <w:t>,</w:t>
            </w:r>
          </w:p>
        </w:tc>
      </w:tr>
      <w:tr w:rsidR="00963AFA" w:rsidRPr="00963AFA" w14:paraId="79662F0D" w14:textId="77777777" w:rsidTr="00362CB9">
        <w:trPr>
          <w:trHeight w:val="20"/>
        </w:trPr>
        <w:tc>
          <w:tcPr>
            <w:tcW w:w="5760" w:type="dxa"/>
            <w:tcBorders>
              <w:top w:val="nil"/>
              <w:left w:val="nil"/>
              <w:bottom w:val="nil"/>
              <w:right w:val="nil"/>
            </w:tcBorders>
            <w:vAlign w:val="bottom"/>
          </w:tcPr>
          <w:p w14:paraId="637E68B5" w14:textId="77777777" w:rsidR="00214410" w:rsidRPr="00963AFA" w:rsidRDefault="00214410" w:rsidP="00214410">
            <w:pPr>
              <w:spacing w:line="240" w:lineRule="exact"/>
              <w:jc w:val="center"/>
              <w:rPr>
                <w:rFonts w:ascii="Times New Roman" w:hAnsi="Times New Roman" w:cs="Times New Roman"/>
                <w:position w:val="0"/>
                <w:sz w:val="20"/>
                <w:szCs w:val="20"/>
                <w:cs/>
              </w:rPr>
            </w:pPr>
          </w:p>
        </w:tc>
        <w:tc>
          <w:tcPr>
            <w:tcW w:w="1530" w:type="dxa"/>
            <w:tcBorders>
              <w:top w:val="nil"/>
              <w:left w:val="nil"/>
              <w:right w:val="nil"/>
            </w:tcBorders>
            <w:vAlign w:val="bottom"/>
          </w:tcPr>
          <w:p w14:paraId="0383D228" w14:textId="782BB4EF" w:rsidR="00214410" w:rsidRPr="00963AFA" w:rsidRDefault="00214410" w:rsidP="00214410">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620" w:type="dxa"/>
            <w:tcBorders>
              <w:top w:val="nil"/>
              <w:left w:val="nil"/>
              <w:right w:val="nil"/>
            </w:tcBorders>
            <w:vAlign w:val="bottom"/>
          </w:tcPr>
          <w:p w14:paraId="7321F94F" w14:textId="22B3F9EF" w:rsidR="00214410" w:rsidRPr="00963AFA" w:rsidRDefault="00214410" w:rsidP="00214410">
            <w:pPr>
              <w:tabs>
                <w:tab w:val="right" w:pos="7200"/>
                <w:tab w:val="right" w:pos="854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7ABD5CAB" w14:textId="77777777" w:rsidTr="00362CB9">
        <w:trPr>
          <w:trHeight w:val="20"/>
        </w:trPr>
        <w:tc>
          <w:tcPr>
            <w:tcW w:w="5760" w:type="dxa"/>
            <w:tcBorders>
              <w:top w:val="nil"/>
              <w:left w:val="nil"/>
              <w:bottom w:val="nil"/>
              <w:right w:val="nil"/>
            </w:tcBorders>
            <w:vAlign w:val="bottom"/>
          </w:tcPr>
          <w:p w14:paraId="60280087" w14:textId="77777777" w:rsidR="00362CB9" w:rsidRPr="00963AFA" w:rsidRDefault="00362CB9" w:rsidP="00362CB9">
            <w:pPr>
              <w:spacing w:line="240" w:lineRule="exact"/>
              <w:ind w:left="72"/>
              <w:rPr>
                <w:rFonts w:ascii="Times New Roman" w:hAnsi="Times New Roman" w:cs="Times New Roman"/>
                <w:position w:val="0"/>
                <w:sz w:val="20"/>
                <w:szCs w:val="20"/>
              </w:rPr>
            </w:pPr>
          </w:p>
        </w:tc>
        <w:tc>
          <w:tcPr>
            <w:tcW w:w="1530" w:type="dxa"/>
            <w:vAlign w:val="bottom"/>
          </w:tcPr>
          <w:p w14:paraId="79A93027" w14:textId="77777777" w:rsidR="00362CB9" w:rsidRPr="00963AFA" w:rsidRDefault="00362CB9" w:rsidP="00362CB9">
            <w:pPr>
              <w:tabs>
                <w:tab w:val="decimal" w:pos="1152"/>
              </w:tabs>
              <w:spacing w:line="240" w:lineRule="exact"/>
              <w:rPr>
                <w:rFonts w:ascii="Times New Roman" w:hAnsi="Times New Roman" w:cs="Times New Roman"/>
                <w:position w:val="0"/>
                <w:sz w:val="20"/>
                <w:szCs w:val="20"/>
              </w:rPr>
            </w:pPr>
          </w:p>
        </w:tc>
        <w:tc>
          <w:tcPr>
            <w:tcW w:w="1620" w:type="dxa"/>
            <w:tcBorders>
              <w:top w:val="nil"/>
              <w:left w:val="nil"/>
              <w:right w:val="nil"/>
            </w:tcBorders>
            <w:vAlign w:val="bottom"/>
          </w:tcPr>
          <w:p w14:paraId="6AA944B2" w14:textId="77777777" w:rsidR="00362CB9" w:rsidRPr="00963AFA" w:rsidRDefault="00362CB9" w:rsidP="00362CB9">
            <w:pPr>
              <w:tabs>
                <w:tab w:val="decimal" w:pos="1152"/>
              </w:tabs>
              <w:spacing w:line="240" w:lineRule="exact"/>
              <w:rPr>
                <w:rFonts w:ascii="Times New Roman" w:hAnsi="Times New Roman" w:cs="Times New Roman"/>
                <w:position w:val="0"/>
                <w:sz w:val="20"/>
                <w:szCs w:val="20"/>
              </w:rPr>
            </w:pPr>
          </w:p>
        </w:tc>
      </w:tr>
      <w:tr w:rsidR="00963AFA" w:rsidRPr="00963AFA" w14:paraId="4B076D0F" w14:textId="77777777" w:rsidTr="00362CB9">
        <w:trPr>
          <w:trHeight w:val="20"/>
        </w:trPr>
        <w:tc>
          <w:tcPr>
            <w:tcW w:w="5760" w:type="dxa"/>
            <w:tcBorders>
              <w:top w:val="nil"/>
              <w:left w:val="nil"/>
              <w:bottom w:val="nil"/>
              <w:right w:val="nil"/>
            </w:tcBorders>
            <w:vAlign w:val="bottom"/>
          </w:tcPr>
          <w:p w14:paraId="4D98FD90" w14:textId="7844FE2A"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 xml:space="preserve">Cash flow </w:t>
            </w:r>
            <w:r w:rsidR="00DD7ABA" w:rsidRPr="00963AFA">
              <w:rPr>
                <w:rFonts w:ascii="Times New Roman" w:hAnsi="Times New Roman" w:cs="Times New Roman"/>
                <w:position w:val="0"/>
                <w:sz w:val="20"/>
                <w:szCs w:val="20"/>
              </w:rPr>
              <w:t>provided by</w:t>
            </w:r>
            <w:r w:rsidRPr="00963AFA">
              <w:rPr>
                <w:rFonts w:ascii="Times New Roman" w:hAnsi="Times New Roman" w:cs="Times New Roman"/>
                <w:position w:val="0"/>
                <w:sz w:val="20"/>
                <w:szCs w:val="20"/>
              </w:rPr>
              <w:t xml:space="preserve"> operating activities</w:t>
            </w:r>
          </w:p>
        </w:tc>
        <w:tc>
          <w:tcPr>
            <w:tcW w:w="1530" w:type="dxa"/>
            <w:vAlign w:val="bottom"/>
          </w:tcPr>
          <w:p w14:paraId="01445775" w14:textId="6CCA0AFD" w:rsidR="00214410" w:rsidRPr="00963AFA" w:rsidRDefault="00DD7ABA"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57,</w:t>
            </w:r>
            <w:r w:rsidR="002C603C">
              <w:rPr>
                <w:rFonts w:ascii="Times New Roman" w:hAnsi="Times New Roman" w:cs="Times New Roman"/>
                <w:position w:val="0"/>
                <w:sz w:val="20"/>
                <w:szCs w:val="20"/>
              </w:rPr>
              <w:t>525</w:t>
            </w:r>
          </w:p>
        </w:tc>
        <w:tc>
          <w:tcPr>
            <w:tcW w:w="1620" w:type="dxa"/>
            <w:tcBorders>
              <w:top w:val="nil"/>
              <w:left w:val="nil"/>
              <w:right w:val="nil"/>
            </w:tcBorders>
            <w:vAlign w:val="bottom"/>
          </w:tcPr>
          <w:p w14:paraId="35DBC453" w14:textId="76A69B0D" w:rsidR="00214410" w:rsidRPr="00963AFA" w:rsidRDefault="00214410" w:rsidP="00214410">
            <w:pPr>
              <w:tabs>
                <w:tab w:val="decimal" w:pos="1240"/>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111,260</w:t>
            </w:r>
          </w:p>
        </w:tc>
      </w:tr>
      <w:tr w:rsidR="00963AFA" w:rsidRPr="00963AFA" w14:paraId="12812AB3" w14:textId="77777777" w:rsidTr="00362CB9">
        <w:trPr>
          <w:trHeight w:val="20"/>
        </w:trPr>
        <w:tc>
          <w:tcPr>
            <w:tcW w:w="5760" w:type="dxa"/>
            <w:tcBorders>
              <w:top w:val="nil"/>
              <w:left w:val="nil"/>
              <w:bottom w:val="nil"/>
              <w:right w:val="nil"/>
            </w:tcBorders>
            <w:vAlign w:val="bottom"/>
          </w:tcPr>
          <w:p w14:paraId="76EFB3A2" w14:textId="43C5201D"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 xml:space="preserve">Cash flow </w:t>
            </w:r>
            <w:r w:rsidR="00DD7ABA" w:rsidRPr="00963AFA">
              <w:rPr>
                <w:rFonts w:ascii="Times New Roman" w:hAnsi="Times New Roman" w:cs="Times New Roman"/>
                <w:position w:val="0"/>
                <w:sz w:val="20"/>
                <w:szCs w:val="20"/>
              </w:rPr>
              <w:t>provided by</w:t>
            </w:r>
            <w:r w:rsidRPr="00963AFA">
              <w:rPr>
                <w:rFonts w:ascii="Times New Roman" w:hAnsi="Times New Roman" w:cs="Times New Roman"/>
                <w:position w:val="0"/>
                <w:sz w:val="20"/>
                <w:szCs w:val="20"/>
              </w:rPr>
              <w:t xml:space="preserve"> (used in) investing activities</w:t>
            </w:r>
          </w:p>
        </w:tc>
        <w:tc>
          <w:tcPr>
            <w:tcW w:w="1530" w:type="dxa"/>
            <w:vAlign w:val="bottom"/>
          </w:tcPr>
          <w:p w14:paraId="64CB503A" w14:textId="1098BC9A" w:rsidR="00214410" w:rsidRPr="00963AFA" w:rsidRDefault="00DD7ABA" w:rsidP="00214410">
            <w:pP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(97,59</w:t>
            </w:r>
            <w:r w:rsidR="002C603C">
              <w:rPr>
                <w:rFonts w:ascii="Times New Roman" w:hAnsi="Times New Roman" w:cs="Times New Roman"/>
                <w:position w:val="0"/>
                <w:sz w:val="20"/>
                <w:szCs w:val="20"/>
              </w:rPr>
              <w:t>5</w:t>
            </w:r>
            <w:r w:rsidRPr="00963AFA">
              <w:rPr>
                <w:rFonts w:ascii="Times New Roman" w:hAnsi="Times New Roman" w:cs="Times New Roman"/>
                <w:position w:val="0"/>
                <w:sz w:val="20"/>
                <w:szCs w:val="20"/>
              </w:rPr>
              <w:t>)</w:t>
            </w:r>
          </w:p>
        </w:tc>
        <w:tc>
          <w:tcPr>
            <w:tcW w:w="1620" w:type="dxa"/>
            <w:tcBorders>
              <w:top w:val="nil"/>
              <w:left w:val="nil"/>
              <w:right w:val="nil"/>
            </w:tcBorders>
            <w:vAlign w:val="bottom"/>
          </w:tcPr>
          <w:p w14:paraId="66D19D01" w14:textId="70972779" w:rsidR="00214410" w:rsidRPr="00963AFA" w:rsidRDefault="00214410" w:rsidP="00214410">
            <w:pPr>
              <w:tabs>
                <w:tab w:val="decimal" w:pos="1240"/>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9,158</w:t>
            </w:r>
          </w:p>
        </w:tc>
      </w:tr>
      <w:tr w:rsidR="00963AFA" w:rsidRPr="00963AFA" w14:paraId="59B8DA75" w14:textId="77777777" w:rsidTr="00362CB9">
        <w:trPr>
          <w:trHeight w:val="20"/>
        </w:trPr>
        <w:tc>
          <w:tcPr>
            <w:tcW w:w="5760" w:type="dxa"/>
            <w:tcBorders>
              <w:top w:val="nil"/>
              <w:left w:val="nil"/>
              <w:bottom w:val="nil"/>
              <w:right w:val="nil"/>
            </w:tcBorders>
            <w:vAlign w:val="bottom"/>
          </w:tcPr>
          <w:p w14:paraId="004FC7C2" w14:textId="6F507860"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 xml:space="preserve">Cash flow </w:t>
            </w:r>
            <w:r w:rsidR="00DD7ABA" w:rsidRPr="00963AFA">
              <w:rPr>
                <w:rFonts w:ascii="Times New Roman" w:hAnsi="Times New Roman" w:cs="Times New Roman"/>
                <w:position w:val="0"/>
                <w:sz w:val="20"/>
                <w:szCs w:val="20"/>
              </w:rPr>
              <w:t>provided by (</w:t>
            </w:r>
            <w:r w:rsidRPr="00963AFA">
              <w:rPr>
                <w:rFonts w:ascii="Times New Roman" w:hAnsi="Times New Roman" w:cs="Times New Roman"/>
                <w:position w:val="0"/>
                <w:sz w:val="20"/>
                <w:szCs w:val="20"/>
              </w:rPr>
              <w:t>used in</w:t>
            </w:r>
            <w:r w:rsidR="00DD7ABA"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 xml:space="preserve"> financing activities</w:t>
            </w:r>
          </w:p>
        </w:tc>
        <w:tc>
          <w:tcPr>
            <w:tcW w:w="1530" w:type="dxa"/>
            <w:vAlign w:val="bottom"/>
          </w:tcPr>
          <w:p w14:paraId="0FAF0FD5" w14:textId="24D80A85" w:rsidR="00214410" w:rsidRPr="00963AFA" w:rsidRDefault="00DD7ABA" w:rsidP="00214410">
            <w:pPr>
              <w:pBdr>
                <w:bottom w:val="single" w:sz="4" w:space="1" w:color="auto"/>
              </w:pBd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40,</w:t>
            </w:r>
            <w:r w:rsidR="002C603C">
              <w:rPr>
                <w:rFonts w:ascii="Times New Roman" w:hAnsi="Times New Roman" w:cs="Times New Roman"/>
                <w:position w:val="0"/>
                <w:sz w:val="20"/>
                <w:szCs w:val="20"/>
              </w:rPr>
              <w:t>270</w:t>
            </w:r>
          </w:p>
        </w:tc>
        <w:tc>
          <w:tcPr>
            <w:tcW w:w="1620" w:type="dxa"/>
            <w:tcBorders>
              <w:left w:val="nil"/>
              <w:right w:val="nil"/>
            </w:tcBorders>
            <w:vAlign w:val="bottom"/>
          </w:tcPr>
          <w:p w14:paraId="49FF1441" w14:textId="71D24092" w:rsidR="00214410" w:rsidRPr="00963AFA" w:rsidRDefault="00214410" w:rsidP="00214410">
            <w:pPr>
              <w:pBdr>
                <w:bottom w:val="single" w:sz="4" w:space="1" w:color="auto"/>
              </w:pBdr>
              <w:tabs>
                <w:tab w:val="decimal" w:pos="1240"/>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(120,333)</w:t>
            </w:r>
          </w:p>
        </w:tc>
      </w:tr>
      <w:tr w:rsidR="00963AFA" w:rsidRPr="00963AFA" w14:paraId="520B12D0" w14:textId="77777777" w:rsidTr="00362CB9">
        <w:trPr>
          <w:trHeight w:val="20"/>
        </w:trPr>
        <w:tc>
          <w:tcPr>
            <w:tcW w:w="5760" w:type="dxa"/>
            <w:tcBorders>
              <w:top w:val="nil"/>
              <w:left w:val="nil"/>
              <w:bottom w:val="nil"/>
              <w:right w:val="nil"/>
            </w:tcBorders>
            <w:vAlign w:val="bottom"/>
          </w:tcPr>
          <w:p w14:paraId="23A1AC8C" w14:textId="5EF04F86" w:rsidR="00214410" w:rsidRPr="00963AFA" w:rsidRDefault="00214410" w:rsidP="00214410">
            <w:pPr>
              <w:spacing w:line="240" w:lineRule="exact"/>
              <w:ind w:left="790"/>
              <w:rPr>
                <w:rFonts w:ascii="Times New Roman" w:hAnsi="Times New Roman" w:cs="Times New Roman"/>
                <w:position w:val="0"/>
                <w:sz w:val="20"/>
                <w:szCs w:val="20"/>
                <w:cs/>
              </w:rPr>
            </w:pPr>
            <w:r w:rsidRPr="00963AFA">
              <w:rPr>
                <w:rFonts w:ascii="Times New Roman" w:hAnsi="Times New Roman" w:cs="Times New Roman"/>
                <w:position w:val="0"/>
                <w:sz w:val="20"/>
                <w:szCs w:val="20"/>
              </w:rPr>
              <w:t>Net increase in cash and cash equivalents</w:t>
            </w:r>
          </w:p>
        </w:tc>
        <w:tc>
          <w:tcPr>
            <w:tcW w:w="1530" w:type="dxa"/>
            <w:vAlign w:val="bottom"/>
          </w:tcPr>
          <w:p w14:paraId="0C653BDF" w14:textId="2F01463D" w:rsidR="00214410" w:rsidRPr="00963AFA" w:rsidRDefault="00DD7ABA" w:rsidP="00214410">
            <w:pPr>
              <w:pBdr>
                <w:bottom w:val="double" w:sz="4" w:space="1" w:color="auto"/>
              </w:pBdr>
              <w:tabs>
                <w:tab w:val="decimal" w:pos="1152"/>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200</w:t>
            </w:r>
          </w:p>
        </w:tc>
        <w:tc>
          <w:tcPr>
            <w:tcW w:w="1620" w:type="dxa"/>
            <w:tcBorders>
              <w:left w:val="nil"/>
              <w:right w:val="nil"/>
            </w:tcBorders>
            <w:vAlign w:val="bottom"/>
          </w:tcPr>
          <w:p w14:paraId="22B698A7" w14:textId="2A04055F" w:rsidR="00214410" w:rsidRPr="00963AFA" w:rsidRDefault="00214410" w:rsidP="00214410">
            <w:pPr>
              <w:pBdr>
                <w:bottom w:val="double" w:sz="4" w:space="1" w:color="auto"/>
              </w:pBdr>
              <w:tabs>
                <w:tab w:val="decimal" w:pos="1240"/>
              </w:tabs>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85</w:t>
            </w:r>
          </w:p>
        </w:tc>
      </w:tr>
    </w:tbl>
    <w:p w14:paraId="0DDD8EBB" w14:textId="77777777" w:rsidR="00F55967" w:rsidRPr="00963AFA" w:rsidRDefault="00F55967">
      <w:pPr>
        <w:spacing w:after="200" w:line="276" w:lineRule="auto"/>
        <w:rPr>
          <w:rFonts w:ascii="Times New Roman" w:hAnsi="Times New Roman" w:cs="Times New Roman"/>
          <w:b/>
          <w:bCs/>
          <w:sz w:val="24"/>
          <w:szCs w:val="24"/>
        </w:rPr>
      </w:pPr>
      <w:r w:rsidRPr="00963AFA">
        <w:rPr>
          <w:rFonts w:ascii="Times New Roman" w:hAnsi="Times New Roman" w:cs="Times New Roman"/>
          <w:b/>
          <w:bCs/>
          <w:sz w:val="24"/>
          <w:szCs w:val="24"/>
        </w:rPr>
        <w:br w:type="page"/>
      </w:r>
    </w:p>
    <w:p w14:paraId="40FD7913" w14:textId="6F2B0F80" w:rsidR="00ED1730" w:rsidRPr="00963AFA" w:rsidRDefault="00ED1730" w:rsidP="00ED1730">
      <w:pPr>
        <w:tabs>
          <w:tab w:val="left" w:pos="2160"/>
          <w:tab w:val="right" w:pos="7200"/>
          <w:tab w:val="right" w:pos="8540"/>
        </w:tabs>
        <w:spacing w:after="240"/>
        <w:ind w:left="547" w:hanging="547"/>
        <w:jc w:val="thaiDistribute"/>
        <w:rPr>
          <w:rFonts w:ascii="Times New Roman" w:hAnsi="Times New Roman" w:cs="Times New Roman"/>
          <w:b/>
          <w:bCs/>
          <w:sz w:val="24"/>
          <w:szCs w:val="24"/>
        </w:rPr>
      </w:pPr>
      <w:r w:rsidRPr="00963AFA">
        <w:rPr>
          <w:rFonts w:ascii="Times New Roman" w:hAnsi="Times New Roman" w:cs="Times New Roman"/>
          <w:b/>
          <w:bCs/>
          <w:sz w:val="24"/>
          <w:szCs w:val="24"/>
        </w:rPr>
        <w:lastRenderedPageBreak/>
        <w:t>12.</w:t>
      </w:r>
      <w:r w:rsidRPr="00963AFA">
        <w:rPr>
          <w:rFonts w:ascii="Times New Roman" w:hAnsi="Times New Roman" w:cs="Times New Roman"/>
          <w:b/>
          <w:bCs/>
          <w:sz w:val="24"/>
          <w:szCs w:val="24"/>
        </w:rPr>
        <w:tab/>
      </w:r>
      <w:r w:rsidRPr="00963AFA">
        <w:rPr>
          <w:rFonts w:ascii="Times New Roman" w:hAnsi="Times New Roman" w:cs="Times New Roman"/>
          <w:b/>
          <w:bCs/>
          <w:sz w:val="20"/>
          <w:szCs w:val="20"/>
        </w:rPr>
        <w:t>NON-OPERATING  ASSETS</w:t>
      </w:r>
    </w:p>
    <w:p w14:paraId="571A9D07" w14:textId="77777777" w:rsidR="00ED1730" w:rsidRPr="00963AFA" w:rsidRDefault="00ED1730" w:rsidP="00ED1730">
      <w:pPr>
        <w:tabs>
          <w:tab w:val="left" w:pos="540"/>
          <w:tab w:val="left" w:pos="2160"/>
        </w:tabs>
        <w:overflowPunct w:val="0"/>
        <w:autoSpaceDE w:val="0"/>
        <w:autoSpaceDN w:val="0"/>
        <w:adjustRightInd w:val="0"/>
        <w:spacing w:after="240"/>
        <w:ind w:left="547" w:hanging="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Non-operating assets as at December 31, were as follows:</w:t>
      </w:r>
    </w:p>
    <w:tbl>
      <w:tblPr>
        <w:tblW w:w="8883" w:type="dxa"/>
        <w:tblInd w:w="450" w:type="dxa"/>
        <w:tblLayout w:type="fixed"/>
        <w:tblLook w:val="0000" w:firstRow="0" w:lastRow="0" w:firstColumn="0" w:lastColumn="0" w:noHBand="0" w:noVBand="0"/>
      </w:tblPr>
      <w:tblGrid>
        <w:gridCol w:w="3573"/>
        <w:gridCol w:w="1327"/>
        <w:gridCol w:w="1328"/>
        <w:gridCol w:w="1327"/>
        <w:gridCol w:w="1328"/>
      </w:tblGrid>
      <w:tr w:rsidR="00963AFA" w:rsidRPr="00963AFA" w14:paraId="2EB82551" w14:textId="77777777" w:rsidTr="002A6880">
        <w:tc>
          <w:tcPr>
            <w:tcW w:w="3573" w:type="dxa"/>
          </w:tcPr>
          <w:p w14:paraId="3306E831" w14:textId="77777777" w:rsidR="00ED1730" w:rsidRPr="00963AFA" w:rsidRDefault="00ED1730" w:rsidP="002A6880">
            <w:pPr>
              <w:spacing w:line="220" w:lineRule="exact"/>
              <w:jc w:val="thaiDistribute"/>
              <w:rPr>
                <w:rFonts w:ascii="Times New Roman" w:hAnsi="Times New Roman" w:cs="Times New Roman"/>
                <w:b/>
                <w:bCs/>
                <w:sz w:val="20"/>
                <w:szCs w:val="20"/>
              </w:rPr>
            </w:pPr>
          </w:p>
        </w:tc>
        <w:tc>
          <w:tcPr>
            <w:tcW w:w="5310" w:type="dxa"/>
            <w:gridSpan w:val="4"/>
          </w:tcPr>
          <w:p w14:paraId="2B0660B1" w14:textId="77777777" w:rsidR="00ED1730" w:rsidRPr="00963AFA" w:rsidRDefault="00ED1730" w:rsidP="002A6880">
            <w:pPr>
              <w:spacing w:line="220" w:lineRule="exac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Unit </w:t>
            </w:r>
            <w:r w:rsidRPr="00963AFA">
              <w:rPr>
                <w:rFonts w:ascii="Times New Roman" w:hAnsi="Times New Roman" w:cs="Times New Roman"/>
                <w:b/>
                <w:bCs/>
                <w:position w:val="0"/>
                <w:sz w:val="20"/>
                <w:szCs w:val="20"/>
                <w:cs/>
                <w:lang w:val="th-TH"/>
              </w:rPr>
              <w:t xml:space="preserve">: </w:t>
            </w:r>
            <w:r w:rsidRPr="00963AFA">
              <w:rPr>
                <w:rFonts w:ascii="Times New Roman" w:hAnsi="Times New Roman" w:cs="Times New Roman"/>
                <w:b/>
                <w:bCs/>
                <w:position w:val="0"/>
                <w:sz w:val="20"/>
                <w:szCs w:val="20"/>
              </w:rPr>
              <w:t>Thousand Baht</w:t>
            </w:r>
          </w:p>
        </w:tc>
      </w:tr>
      <w:tr w:rsidR="00963AFA" w:rsidRPr="00963AFA" w14:paraId="539DD477" w14:textId="77777777" w:rsidTr="002A6880">
        <w:trPr>
          <w:trHeight w:val="216"/>
        </w:trPr>
        <w:tc>
          <w:tcPr>
            <w:tcW w:w="3573" w:type="dxa"/>
          </w:tcPr>
          <w:p w14:paraId="697C650C" w14:textId="77777777" w:rsidR="00ED1730" w:rsidRPr="00963AFA" w:rsidRDefault="00ED1730" w:rsidP="002A6880">
            <w:pPr>
              <w:spacing w:line="220" w:lineRule="exact"/>
              <w:jc w:val="thaiDistribute"/>
              <w:rPr>
                <w:rFonts w:ascii="Times New Roman" w:hAnsi="Times New Roman" w:cs="Times New Roman"/>
                <w:b/>
                <w:bCs/>
                <w:sz w:val="20"/>
                <w:szCs w:val="20"/>
              </w:rPr>
            </w:pPr>
          </w:p>
        </w:tc>
        <w:tc>
          <w:tcPr>
            <w:tcW w:w="2655" w:type="dxa"/>
            <w:gridSpan w:val="2"/>
          </w:tcPr>
          <w:p w14:paraId="643D6848"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p>
          <w:p w14:paraId="22D673B7" w14:textId="77777777" w:rsidR="00ED1730" w:rsidRPr="00963AFA" w:rsidRDefault="00ED1730" w:rsidP="002A6880">
            <w:pPr>
              <w:spacing w:line="220" w:lineRule="exact"/>
              <w:jc w:val="center"/>
              <w:rPr>
                <w:rFonts w:ascii="Times New Roman" w:hAnsi="Times New Roman" w:cs="Times New Roman"/>
                <w:b/>
                <w:bCs/>
                <w:sz w:val="20"/>
                <w:szCs w:val="20"/>
                <w:cs/>
              </w:rPr>
            </w:pPr>
            <w:r w:rsidRPr="00963AFA">
              <w:rPr>
                <w:rFonts w:ascii="Times New Roman" w:hAnsi="Times New Roman" w:cs="Times New Roman"/>
                <w:b/>
                <w:bCs/>
                <w:position w:val="0"/>
                <w:sz w:val="20"/>
                <w:szCs w:val="20"/>
              </w:rPr>
              <w:t>financial statements</w:t>
            </w:r>
          </w:p>
        </w:tc>
        <w:tc>
          <w:tcPr>
            <w:tcW w:w="2655" w:type="dxa"/>
            <w:gridSpan w:val="2"/>
          </w:tcPr>
          <w:p w14:paraId="1821F9FE"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w:t>
            </w:r>
          </w:p>
          <w:p w14:paraId="6A8035D3" w14:textId="77777777" w:rsidR="00ED1730" w:rsidRPr="00963AFA" w:rsidRDefault="00ED1730" w:rsidP="002A6880">
            <w:pPr>
              <w:spacing w:line="220" w:lineRule="exact"/>
              <w:jc w:val="center"/>
              <w:rPr>
                <w:rFonts w:ascii="Times New Roman" w:hAnsi="Times New Roman" w:cs="Times New Roman"/>
                <w:b/>
                <w:bCs/>
                <w:sz w:val="20"/>
                <w:szCs w:val="20"/>
                <w:cs/>
              </w:rPr>
            </w:pPr>
            <w:r w:rsidRPr="00963AFA">
              <w:rPr>
                <w:rFonts w:ascii="Times New Roman" w:hAnsi="Times New Roman" w:cs="Times New Roman"/>
                <w:b/>
                <w:bCs/>
                <w:position w:val="0"/>
                <w:sz w:val="20"/>
                <w:szCs w:val="20"/>
              </w:rPr>
              <w:t>financial statements</w:t>
            </w:r>
          </w:p>
        </w:tc>
      </w:tr>
      <w:tr w:rsidR="00963AFA" w:rsidRPr="00963AFA" w14:paraId="5894BD27" w14:textId="77777777" w:rsidTr="002A6880">
        <w:trPr>
          <w:trHeight w:val="216"/>
        </w:trPr>
        <w:tc>
          <w:tcPr>
            <w:tcW w:w="3573" w:type="dxa"/>
          </w:tcPr>
          <w:p w14:paraId="68ECB9E3" w14:textId="77777777" w:rsidR="00ED1730" w:rsidRPr="00963AFA" w:rsidRDefault="00ED1730" w:rsidP="002A6880">
            <w:pPr>
              <w:spacing w:line="220" w:lineRule="exact"/>
              <w:jc w:val="thaiDistribute"/>
              <w:rPr>
                <w:rFonts w:ascii="Times New Roman" w:hAnsi="Times New Roman" w:cs="Times New Roman"/>
                <w:b/>
                <w:bCs/>
                <w:sz w:val="20"/>
                <w:szCs w:val="20"/>
              </w:rPr>
            </w:pPr>
          </w:p>
        </w:tc>
        <w:tc>
          <w:tcPr>
            <w:tcW w:w="1327" w:type="dxa"/>
          </w:tcPr>
          <w:p w14:paraId="5CA41F71"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28" w:type="dxa"/>
          </w:tcPr>
          <w:p w14:paraId="1F57140F"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327" w:type="dxa"/>
          </w:tcPr>
          <w:p w14:paraId="6AA94D67"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28" w:type="dxa"/>
          </w:tcPr>
          <w:p w14:paraId="7C0B4CF8" w14:textId="77777777" w:rsidR="00ED1730" w:rsidRPr="00963AFA" w:rsidRDefault="00ED1730" w:rsidP="002A6880">
            <w:pPr>
              <w:spacing w:line="22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6976D5BA" w14:textId="77777777" w:rsidTr="002A6880">
        <w:tc>
          <w:tcPr>
            <w:tcW w:w="3573" w:type="dxa"/>
          </w:tcPr>
          <w:p w14:paraId="5D297322" w14:textId="77777777" w:rsidR="00ED1730" w:rsidRPr="00963AFA" w:rsidRDefault="00ED1730" w:rsidP="002A6880">
            <w:pPr>
              <w:spacing w:line="220" w:lineRule="exact"/>
              <w:ind w:left="72"/>
              <w:rPr>
                <w:rFonts w:ascii="Times New Roman" w:hAnsi="Times New Roman" w:cs="Times New Roman"/>
                <w:position w:val="0"/>
                <w:sz w:val="20"/>
                <w:szCs w:val="20"/>
              </w:rPr>
            </w:pPr>
          </w:p>
        </w:tc>
        <w:tc>
          <w:tcPr>
            <w:tcW w:w="1327" w:type="dxa"/>
            <w:vAlign w:val="bottom"/>
          </w:tcPr>
          <w:p w14:paraId="1A32C3C2"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p>
        </w:tc>
        <w:tc>
          <w:tcPr>
            <w:tcW w:w="1328" w:type="dxa"/>
            <w:vAlign w:val="bottom"/>
          </w:tcPr>
          <w:p w14:paraId="288CAC3D"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p>
        </w:tc>
        <w:tc>
          <w:tcPr>
            <w:tcW w:w="1327" w:type="dxa"/>
            <w:vAlign w:val="bottom"/>
          </w:tcPr>
          <w:p w14:paraId="37B873EE"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p>
        </w:tc>
        <w:tc>
          <w:tcPr>
            <w:tcW w:w="1328" w:type="dxa"/>
            <w:vAlign w:val="bottom"/>
          </w:tcPr>
          <w:p w14:paraId="3A444E26"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p>
        </w:tc>
      </w:tr>
      <w:tr w:rsidR="00963AFA" w:rsidRPr="00963AFA" w14:paraId="42E412A3" w14:textId="77777777" w:rsidTr="002A6880">
        <w:tc>
          <w:tcPr>
            <w:tcW w:w="3573" w:type="dxa"/>
          </w:tcPr>
          <w:p w14:paraId="0EF23D2E"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Land</w:t>
            </w:r>
          </w:p>
        </w:tc>
        <w:tc>
          <w:tcPr>
            <w:tcW w:w="1327" w:type="dxa"/>
            <w:vAlign w:val="bottom"/>
          </w:tcPr>
          <w:p w14:paraId="7E21C3CE"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14,331</w:t>
            </w:r>
          </w:p>
        </w:tc>
        <w:tc>
          <w:tcPr>
            <w:tcW w:w="1328" w:type="dxa"/>
            <w:vAlign w:val="bottom"/>
          </w:tcPr>
          <w:p w14:paraId="7061BB95"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14,331</w:t>
            </w:r>
          </w:p>
        </w:tc>
        <w:tc>
          <w:tcPr>
            <w:tcW w:w="1327" w:type="dxa"/>
            <w:vAlign w:val="bottom"/>
          </w:tcPr>
          <w:p w14:paraId="706625CF"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14,331</w:t>
            </w:r>
          </w:p>
        </w:tc>
        <w:tc>
          <w:tcPr>
            <w:tcW w:w="1328" w:type="dxa"/>
            <w:vAlign w:val="bottom"/>
          </w:tcPr>
          <w:p w14:paraId="19C55895"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14,331</w:t>
            </w:r>
          </w:p>
        </w:tc>
      </w:tr>
      <w:tr w:rsidR="00963AFA" w:rsidRPr="00963AFA" w14:paraId="61E5757C" w14:textId="77777777" w:rsidTr="002A6880">
        <w:tc>
          <w:tcPr>
            <w:tcW w:w="3573" w:type="dxa"/>
          </w:tcPr>
          <w:p w14:paraId="42ABCE22"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Land improvements</w:t>
            </w:r>
          </w:p>
        </w:tc>
        <w:tc>
          <w:tcPr>
            <w:tcW w:w="1327" w:type="dxa"/>
            <w:vAlign w:val="bottom"/>
          </w:tcPr>
          <w:p w14:paraId="540FBCCD"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7,897</w:t>
            </w:r>
          </w:p>
        </w:tc>
        <w:tc>
          <w:tcPr>
            <w:tcW w:w="1328" w:type="dxa"/>
            <w:vAlign w:val="bottom"/>
          </w:tcPr>
          <w:p w14:paraId="7ACAE520"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7,897</w:t>
            </w:r>
          </w:p>
        </w:tc>
        <w:tc>
          <w:tcPr>
            <w:tcW w:w="1327" w:type="dxa"/>
            <w:vAlign w:val="bottom"/>
          </w:tcPr>
          <w:p w14:paraId="54C508F7"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7,897</w:t>
            </w:r>
          </w:p>
        </w:tc>
        <w:tc>
          <w:tcPr>
            <w:tcW w:w="1328" w:type="dxa"/>
            <w:vAlign w:val="bottom"/>
          </w:tcPr>
          <w:p w14:paraId="25F5CDD0"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7,897</w:t>
            </w:r>
          </w:p>
        </w:tc>
      </w:tr>
      <w:tr w:rsidR="00963AFA" w:rsidRPr="00963AFA" w14:paraId="3ACDBE00" w14:textId="77777777" w:rsidTr="002A6880">
        <w:tc>
          <w:tcPr>
            <w:tcW w:w="3573" w:type="dxa"/>
          </w:tcPr>
          <w:p w14:paraId="3AD8F67B"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Buildings and building improvements</w:t>
            </w:r>
          </w:p>
        </w:tc>
        <w:tc>
          <w:tcPr>
            <w:tcW w:w="1327" w:type="dxa"/>
            <w:vAlign w:val="bottom"/>
          </w:tcPr>
          <w:p w14:paraId="30749DC2"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75,368</w:t>
            </w:r>
          </w:p>
        </w:tc>
        <w:tc>
          <w:tcPr>
            <w:tcW w:w="1328" w:type="dxa"/>
            <w:vAlign w:val="bottom"/>
          </w:tcPr>
          <w:p w14:paraId="04D4E37D"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75,368</w:t>
            </w:r>
          </w:p>
        </w:tc>
        <w:tc>
          <w:tcPr>
            <w:tcW w:w="1327" w:type="dxa"/>
            <w:vAlign w:val="bottom"/>
          </w:tcPr>
          <w:p w14:paraId="7627D4E0"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75,368</w:t>
            </w:r>
          </w:p>
        </w:tc>
        <w:tc>
          <w:tcPr>
            <w:tcW w:w="1328" w:type="dxa"/>
            <w:vAlign w:val="bottom"/>
          </w:tcPr>
          <w:p w14:paraId="711E847E"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75,368</w:t>
            </w:r>
          </w:p>
        </w:tc>
      </w:tr>
      <w:tr w:rsidR="00963AFA" w:rsidRPr="00963AFA" w14:paraId="37911B93" w14:textId="77777777" w:rsidTr="002A6880">
        <w:tc>
          <w:tcPr>
            <w:tcW w:w="3573" w:type="dxa"/>
          </w:tcPr>
          <w:p w14:paraId="01FED2F5"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Total</w:t>
            </w:r>
          </w:p>
        </w:tc>
        <w:tc>
          <w:tcPr>
            <w:tcW w:w="1327" w:type="dxa"/>
            <w:vAlign w:val="bottom"/>
          </w:tcPr>
          <w:p w14:paraId="27EFA306"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97,596</w:t>
            </w:r>
          </w:p>
        </w:tc>
        <w:tc>
          <w:tcPr>
            <w:tcW w:w="1328" w:type="dxa"/>
            <w:vAlign w:val="bottom"/>
          </w:tcPr>
          <w:p w14:paraId="2F4DE27E"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97,596</w:t>
            </w:r>
          </w:p>
        </w:tc>
        <w:tc>
          <w:tcPr>
            <w:tcW w:w="1327" w:type="dxa"/>
            <w:vAlign w:val="bottom"/>
          </w:tcPr>
          <w:p w14:paraId="59F6C6ED"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97,596</w:t>
            </w:r>
          </w:p>
        </w:tc>
        <w:tc>
          <w:tcPr>
            <w:tcW w:w="1328" w:type="dxa"/>
            <w:vAlign w:val="bottom"/>
          </w:tcPr>
          <w:p w14:paraId="6B3A530D"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97,596</w:t>
            </w:r>
          </w:p>
        </w:tc>
      </w:tr>
      <w:tr w:rsidR="00963AFA" w:rsidRPr="00963AFA" w14:paraId="2E64A670" w14:textId="77777777" w:rsidTr="002A6880">
        <w:tc>
          <w:tcPr>
            <w:tcW w:w="3573" w:type="dxa"/>
          </w:tcPr>
          <w:p w14:paraId="54DBA800"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u w:val="single"/>
              </w:rPr>
              <w:t>Less</w:t>
            </w:r>
            <w:r w:rsidRPr="00963AFA">
              <w:rPr>
                <w:rFonts w:ascii="Times New Roman" w:hAnsi="Times New Roman" w:cs="Times New Roman"/>
                <w:position w:val="0"/>
                <w:sz w:val="20"/>
                <w:szCs w:val="20"/>
              </w:rPr>
              <w:t>: Accumulated depreciation</w:t>
            </w:r>
          </w:p>
        </w:tc>
        <w:tc>
          <w:tcPr>
            <w:tcW w:w="1327" w:type="dxa"/>
            <w:vAlign w:val="bottom"/>
          </w:tcPr>
          <w:p w14:paraId="09C8DA6D"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(75,366)</w:t>
            </w:r>
          </w:p>
        </w:tc>
        <w:tc>
          <w:tcPr>
            <w:tcW w:w="1328" w:type="dxa"/>
            <w:vAlign w:val="bottom"/>
          </w:tcPr>
          <w:p w14:paraId="79703394"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(75,213)</w:t>
            </w:r>
          </w:p>
        </w:tc>
        <w:tc>
          <w:tcPr>
            <w:tcW w:w="1327" w:type="dxa"/>
            <w:vAlign w:val="bottom"/>
          </w:tcPr>
          <w:p w14:paraId="6077A681"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(75,366)</w:t>
            </w:r>
          </w:p>
        </w:tc>
        <w:tc>
          <w:tcPr>
            <w:tcW w:w="1328" w:type="dxa"/>
            <w:vAlign w:val="bottom"/>
          </w:tcPr>
          <w:p w14:paraId="693B98E0" w14:textId="77777777" w:rsidR="00ED1730" w:rsidRPr="00963AFA" w:rsidRDefault="00ED1730" w:rsidP="002A6880">
            <w:pP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(75,213)</w:t>
            </w:r>
          </w:p>
        </w:tc>
      </w:tr>
      <w:tr w:rsidR="00963AFA" w:rsidRPr="00963AFA" w14:paraId="32995926" w14:textId="77777777" w:rsidTr="002A6880">
        <w:tc>
          <w:tcPr>
            <w:tcW w:w="3573" w:type="dxa"/>
          </w:tcPr>
          <w:p w14:paraId="6651E117" w14:textId="77777777" w:rsidR="00ED1730" w:rsidRPr="00963AFA" w:rsidRDefault="00ED1730" w:rsidP="002A6880">
            <w:pPr>
              <w:spacing w:line="220" w:lineRule="exact"/>
              <w:ind w:left="72"/>
              <w:rPr>
                <w:rFonts w:ascii="Times New Roman" w:hAnsi="Times New Roman" w:cs="Times New Roman"/>
                <w:spacing w:val="-6"/>
                <w:position w:val="0"/>
                <w:sz w:val="20"/>
                <w:szCs w:val="20"/>
              </w:rPr>
            </w:pPr>
            <w:r w:rsidRPr="00963AFA">
              <w:rPr>
                <w:rFonts w:ascii="Times New Roman" w:hAnsi="Times New Roman" w:cs="Times New Roman"/>
                <w:spacing w:val="-6"/>
                <w:position w:val="0"/>
                <w:sz w:val="20"/>
                <w:szCs w:val="20"/>
                <w:u w:val="single"/>
              </w:rPr>
              <w:t>Less</w:t>
            </w:r>
            <w:r w:rsidRPr="00963AFA">
              <w:rPr>
                <w:rFonts w:ascii="Times New Roman" w:hAnsi="Times New Roman" w:cs="Times New Roman"/>
                <w:spacing w:val="-6"/>
                <w:position w:val="0"/>
                <w:sz w:val="20"/>
                <w:szCs w:val="20"/>
              </w:rPr>
              <w:t>: Allowance for impairment of assets</w:t>
            </w:r>
          </w:p>
        </w:tc>
        <w:tc>
          <w:tcPr>
            <w:tcW w:w="1327" w:type="dxa"/>
            <w:vAlign w:val="bottom"/>
          </w:tcPr>
          <w:p w14:paraId="6E35175A"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(8,681)</w:t>
            </w:r>
          </w:p>
        </w:tc>
        <w:tc>
          <w:tcPr>
            <w:tcW w:w="1328" w:type="dxa"/>
            <w:vAlign w:val="bottom"/>
          </w:tcPr>
          <w:p w14:paraId="05CDDC66"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(8,681)</w:t>
            </w:r>
          </w:p>
        </w:tc>
        <w:tc>
          <w:tcPr>
            <w:tcW w:w="1327" w:type="dxa"/>
            <w:vAlign w:val="bottom"/>
          </w:tcPr>
          <w:p w14:paraId="458CDC8B"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(8,681)</w:t>
            </w:r>
          </w:p>
        </w:tc>
        <w:tc>
          <w:tcPr>
            <w:tcW w:w="1328" w:type="dxa"/>
            <w:vAlign w:val="bottom"/>
          </w:tcPr>
          <w:p w14:paraId="47F58FC5" w14:textId="77777777" w:rsidR="00ED1730" w:rsidRPr="00963AFA" w:rsidRDefault="00ED1730" w:rsidP="002A6880">
            <w:pPr>
              <w:pBdr>
                <w:bottom w:val="sing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(8,681)</w:t>
            </w:r>
          </w:p>
        </w:tc>
      </w:tr>
      <w:tr w:rsidR="00963AFA" w:rsidRPr="00963AFA" w14:paraId="2514224E" w14:textId="77777777" w:rsidTr="002A6880">
        <w:trPr>
          <w:trHeight w:val="60"/>
        </w:trPr>
        <w:tc>
          <w:tcPr>
            <w:tcW w:w="3573" w:type="dxa"/>
          </w:tcPr>
          <w:p w14:paraId="3FFDE5D0" w14:textId="77777777" w:rsidR="00ED1730" w:rsidRPr="00963AFA" w:rsidRDefault="00ED1730" w:rsidP="002A6880">
            <w:pPr>
              <w:spacing w:line="22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Non-operating assets - net</w:t>
            </w:r>
          </w:p>
        </w:tc>
        <w:tc>
          <w:tcPr>
            <w:tcW w:w="1327" w:type="dxa"/>
            <w:vAlign w:val="bottom"/>
          </w:tcPr>
          <w:p w14:paraId="0A6642B1"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13,549</w:t>
            </w:r>
          </w:p>
        </w:tc>
        <w:tc>
          <w:tcPr>
            <w:tcW w:w="1328" w:type="dxa"/>
            <w:vAlign w:val="bottom"/>
          </w:tcPr>
          <w:p w14:paraId="101949E2"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13,702</w:t>
            </w:r>
          </w:p>
        </w:tc>
        <w:tc>
          <w:tcPr>
            <w:tcW w:w="1327" w:type="dxa"/>
            <w:vAlign w:val="bottom"/>
          </w:tcPr>
          <w:p w14:paraId="353424D1"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13,549</w:t>
            </w:r>
          </w:p>
        </w:tc>
        <w:tc>
          <w:tcPr>
            <w:tcW w:w="1328" w:type="dxa"/>
            <w:vAlign w:val="bottom"/>
          </w:tcPr>
          <w:p w14:paraId="2C7524DE"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13,702</w:t>
            </w:r>
          </w:p>
        </w:tc>
      </w:tr>
      <w:tr w:rsidR="00963AFA" w:rsidRPr="00963AFA" w14:paraId="31406517" w14:textId="77777777" w:rsidTr="002A6880">
        <w:tc>
          <w:tcPr>
            <w:tcW w:w="3573" w:type="dxa"/>
          </w:tcPr>
          <w:p w14:paraId="1074D305" w14:textId="77777777" w:rsidR="00ED1730" w:rsidRPr="00963AFA" w:rsidRDefault="00ED1730" w:rsidP="002A6880">
            <w:pPr>
              <w:spacing w:line="220" w:lineRule="exact"/>
              <w:ind w:left="252"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Depreciation included in profit or loss for the years</w:t>
            </w:r>
          </w:p>
        </w:tc>
        <w:tc>
          <w:tcPr>
            <w:tcW w:w="1327" w:type="dxa"/>
            <w:vAlign w:val="bottom"/>
          </w:tcPr>
          <w:p w14:paraId="6CD021A2"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153</w:t>
            </w:r>
          </w:p>
        </w:tc>
        <w:tc>
          <w:tcPr>
            <w:tcW w:w="1328" w:type="dxa"/>
            <w:vAlign w:val="bottom"/>
          </w:tcPr>
          <w:p w14:paraId="07A7343F"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5"/>
              </w:rPr>
            </w:pPr>
            <w:r w:rsidRPr="00963AFA">
              <w:rPr>
                <w:rFonts w:ascii="Times New Roman" w:hAnsi="Times New Roman" w:cs="Times New Roman"/>
                <w:position w:val="0"/>
                <w:sz w:val="20"/>
                <w:szCs w:val="20"/>
              </w:rPr>
              <w:t>234</w:t>
            </w:r>
          </w:p>
        </w:tc>
        <w:tc>
          <w:tcPr>
            <w:tcW w:w="1327" w:type="dxa"/>
            <w:vAlign w:val="bottom"/>
          </w:tcPr>
          <w:p w14:paraId="348C1A0C"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153</w:t>
            </w:r>
          </w:p>
        </w:tc>
        <w:tc>
          <w:tcPr>
            <w:tcW w:w="1328" w:type="dxa"/>
            <w:vAlign w:val="bottom"/>
          </w:tcPr>
          <w:p w14:paraId="7DD00AEF" w14:textId="77777777" w:rsidR="00ED1730" w:rsidRPr="00963AFA" w:rsidRDefault="00ED1730" w:rsidP="002A6880">
            <w:pPr>
              <w:pBdr>
                <w:bottom w:val="double" w:sz="4" w:space="1" w:color="auto"/>
              </w:pBdr>
              <w:tabs>
                <w:tab w:val="decimal" w:pos="975"/>
              </w:tabs>
              <w:spacing w:line="22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234</w:t>
            </w:r>
          </w:p>
        </w:tc>
      </w:tr>
    </w:tbl>
    <w:p w14:paraId="0E72FD59" w14:textId="2BF8F154" w:rsidR="00ED1730" w:rsidRPr="00963AFA" w:rsidRDefault="00ED1730" w:rsidP="00ED1730">
      <w:pPr>
        <w:tabs>
          <w:tab w:val="left" w:pos="2160"/>
        </w:tabs>
        <w:spacing w:before="240"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The Company has mortgaged parts of its non-operating assets</w:t>
      </w:r>
      <w:r w:rsidRPr="00963AFA">
        <w:rPr>
          <w:rFonts w:ascii="Times New Roman" w:hAnsi="Times New Roman" w:cs="Times New Roman"/>
          <w:position w:val="0"/>
          <w:sz w:val="20"/>
          <w:szCs w:val="20"/>
        </w:rPr>
        <w:t xml:space="preserve"> </w:t>
      </w:r>
      <w:r w:rsidRPr="00963AFA">
        <w:rPr>
          <w:rFonts w:ascii="Times New Roman" w:hAnsi="Times New Roman" w:cs="Times New Roman"/>
          <w:position w:val="0"/>
          <w:sz w:val="24"/>
          <w:szCs w:val="24"/>
        </w:rPr>
        <w:t>which comprise the land and buildings with a total net book value as at December 31, 2024 of Baht 11.42 million (As at December 31, 2023 : Baht 11.57 million) as collateral for the Company’s credit facilities from a financial institution (see Notes 17</w:t>
      </w:r>
      <w:r w:rsidR="008D425D" w:rsidRPr="00963AFA">
        <w:rPr>
          <w:rFonts w:ascii="Times New Roman" w:hAnsi="Times New Roman"/>
          <w:position w:val="0"/>
          <w:sz w:val="24"/>
          <w:szCs w:val="30"/>
        </w:rPr>
        <w:t>.1</w:t>
      </w:r>
      <w:r w:rsidRPr="00963AFA">
        <w:rPr>
          <w:rFonts w:ascii="Times New Roman" w:hAnsi="Times New Roman" w:cs="Times New Roman"/>
          <w:position w:val="0"/>
          <w:sz w:val="24"/>
          <w:szCs w:val="24"/>
        </w:rPr>
        <w:t>).</w:t>
      </w:r>
    </w:p>
    <w:p w14:paraId="1048E522" w14:textId="4ECA6F65" w:rsidR="005B5D0E" w:rsidRPr="00963AFA" w:rsidRDefault="00ED1730" w:rsidP="00ED1730">
      <w:pPr>
        <w:tabs>
          <w:tab w:val="left" w:pos="2160"/>
          <w:tab w:val="right" w:pos="7200"/>
          <w:tab w:val="right" w:pos="8540"/>
        </w:tabs>
        <w:spacing w:after="240"/>
        <w:ind w:left="547" w:hanging="54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ab/>
        <w:t>Fair value of non-operating assets which referred from external independent valuer by using in total amount Baht 22</w:t>
      </w:r>
      <w:r w:rsidR="009573FC">
        <w:rPr>
          <w:rFonts w:ascii="Times New Roman" w:hAnsi="Times New Roman"/>
          <w:position w:val="0"/>
          <w:sz w:val="24"/>
          <w:szCs w:val="30"/>
        </w:rPr>
        <w:t>1</w:t>
      </w:r>
      <w:r w:rsidRPr="00963AFA">
        <w:rPr>
          <w:rFonts w:ascii="Times New Roman" w:hAnsi="Times New Roman" w:cs="Times New Roman"/>
          <w:position w:val="0"/>
          <w:sz w:val="24"/>
          <w:szCs w:val="24"/>
        </w:rPr>
        <w:t xml:space="preserve"> million.</w:t>
      </w:r>
      <w:r w:rsidR="005B5D0E" w:rsidRPr="00963AFA">
        <w:rPr>
          <w:rFonts w:ascii="Times New Roman" w:hAnsi="Times New Roman" w:cs="Times New Roman"/>
          <w:position w:val="0"/>
          <w:sz w:val="24"/>
          <w:szCs w:val="24"/>
        </w:rPr>
        <w:br w:type="page"/>
      </w:r>
    </w:p>
    <w:p w14:paraId="07B95542" w14:textId="7EF61A80" w:rsidR="00E5456E" w:rsidRPr="00963AFA" w:rsidRDefault="00190B36" w:rsidP="00362CB9">
      <w:pPr>
        <w:tabs>
          <w:tab w:val="left" w:pos="2160"/>
          <w:tab w:val="right" w:pos="7200"/>
          <w:tab w:val="right" w:pos="8540"/>
        </w:tabs>
        <w:spacing w:before="480" w:after="240"/>
        <w:ind w:left="547" w:hanging="547"/>
        <w:jc w:val="thaiDistribute"/>
        <w:rPr>
          <w:rFonts w:ascii="Times New Roman" w:hAnsi="Times New Roman" w:cs="Times New Roman"/>
          <w:b/>
          <w:bCs/>
          <w:sz w:val="20"/>
          <w:szCs w:val="20"/>
        </w:rPr>
      </w:pPr>
      <w:r w:rsidRPr="00963AFA">
        <w:rPr>
          <w:rFonts w:ascii="Times New Roman" w:hAnsi="Times New Roman" w:cs="Times New Roman"/>
          <w:b/>
          <w:bCs/>
          <w:sz w:val="24"/>
          <w:szCs w:val="24"/>
        </w:rPr>
        <w:lastRenderedPageBreak/>
        <w:t>1</w:t>
      </w:r>
      <w:r w:rsidR="00ED1730" w:rsidRPr="00963AFA">
        <w:rPr>
          <w:rFonts w:ascii="Times New Roman" w:hAnsi="Times New Roman" w:cs="Times New Roman"/>
          <w:b/>
          <w:bCs/>
          <w:sz w:val="24"/>
          <w:szCs w:val="24"/>
        </w:rPr>
        <w:t>3</w:t>
      </w:r>
      <w:r w:rsidR="00E5456E" w:rsidRPr="00963AFA">
        <w:rPr>
          <w:rFonts w:ascii="Times New Roman" w:hAnsi="Times New Roman" w:cs="Times New Roman"/>
          <w:b/>
          <w:bCs/>
          <w:sz w:val="24"/>
          <w:szCs w:val="24"/>
        </w:rPr>
        <w:t>.</w:t>
      </w:r>
      <w:r w:rsidR="00E5456E" w:rsidRPr="00963AFA">
        <w:rPr>
          <w:rFonts w:ascii="Times New Roman" w:hAnsi="Times New Roman" w:cs="Times New Roman"/>
          <w:b/>
          <w:bCs/>
          <w:sz w:val="24"/>
          <w:szCs w:val="24"/>
        </w:rPr>
        <w:tab/>
      </w:r>
      <w:r w:rsidR="00E01EFC" w:rsidRPr="00963AFA">
        <w:rPr>
          <w:rFonts w:ascii="Times New Roman" w:hAnsi="Times New Roman" w:cs="Times New Roman"/>
          <w:b/>
          <w:bCs/>
          <w:sz w:val="20"/>
          <w:szCs w:val="20"/>
        </w:rPr>
        <w:t>PROPERTY,  PLANT  AND  EQUIPMENT</w:t>
      </w:r>
    </w:p>
    <w:p w14:paraId="6C0876BA" w14:textId="7369DA62" w:rsidR="00403874" w:rsidRPr="00963AFA" w:rsidRDefault="00403874" w:rsidP="00AF1AA5">
      <w:pPr>
        <w:spacing w:after="240"/>
        <w:ind w:left="547"/>
        <w:jc w:val="both"/>
        <w:rPr>
          <w:rFonts w:ascii="Times New Roman" w:hAnsi="Times New Roman" w:cs="Times New Roman"/>
          <w:spacing w:val="-2"/>
          <w:sz w:val="24"/>
          <w:szCs w:val="24"/>
        </w:rPr>
      </w:pPr>
      <w:r w:rsidRPr="00963AFA">
        <w:rPr>
          <w:rFonts w:ascii="Times New Roman" w:hAnsi="Times New Roman" w:cs="Times New Roman"/>
          <w:spacing w:val="-2"/>
          <w:sz w:val="24"/>
          <w:szCs w:val="24"/>
        </w:rPr>
        <w:t xml:space="preserve">Property, </w:t>
      </w:r>
      <w:r w:rsidR="00077ED2" w:rsidRPr="00963AFA">
        <w:rPr>
          <w:rFonts w:ascii="Times New Roman" w:hAnsi="Times New Roman" w:cs="Times New Roman"/>
          <w:spacing w:val="-2"/>
          <w:sz w:val="24"/>
          <w:szCs w:val="24"/>
        </w:rPr>
        <w:t>p</w:t>
      </w:r>
      <w:r w:rsidRPr="00963AFA">
        <w:rPr>
          <w:rFonts w:ascii="Times New Roman" w:hAnsi="Times New Roman" w:cs="Times New Roman"/>
          <w:spacing w:val="-2"/>
          <w:sz w:val="24"/>
          <w:szCs w:val="24"/>
        </w:rPr>
        <w:t xml:space="preserve">lant and </w:t>
      </w:r>
      <w:r w:rsidR="00077ED2" w:rsidRPr="00963AFA">
        <w:rPr>
          <w:rFonts w:ascii="Times New Roman" w:hAnsi="Times New Roman" w:cs="Times New Roman"/>
          <w:spacing w:val="-2"/>
          <w:sz w:val="24"/>
          <w:szCs w:val="24"/>
        </w:rPr>
        <w:t>e</w:t>
      </w:r>
      <w:r w:rsidRPr="00963AFA">
        <w:rPr>
          <w:rFonts w:ascii="Times New Roman" w:hAnsi="Times New Roman" w:cs="Times New Roman"/>
          <w:spacing w:val="-2"/>
          <w:sz w:val="24"/>
          <w:szCs w:val="24"/>
        </w:rPr>
        <w:t xml:space="preserve">quipment as </w:t>
      </w:r>
      <w:r w:rsidR="00A852C3" w:rsidRPr="00963AFA">
        <w:rPr>
          <w:rFonts w:ascii="Times New Roman" w:hAnsi="Times New Roman" w:cs="Times New Roman"/>
          <w:spacing w:val="-2"/>
          <w:sz w:val="24"/>
          <w:szCs w:val="30"/>
        </w:rPr>
        <w:t>at</w:t>
      </w:r>
      <w:r w:rsidRPr="00963AFA">
        <w:rPr>
          <w:rFonts w:ascii="Times New Roman" w:hAnsi="Times New Roman" w:cs="Times New Roman"/>
          <w:spacing w:val="-2"/>
          <w:sz w:val="24"/>
          <w:szCs w:val="24"/>
        </w:rPr>
        <w:t xml:space="preserve"> December </w:t>
      </w:r>
      <w:r w:rsidR="00190B36" w:rsidRPr="00963AFA">
        <w:rPr>
          <w:rFonts w:ascii="Times New Roman" w:hAnsi="Times New Roman" w:cs="Times New Roman"/>
          <w:spacing w:val="-2"/>
          <w:sz w:val="24"/>
          <w:szCs w:val="24"/>
        </w:rPr>
        <w:t>31</w:t>
      </w:r>
      <w:r w:rsidRPr="00963AFA">
        <w:rPr>
          <w:rFonts w:ascii="Times New Roman" w:hAnsi="Times New Roman" w:cs="Times New Roman"/>
          <w:spacing w:val="-2"/>
          <w:sz w:val="24"/>
          <w:szCs w:val="24"/>
        </w:rPr>
        <w:t xml:space="preserve">, were as </w:t>
      </w:r>
      <w:r w:rsidR="001C68D1" w:rsidRPr="00963AFA">
        <w:rPr>
          <w:rFonts w:ascii="Times New Roman" w:hAnsi="Times New Roman" w:cs="Times New Roman"/>
          <w:spacing w:val="-2"/>
          <w:sz w:val="24"/>
          <w:szCs w:val="24"/>
        </w:rPr>
        <w:t>follows:</w:t>
      </w:r>
    </w:p>
    <w:tbl>
      <w:tblPr>
        <w:tblW w:w="8747" w:type="dxa"/>
        <w:tblInd w:w="540" w:type="dxa"/>
        <w:tblLayout w:type="fixed"/>
        <w:tblCellMar>
          <w:left w:w="0" w:type="dxa"/>
          <w:right w:w="0" w:type="dxa"/>
        </w:tblCellMar>
        <w:tblLook w:val="0000" w:firstRow="0" w:lastRow="0" w:firstColumn="0" w:lastColumn="0" w:noHBand="0" w:noVBand="0"/>
      </w:tblPr>
      <w:tblGrid>
        <w:gridCol w:w="2700"/>
        <w:gridCol w:w="90"/>
        <w:gridCol w:w="90"/>
        <w:gridCol w:w="756"/>
        <w:gridCol w:w="85"/>
        <w:gridCol w:w="936"/>
        <w:gridCol w:w="80"/>
        <w:gridCol w:w="936"/>
        <w:gridCol w:w="90"/>
        <w:gridCol w:w="936"/>
        <w:gridCol w:w="90"/>
        <w:gridCol w:w="936"/>
        <w:gridCol w:w="86"/>
        <w:gridCol w:w="919"/>
        <w:gridCol w:w="17"/>
      </w:tblGrid>
      <w:tr w:rsidR="00963AFA" w:rsidRPr="00963AFA" w14:paraId="0D269632" w14:textId="77777777" w:rsidTr="008D425D">
        <w:trPr>
          <w:gridAfter w:val="1"/>
          <w:wAfter w:w="17" w:type="dxa"/>
          <w:trHeight w:val="20"/>
          <w:tblHeader/>
        </w:trPr>
        <w:tc>
          <w:tcPr>
            <w:tcW w:w="2700" w:type="dxa"/>
          </w:tcPr>
          <w:p w14:paraId="5CA264C7" w14:textId="2DCD48F5" w:rsidR="008D425D" w:rsidRPr="00963AFA" w:rsidRDefault="008D425D" w:rsidP="00F36E6D">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2024</w:t>
            </w:r>
          </w:p>
        </w:tc>
        <w:tc>
          <w:tcPr>
            <w:tcW w:w="90" w:type="dxa"/>
          </w:tcPr>
          <w:p w14:paraId="5AA54ADB"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0" w:type="dxa"/>
          </w:tcPr>
          <w:p w14:paraId="1235A7ED"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5850" w:type="dxa"/>
            <w:gridSpan w:val="11"/>
          </w:tcPr>
          <w:p w14:paraId="5D011244" w14:textId="2FD35D0B"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r>
      <w:tr w:rsidR="00963AFA" w:rsidRPr="00963AFA" w14:paraId="771A9EC6" w14:textId="77777777" w:rsidTr="008D425D">
        <w:trPr>
          <w:gridAfter w:val="1"/>
          <w:wAfter w:w="17" w:type="dxa"/>
          <w:trHeight w:val="20"/>
          <w:tblHeader/>
        </w:trPr>
        <w:tc>
          <w:tcPr>
            <w:tcW w:w="2700" w:type="dxa"/>
          </w:tcPr>
          <w:p w14:paraId="1C5CA753" w14:textId="77777777" w:rsidR="008D425D" w:rsidRPr="00963AFA" w:rsidRDefault="008D425D" w:rsidP="00F36E6D">
            <w:pPr>
              <w:spacing w:line="240" w:lineRule="exact"/>
              <w:ind w:right="14"/>
              <w:rPr>
                <w:rFonts w:ascii="Times New Roman" w:hAnsi="Times New Roman" w:cs="Times New Roman"/>
                <w:b/>
                <w:bCs/>
                <w:position w:val="0"/>
                <w:sz w:val="16"/>
                <w:szCs w:val="16"/>
              </w:rPr>
            </w:pPr>
          </w:p>
        </w:tc>
        <w:tc>
          <w:tcPr>
            <w:tcW w:w="90" w:type="dxa"/>
          </w:tcPr>
          <w:p w14:paraId="25BD4D42" w14:textId="77777777" w:rsidR="008D425D" w:rsidRPr="00963AFA" w:rsidRDefault="008D425D" w:rsidP="00F36E6D">
            <w:pPr>
              <w:spacing w:line="240" w:lineRule="exact"/>
              <w:ind w:right="72"/>
              <w:jc w:val="right"/>
              <w:rPr>
                <w:rFonts w:ascii="Times New Roman" w:hAnsi="Times New Roman" w:cs="Times New Roman"/>
                <w:b/>
                <w:bCs/>
                <w:spacing w:val="-2"/>
                <w:position w:val="0"/>
                <w:sz w:val="16"/>
                <w:szCs w:val="16"/>
              </w:rPr>
            </w:pPr>
          </w:p>
        </w:tc>
        <w:tc>
          <w:tcPr>
            <w:tcW w:w="90" w:type="dxa"/>
          </w:tcPr>
          <w:p w14:paraId="6A49965F" w14:textId="77777777" w:rsidR="008D425D" w:rsidRPr="00963AFA" w:rsidRDefault="008D425D" w:rsidP="00F36E6D">
            <w:pPr>
              <w:spacing w:line="240" w:lineRule="exact"/>
              <w:ind w:right="72"/>
              <w:jc w:val="right"/>
              <w:rPr>
                <w:rFonts w:ascii="Times New Roman" w:hAnsi="Times New Roman" w:cs="Times New Roman"/>
                <w:b/>
                <w:bCs/>
                <w:spacing w:val="-2"/>
                <w:position w:val="0"/>
                <w:sz w:val="16"/>
                <w:szCs w:val="16"/>
              </w:rPr>
            </w:pPr>
          </w:p>
        </w:tc>
        <w:tc>
          <w:tcPr>
            <w:tcW w:w="5850" w:type="dxa"/>
            <w:gridSpan w:val="11"/>
          </w:tcPr>
          <w:p w14:paraId="298BE69B" w14:textId="2F77E5F2" w:rsidR="008D425D" w:rsidRPr="00963AFA" w:rsidRDefault="008D425D" w:rsidP="00F36E6D">
            <w:pPr>
              <w:spacing w:line="240" w:lineRule="exact"/>
              <w:ind w:right="72"/>
              <w:jc w:val="right"/>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Unit : Thousand Baht</w:t>
            </w:r>
          </w:p>
        </w:tc>
      </w:tr>
      <w:tr w:rsidR="00963AFA" w:rsidRPr="00963AFA" w14:paraId="514ADD16" w14:textId="77777777" w:rsidTr="008D425D">
        <w:trPr>
          <w:gridAfter w:val="1"/>
          <w:wAfter w:w="17" w:type="dxa"/>
          <w:trHeight w:val="20"/>
          <w:tblHeader/>
        </w:trPr>
        <w:tc>
          <w:tcPr>
            <w:tcW w:w="2700" w:type="dxa"/>
          </w:tcPr>
          <w:p w14:paraId="534A034C" w14:textId="77777777" w:rsidR="008D425D" w:rsidRPr="00963AFA" w:rsidRDefault="008D425D" w:rsidP="00F36E6D">
            <w:pPr>
              <w:spacing w:line="240" w:lineRule="exact"/>
              <w:ind w:right="14"/>
              <w:rPr>
                <w:rFonts w:ascii="Times New Roman" w:hAnsi="Times New Roman" w:cs="Times New Roman"/>
                <w:b/>
                <w:bCs/>
                <w:position w:val="0"/>
                <w:sz w:val="16"/>
                <w:szCs w:val="16"/>
              </w:rPr>
            </w:pPr>
          </w:p>
        </w:tc>
        <w:tc>
          <w:tcPr>
            <w:tcW w:w="90" w:type="dxa"/>
          </w:tcPr>
          <w:p w14:paraId="2B834951"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0" w:type="dxa"/>
          </w:tcPr>
          <w:p w14:paraId="66A06DE2"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5850" w:type="dxa"/>
            <w:gridSpan w:val="11"/>
          </w:tcPr>
          <w:p w14:paraId="596D4DB4" w14:textId="241A9999"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4EB37000" w14:textId="77777777" w:rsidTr="008D425D">
        <w:trPr>
          <w:trHeight w:val="20"/>
          <w:tblHeader/>
        </w:trPr>
        <w:tc>
          <w:tcPr>
            <w:tcW w:w="2700" w:type="dxa"/>
          </w:tcPr>
          <w:p w14:paraId="40108802" w14:textId="77777777" w:rsidR="008D425D" w:rsidRPr="00963AFA" w:rsidRDefault="008D425D" w:rsidP="00F36E6D">
            <w:pPr>
              <w:spacing w:line="240" w:lineRule="exact"/>
              <w:ind w:right="14"/>
              <w:rPr>
                <w:rFonts w:ascii="Times New Roman" w:hAnsi="Times New Roman" w:cs="Times New Roman"/>
                <w:b/>
                <w:bCs/>
                <w:position w:val="0"/>
                <w:sz w:val="16"/>
                <w:szCs w:val="16"/>
              </w:rPr>
            </w:pPr>
          </w:p>
        </w:tc>
        <w:tc>
          <w:tcPr>
            <w:tcW w:w="936" w:type="dxa"/>
            <w:gridSpan w:val="3"/>
          </w:tcPr>
          <w:p w14:paraId="553E8799"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c>
          <w:tcPr>
            <w:tcW w:w="85" w:type="dxa"/>
          </w:tcPr>
          <w:p w14:paraId="5AE4CE60"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16CE11E5"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Additions</w:t>
            </w:r>
          </w:p>
        </w:tc>
        <w:tc>
          <w:tcPr>
            <w:tcW w:w="80" w:type="dxa"/>
          </w:tcPr>
          <w:p w14:paraId="7A912992"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2DF4CCC3"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(Disposals)</w:t>
            </w:r>
          </w:p>
        </w:tc>
        <w:tc>
          <w:tcPr>
            <w:tcW w:w="90" w:type="dxa"/>
          </w:tcPr>
          <w:p w14:paraId="43F28601"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4A0BAFC7" w14:textId="7AE6D418"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to</w:t>
            </w:r>
          </w:p>
        </w:tc>
        <w:tc>
          <w:tcPr>
            <w:tcW w:w="90" w:type="dxa"/>
          </w:tcPr>
          <w:p w14:paraId="23601F19" w14:textId="33A45F8D"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3995B5C9"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86" w:type="dxa"/>
          </w:tcPr>
          <w:p w14:paraId="3F6BA03C"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gridSpan w:val="2"/>
          </w:tcPr>
          <w:p w14:paraId="1EEEEAD3"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r>
      <w:tr w:rsidR="00963AFA" w:rsidRPr="00963AFA" w14:paraId="104B8926" w14:textId="77777777" w:rsidTr="008D425D">
        <w:trPr>
          <w:trHeight w:val="20"/>
          <w:tblHeader/>
        </w:trPr>
        <w:tc>
          <w:tcPr>
            <w:tcW w:w="2700" w:type="dxa"/>
          </w:tcPr>
          <w:p w14:paraId="54DC978D" w14:textId="77777777" w:rsidR="008D425D" w:rsidRPr="00963AFA" w:rsidRDefault="008D425D" w:rsidP="00F36E6D">
            <w:pPr>
              <w:spacing w:line="240" w:lineRule="exact"/>
              <w:ind w:left="368" w:right="14"/>
              <w:jc w:val="center"/>
              <w:rPr>
                <w:rFonts w:ascii="Times New Roman" w:hAnsi="Times New Roman" w:cs="Times New Roman"/>
                <w:position w:val="0"/>
                <w:sz w:val="16"/>
                <w:szCs w:val="16"/>
              </w:rPr>
            </w:pPr>
          </w:p>
        </w:tc>
        <w:tc>
          <w:tcPr>
            <w:tcW w:w="936" w:type="dxa"/>
            <w:gridSpan w:val="3"/>
          </w:tcPr>
          <w:p w14:paraId="2DAED71D"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c>
          <w:tcPr>
            <w:tcW w:w="85" w:type="dxa"/>
          </w:tcPr>
          <w:p w14:paraId="277F33AD"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55EE39E8"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80" w:type="dxa"/>
          </w:tcPr>
          <w:p w14:paraId="2F304CC1"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6AFD48ED"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0" w:type="dxa"/>
          </w:tcPr>
          <w:p w14:paraId="212F6768"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329ED6E0" w14:textId="7659D6A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Non-current</w:t>
            </w:r>
          </w:p>
        </w:tc>
        <w:tc>
          <w:tcPr>
            <w:tcW w:w="90" w:type="dxa"/>
          </w:tcPr>
          <w:p w14:paraId="11E38A83" w14:textId="3D632FD9"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614571F8" w14:textId="77777777" w:rsidR="008D425D" w:rsidRPr="00963AFA" w:rsidRDefault="008D425D" w:rsidP="00F36E6D">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(Transfer out)</w:t>
            </w:r>
          </w:p>
        </w:tc>
        <w:tc>
          <w:tcPr>
            <w:tcW w:w="86" w:type="dxa"/>
          </w:tcPr>
          <w:p w14:paraId="403221A4"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gridSpan w:val="2"/>
          </w:tcPr>
          <w:p w14:paraId="5E4175A8"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r>
      <w:tr w:rsidR="00963AFA" w:rsidRPr="00963AFA" w14:paraId="05D166E7" w14:textId="77777777" w:rsidTr="008D425D">
        <w:trPr>
          <w:trHeight w:val="20"/>
          <w:tblHeader/>
        </w:trPr>
        <w:tc>
          <w:tcPr>
            <w:tcW w:w="2700" w:type="dxa"/>
          </w:tcPr>
          <w:p w14:paraId="3CD9257C" w14:textId="77777777" w:rsidR="008D425D" w:rsidRPr="00963AFA" w:rsidRDefault="008D425D" w:rsidP="00F36E6D">
            <w:pPr>
              <w:spacing w:line="240" w:lineRule="exact"/>
              <w:ind w:left="368" w:right="14"/>
              <w:jc w:val="center"/>
              <w:rPr>
                <w:rFonts w:ascii="Times New Roman" w:hAnsi="Times New Roman" w:cs="Times New Roman"/>
                <w:position w:val="0"/>
                <w:sz w:val="16"/>
                <w:szCs w:val="16"/>
              </w:rPr>
            </w:pPr>
          </w:p>
        </w:tc>
        <w:tc>
          <w:tcPr>
            <w:tcW w:w="936" w:type="dxa"/>
            <w:gridSpan w:val="3"/>
          </w:tcPr>
          <w:p w14:paraId="717FE61A"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January 1,</w:t>
            </w:r>
          </w:p>
        </w:tc>
        <w:tc>
          <w:tcPr>
            <w:tcW w:w="85" w:type="dxa"/>
          </w:tcPr>
          <w:p w14:paraId="52AB6E67"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15B7421B"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80" w:type="dxa"/>
          </w:tcPr>
          <w:p w14:paraId="326FD3BC"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071AA98B"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0" w:type="dxa"/>
          </w:tcPr>
          <w:p w14:paraId="09D5E82F"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6E390E91" w14:textId="478CB05F"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assets</w:t>
            </w:r>
          </w:p>
        </w:tc>
        <w:tc>
          <w:tcPr>
            <w:tcW w:w="90" w:type="dxa"/>
          </w:tcPr>
          <w:p w14:paraId="24E6EF99" w14:textId="12A61DE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4A82799A"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86" w:type="dxa"/>
          </w:tcPr>
          <w:p w14:paraId="0A7FEB8E"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gridSpan w:val="2"/>
          </w:tcPr>
          <w:p w14:paraId="687C5B8F" w14:textId="77777777" w:rsidR="008D425D" w:rsidRPr="00963AFA" w:rsidRDefault="008D425D" w:rsidP="00F36E6D">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December 31,</w:t>
            </w:r>
          </w:p>
        </w:tc>
      </w:tr>
      <w:tr w:rsidR="00963AFA" w:rsidRPr="00963AFA" w14:paraId="1D49C7C3" w14:textId="77777777" w:rsidTr="008D425D">
        <w:trPr>
          <w:trHeight w:val="20"/>
          <w:tblHeader/>
        </w:trPr>
        <w:tc>
          <w:tcPr>
            <w:tcW w:w="2700" w:type="dxa"/>
          </w:tcPr>
          <w:p w14:paraId="4D655940" w14:textId="77777777" w:rsidR="008D425D" w:rsidRPr="00963AFA" w:rsidRDefault="008D425D" w:rsidP="00F36E6D">
            <w:pPr>
              <w:spacing w:line="240" w:lineRule="exact"/>
              <w:ind w:left="368" w:right="14"/>
              <w:jc w:val="center"/>
              <w:rPr>
                <w:rFonts w:ascii="Times New Roman" w:hAnsi="Times New Roman" w:cs="Times New Roman"/>
                <w:position w:val="0"/>
                <w:sz w:val="16"/>
                <w:szCs w:val="16"/>
              </w:rPr>
            </w:pPr>
          </w:p>
        </w:tc>
        <w:tc>
          <w:tcPr>
            <w:tcW w:w="936" w:type="dxa"/>
            <w:gridSpan w:val="3"/>
          </w:tcPr>
          <w:p w14:paraId="441DC1F8" w14:textId="107A2F75"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c>
          <w:tcPr>
            <w:tcW w:w="85" w:type="dxa"/>
          </w:tcPr>
          <w:p w14:paraId="44A71924"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597C4FF2" w14:textId="77777777" w:rsidR="008D425D" w:rsidRPr="00963AFA" w:rsidRDefault="008D425D" w:rsidP="00F36E6D">
            <w:pPr>
              <w:spacing w:line="240" w:lineRule="exact"/>
              <w:ind w:right="14"/>
              <w:jc w:val="center"/>
              <w:rPr>
                <w:rFonts w:ascii="Times New Roman" w:hAnsi="Times New Roman" w:cs="Times New Roman"/>
                <w:position w:val="0"/>
                <w:sz w:val="16"/>
                <w:szCs w:val="16"/>
              </w:rPr>
            </w:pPr>
          </w:p>
        </w:tc>
        <w:tc>
          <w:tcPr>
            <w:tcW w:w="80" w:type="dxa"/>
          </w:tcPr>
          <w:p w14:paraId="1113D6E7"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4128032E"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0" w:type="dxa"/>
          </w:tcPr>
          <w:p w14:paraId="36120CF5"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6D87E9EB" w14:textId="3B469A8C"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classified as</w:t>
            </w:r>
          </w:p>
        </w:tc>
        <w:tc>
          <w:tcPr>
            <w:tcW w:w="90" w:type="dxa"/>
          </w:tcPr>
          <w:p w14:paraId="370EDC72" w14:textId="1DF0B30F"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tcPr>
          <w:p w14:paraId="502BC7FF"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86" w:type="dxa"/>
          </w:tcPr>
          <w:p w14:paraId="3AA45F86" w14:textId="77777777" w:rsidR="008D425D" w:rsidRPr="00963AFA" w:rsidRDefault="008D425D" w:rsidP="00F36E6D">
            <w:pPr>
              <w:spacing w:line="240" w:lineRule="exact"/>
              <w:ind w:right="14"/>
              <w:jc w:val="center"/>
              <w:rPr>
                <w:rFonts w:ascii="Times New Roman" w:hAnsi="Times New Roman" w:cs="Times New Roman"/>
                <w:b/>
                <w:bCs/>
                <w:position w:val="0"/>
                <w:sz w:val="16"/>
                <w:szCs w:val="16"/>
              </w:rPr>
            </w:pPr>
          </w:p>
        </w:tc>
        <w:tc>
          <w:tcPr>
            <w:tcW w:w="936" w:type="dxa"/>
            <w:gridSpan w:val="2"/>
          </w:tcPr>
          <w:p w14:paraId="4EF16202" w14:textId="2B465A2E" w:rsidR="008D425D" w:rsidRPr="00963AFA" w:rsidRDefault="008D425D"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r>
      <w:tr w:rsidR="00963AFA" w:rsidRPr="00963AFA" w14:paraId="1CEEB123" w14:textId="77777777" w:rsidTr="008D425D">
        <w:trPr>
          <w:trHeight w:val="20"/>
        </w:trPr>
        <w:tc>
          <w:tcPr>
            <w:tcW w:w="2700" w:type="dxa"/>
          </w:tcPr>
          <w:p w14:paraId="32813FEF" w14:textId="1930337D" w:rsidR="008D425D" w:rsidRPr="00963AFA" w:rsidRDefault="008D425D" w:rsidP="00F36E6D">
            <w:pPr>
              <w:keepNext/>
              <w:spacing w:line="240" w:lineRule="exact"/>
              <w:ind w:right="14"/>
              <w:outlineLvl w:val="5"/>
              <w:rPr>
                <w:rFonts w:ascii="Times New Roman" w:hAnsi="Times New Roman" w:cs="Times New Roman"/>
                <w:b/>
                <w:bCs/>
                <w:position w:val="0"/>
                <w:sz w:val="16"/>
                <w:szCs w:val="16"/>
              </w:rPr>
            </w:pPr>
          </w:p>
        </w:tc>
        <w:tc>
          <w:tcPr>
            <w:tcW w:w="936" w:type="dxa"/>
            <w:gridSpan w:val="3"/>
          </w:tcPr>
          <w:p w14:paraId="237E813A"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473059E6"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24F59F81"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7DF4CE42"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3399B53C"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4FD6D8CE"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004843C9" w14:textId="1A366321" w:rsidR="008D425D" w:rsidRPr="00963AFA" w:rsidRDefault="008D425D" w:rsidP="008D425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held for sale</w:t>
            </w:r>
          </w:p>
        </w:tc>
        <w:tc>
          <w:tcPr>
            <w:tcW w:w="90" w:type="dxa"/>
          </w:tcPr>
          <w:p w14:paraId="2ACA90FF" w14:textId="1225D130"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38294414"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22258B02"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2"/>
          </w:tcPr>
          <w:p w14:paraId="15529A1B"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783B8ED5" w14:textId="77777777" w:rsidTr="008D425D">
        <w:trPr>
          <w:trHeight w:val="20"/>
        </w:trPr>
        <w:tc>
          <w:tcPr>
            <w:tcW w:w="2700" w:type="dxa"/>
          </w:tcPr>
          <w:p w14:paraId="584FCF50" w14:textId="504A5A59" w:rsidR="008D425D" w:rsidRPr="00963AFA" w:rsidRDefault="008D425D" w:rsidP="00F36E6D">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936" w:type="dxa"/>
            <w:gridSpan w:val="3"/>
          </w:tcPr>
          <w:p w14:paraId="08D10975"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5664755D"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66F762E6"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3B9A03E5"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1E944913"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39C4326C"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36CF2EE1" w14:textId="77777777" w:rsidR="008D425D" w:rsidRPr="00963AFA" w:rsidRDefault="008D425D" w:rsidP="008D425D">
            <w:pPr>
              <w:spacing w:line="240" w:lineRule="exact"/>
              <w:ind w:right="14"/>
              <w:jc w:val="center"/>
              <w:rPr>
                <w:rFonts w:ascii="Times New Roman" w:hAnsi="Times New Roman" w:cs="Times New Roman"/>
                <w:b/>
                <w:bCs/>
                <w:position w:val="0"/>
                <w:sz w:val="16"/>
                <w:szCs w:val="16"/>
              </w:rPr>
            </w:pPr>
          </w:p>
        </w:tc>
        <w:tc>
          <w:tcPr>
            <w:tcW w:w="90" w:type="dxa"/>
          </w:tcPr>
          <w:p w14:paraId="454638D1"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31FE83EA"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0C17879F"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2"/>
          </w:tcPr>
          <w:p w14:paraId="7DBA898B" w14:textId="77777777" w:rsidR="008D425D" w:rsidRPr="00963AFA" w:rsidRDefault="008D425D" w:rsidP="00F36E6D">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1B152B45" w14:textId="77777777" w:rsidTr="008D425D">
        <w:trPr>
          <w:trHeight w:val="20"/>
        </w:trPr>
        <w:tc>
          <w:tcPr>
            <w:tcW w:w="2700" w:type="dxa"/>
            <w:shd w:val="clear" w:color="auto" w:fill="auto"/>
          </w:tcPr>
          <w:p w14:paraId="0C0E4F74"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 and land improvements</w:t>
            </w:r>
          </w:p>
        </w:tc>
        <w:tc>
          <w:tcPr>
            <w:tcW w:w="936" w:type="dxa"/>
            <w:gridSpan w:val="3"/>
            <w:shd w:val="clear" w:color="auto" w:fill="auto"/>
          </w:tcPr>
          <w:p w14:paraId="1C0AD069" w14:textId="4CD7A05A"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246,881</w:t>
            </w:r>
          </w:p>
        </w:tc>
        <w:tc>
          <w:tcPr>
            <w:tcW w:w="85" w:type="dxa"/>
          </w:tcPr>
          <w:p w14:paraId="65EA199E"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60E5BB8E" w14:textId="4FB85ACB" w:rsidR="008D425D" w:rsidRPr="00963AFA" w:rsidRDefault="008D425D" w:rsidP="005B5D0E">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68592BC6"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3FF12811" w14:textId="14237E9F" w:rsidR="008D425D" w:rsidRPr="00963AFA" w:rsidRDefault="008D425D" w:rsidP="00214410">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64A8F7D3"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41384912" w14:textId="598EC65C"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19AE58D" w14:textId="6F5D2D8A"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4E650FBD" w14:textId="3ACB02B7" w:rsidR="008D425D" w:rsidRPr="00963AFA" w:rsidRDefault="008D425D" w:rsidP="00214410">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619A45F"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70C39AC3" w14:textId="6D538923"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246,881</w:t>
            </w:r>
          </w:p>
        </w:tc>
      </w:tr>
      <w:tr w:rsidR="00963AFA" w:rsidRPr="00963AFA" w14:paraId="6AF52183" w14:textId="77777777" w:rsidTr="008D425D">
        <w:trPr>
          <w:trHeight w:val="20"/>
        </w:trPr>
        <w:tc>
          <w:tcPr>
            <w:tcW w:w="2700" w:type="dxa"/>
            <w:shd w:val="clear" w:color="auto" w:fill="auto"/>
          </w:tcPr>
          <w:p w14:paraId="1629B66F"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Power plant</w:t>
            </w:r>
          </w:p>
        </w:tc>
        <w:tc>
          <w:tcPr>
            <w:tcW w:w="936" w:type="dxa"/>
            <w:gridSpan w:val="3"/>
            <w:shd w:val="clear" w:color="auto" w:fill="auto"/>
          </w:tcPr>
          <w:p w14:paraId="594874EC" w14:textId="072F6BAC"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1,263,080</w:t>
            </w:r>
          </w:p>
        </w:tc>
        <w:tc>
          <w:tcPr>
            <w:tcW w:w="85" w:type="dxa"/>
          </w:tcPr>
          <w:p w14:paraId="4BBA6F3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4A490631" w14:textId="629DAF96"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42,875</w:t>
            </w:r>
          </w:p>
        </w:tc>
        <w:tc>
          <w:tcPr>
            <w:tcW w:w="80" w:type="dxa"/>
            <w:shd w:val="clear" w:color="auto" w:fill="auto"/>
          </w:tcPr>
          <w:p w14:paraId="6E7F59A5"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269EF299" w14:textId="30BD4BE4" w:rsidR="008D425D" w:rsidRPr="00963AFA" w:rsidRDefault="008D425D" w:rsidP="00DD7ABA">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79322150"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1334E776" w14:textId="75EF316A"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ACDA189" w14:textId="27581534"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7DBAE952" w14:textId="1933E918" w:rsidR="008D425D" w:rsidRPr="00963AFA" w:rsidRDefault="008D425D" w:rsidP="008D425D">
            <w:pPr>
              <w:tabs>
                <w:tab w:val="decimal" w:pos="50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695E5DB"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3F9FA7CC" w14:textId="37B5A86E"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1,305,955</w:t>
            </w:r>
          </w:p>
        </w:tc>
      </w:tr>
      <w:tr w:rsidR="00963AFA" w:rsidRPr="00963AFA" w14:paraId="6506D3AE" w14:textId="77777777" w:rsidTr="008D425D">
        <w:trPr>
          <w:trHeight w:val="20"/>
        </w:trPr>
        <w:tc>
          <w:tcPr>
            <w:tcW w:w="2700" w:type="dxa"/>
            <w:shd w:val="clear" w:color="auto" w:fill="auto"/>
          </w:tcPr>
          <w:p w14:paraId="591387B7"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Buildings and buildings improvements</w:t>
            </w:r>
          </w:p>
        </w:tc>
        <w:tc>
          <w:tcPr>
            <w:tcW w:w="936" w:type="dxa"/>
            <w:gridSpan w:val="3"/>
            <w:shd w:val="clear" w:color="auto" w:fill="auto"/>
          </w:tcPr>
          <w:p w14:paraId="5D4A4B53" w14:textId="41426A32"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193,166</w:t>
            </w:r>
          </w:p>
        </w:tc>
        <w:tc>
          <w:tcPr>
            <w:tcW w:w="85" w:type="dxa"/>
          </w:tcPr>
          <w:p w14:paraId="063892D0"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4364D901" w14:textId="65F35F4D"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688</w:t>
            </w:r>
          </w:p>
        </w:tc>
        <w:tc>
          <w:tcPr>
            <w:tcW w:w="80" w:type="dxa"/>
            <w:shd w:val="clear" w:color="auto" w:fill="auto"/>
          </w:tcPr>
          <w:p w14:paraId="0EE5D1FC"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21B56320" w14:textId="08BABC7F" w:rsidR="008D425D" w:rsidRPr="00963AFA" w:rsidRDefault="008D425D" w:rsidP="008D425D">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(2,335)</w:t>
            </w:r>
          </w:p>
        </w:tc>
        <w:tc>
          <w:tcPr>
            <w:tcW w:w="90" w:type="dxa"/>
          </w:tcPr>
          <w:p w14:paraId="74E36DB5"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53F49C2F" w14:textId="26A938A8"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46A88D67" w14:textId="6FA054D5"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4B458CE5" w14:textId="119E2E6C" w:rsidR="008D425D" w:rsidRPr="00963AFA" w:rsidRDefault="008D425D" w:rsidP="008D425D">
            <w:pPr>
              <w:tabs>
                <w:tab w:val="decimal" w:pos="86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770</w:t>
            </w:r>
          </w:p>
        </w:tc>
        <w:tc>
          <w:tcPr>
            <w:tcW w:w="86" w:type="dxa"/>
          </w:tcPr>
          <w:p w14:paraId="463B1D49"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64DF492B" w14:textId="647593F4"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192,289</w:t>
            </w:r>
          </w:p>
        </w:tc>
      </w:tr>
      <w:tr w:rsidR="00963AFA" w:rsidRPr="00963AFA" w14:paraId="19B892D5" w14:textId="77777777" w:rsidTr="008D425D">
        <w:trPr>
          <w:trHeight w:val="20"/>
        </w:trPr>
        <w:tc>
          <w:tcPr>
            <w:tcW w:w="2700" w:type="dxa"/>
            <w:shd w:val="clear" w:color="auto" w:fill="auto"/>
          </w:tcPr>
          <w:p w14:paraId="51F3AAFA"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 xml:space="preserve">Machinery </w:t>
            </w:r>
          </w:p>
        </w:tc>
        <w:tc>
          <w:tcPr>
            <w:tcW w:w="936" w:type="dxa"/>
            <w:gridSpan w:val="3"/>
            <w:shd w:val="clear" w:color="auto" w:fill="auto"/>
          </w:tcPr>
          <w:p w14:paraId="0BF320D3" w14:textId="2BF0C94C"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102,880</w:t>
            </w:r>
          </w:p>
        </w:tc>
        <w:tc>
          <w:tcPr>
            <w:tcW w:w="85" w:type="dxa"/>
          </w:tcPr>
          <w:p w14:paraId="093EF6A1"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4F8825E6" w14:textId="72D6B89B"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1,970</w:t>
            </w:r>
          </w:p>
        </w:tc>
        <w:tc>
          <w:tcPr>
            <w:tcW w:w="80" w:type="dxa"/>
            <w:shd w:val="clear" w:color="auto" w:fill="auto"/>
          </w:tcPr>
          <w:p w14:paraId="3522D73A"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14A78A6A" w14:textId="016AC650" w:rsidR="008D425D" w:rsidRPr="00963AFA" w:rsidRDefault="000207A1" w:rsidP="008D425D">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(91</w:t>
            </w:r>
            <w:r w:rsidR="008D425D" w:rsidRPr="00963AFA">
              <w:rPr>
                <w:rFonts w:ascii="Times New Roman" w:eastAsia="MS Mincho" w:hAnsi="Times New Roman" w:cs="Times New Roman"/>
                <w:position w:val="0"/>
                <w:sz w:val="16"/>
                <w:szCs w:val="16"/>
              </w:rPr>
              <w:t>)</w:t>
            </w:r>
          </w:p>
        </w:tc>
        <w:tc>
          <w:tcPr>
            <w:tcW w:w="90" w:type="dxa"/>
          </w:tcPr>
          <w:p w14:paraId="4BB5B018"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14315C6B" w14:textId="7DCC4C4E" w:rsidR="008D425D" w:rsidRPr="00963AFA" w:rsidRDefault="000207A1" w:rsidP="000207A1">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(4,530)</w:t>
            </w:r>
          </w:p>
        </w:tc>
        <w:tc>
          <w:tcPr>
            <w:tcW w:w="90" w:type="dxa"/>
            <w:shd w:val="clear" w:color="auto" w:fill="auto"/>
          </w:tcPr>
          <w:p w14:paraId="7A75BCC7" w14:textId="6A189269"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11D807F2" w14:textId="2EE9DDD0" w:rsidR="008D425D" w:rsidRPr="00963AFA" w:rsidRDefault="008D425D" w:rsidP="008D425D">
            <w:pPr>
              <w:tabs>
                <w:tab w:val="decimal" w:pos="86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97</w:t>
            </w:r>
          </w:p>
        </w:tc>
        <w:tc>
          <w:tcPr>
            <w:tcW w:w="86" w:type="dxa"/>
          </w:tcPr>
          <w:p w14:paraId="27B586E3"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7A04803D" w14:textId="0214DAAF"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100,326</w:t>
            </w:r>
          </w:p>
        </w:tc>
      </w:tr>
      <w:tr w:rsidR="00963AFA" w:rsidRPr="00963AFA" w14:paraId="4E1EB500" w14:textId="77777777" w:rsidTr="008D425D">
        <w:trPr>
          <w:trHeight w:val="20"/>
        </w:trPr>
        <w:tc>
          <w:tcPr>
            <w:tcW w:w="2700" w:type="dxa"/>
            <w:shd w:val="clear" w:color="auto" w:fill="auto"/>
          </w:tcPr>
          <w:p w14:paraId="58E5B3CB"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Factory equipment</w:t>
            </w:r>
          </w:p>
        </w:tc>
        <w:tc>
          <w:tcPr>
            <w:tcW w:w="936" w:type="dxa"/>
            <w:gridSpan w:val="3"/>
            <w:shd w:val="clear" w:color="auto" w:fill="auto"/>
          </w:tcPr>
          <w:p w14:paraId="7F2F5858" w14:textId="4F6726E0"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34,954</w:t>
            </w:r>
          </w:p>
        </w:tc>
        <w:tc>
          <w:tcPr>
            <w:tcW w:w="85" w:type="dxa"/>
          </w:tcPr>
          <w:p w14:paraId="565D33DC"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509B5D8E" w14:textId="62CE821C"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1,877</w:t>
            </w:r>
          </w:p>
        </w:tc>
        <w:tc>
          <w:tcPr>
            <w:tcW w:w="80" w:type="dxa"/>
            <w:shd w:val="clear" w:color="auto" w:fill="auto"/>
          </w:tcPr>
          <w:p w14:paraId="7360FA3B"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6A6CADFB" w14:textId="63AB1BED" w:rsidR="008D425D" w:rsidRPr="00963AFA" w:rsidRDefault="008D425D" w:rsidP="008D425D">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(1,925)</w:t>
            </w:r>
          </w:p>
        </w:tc>
        <w:tc>
          <w:tcPr>
            <w:tcW w:w="90" w:type="dxa"/>
          </w:tcPr>
          <w:p w14:paraId="2781971E"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318F2FC4" w14:textId="1A0CE266"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65B5C75" w14:textId="44B3243A"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59F6F262" w14:textId="5CEF50A6" w:rsidR="008D425D" w:rsidRPr="00963AFA" w:rsidRDefault="008D425D" w:rsidP="00B74A1F">
            <w:pPr>
              <w:spacing w:line="240" w:lineRule="exact"/>
              <w:ind w:right="8"/>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71BD796F"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0CE87D61" w14:textId="1E5C6959"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34,906</w:t>
            </w:r>
          </w:p>
        </w:tc>
      </w:tr>
      <w:tr w:rsidR="00963AFA" w:rsidRPr="00963AFA" w14:paraId="50488FE4" w14:textId="77777777" w:rsidTr="008D425D">
        <w:trPr>
          <w:trHeight w:val="20"/>
        </w:trPr>
        <w:tc>
          <w:tcPr>
            <w:tcW w:w="2700" w:type="dxa"/>
            <w:shd w:val="clear" w:color="auto" w:fill="auto"/>
          </w:tcPr>
          <w:p w14:paraId="0B1294C6"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Furniture fixtures and office equipment</w:t>
            </w:r>
          </w:p>
        </w:tc>
        <w:tc>
          <w:tcPr>
            <w:tcW w:w="936" w:type="dxa"/>
            <w:gridSpan w:val="3"/>
            <w:shd w:val="clear" w:color="auto" w:fill="auto"/>
          </w:tcPr>
          <w:p w14:paraId="62E22640" w14:textId="434B370B"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29,312</w:t>
            </w:r>
          </w:p>
        </w:tc>
        <w:tc>
          <w:tcPr>
            <w:tcW w:w="85" w:type="dxa"/>
          </w:tcPr>
          <w:p w14:paraId="18E2598B"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3E91D960" w14:textId="13462B83"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2,765</w:t>
            </w:r>
          </w:p>
        </w:tc>
        <w:tc>
          <w:tcPr>
            <w:tcW w:w="80" w:type="dxa"/>
            <w:shd w:val="clear" w:color="auto" w:fill="auto"/>
          </w:tcPr>
          <w:p w14:paraId="7C4D1455"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341206A1" w14:textId="480C87CB" w:rsidR="008D425D" w:rsidRPr="00963AFA" w:rsidRDefault="008D425D" w:rsidP="008D425D">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(389)</w:t>
            </w:r>
          </w:p>
        </w:tc>
        <w:tc>
          <w:tcPr>
            <w:tcW w:w="90" w:type="dxa"/>
          </w:tcPr>
          <w:p w14:paraId="6EE5C910"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005F4B8D" w14:textId="06E35B7D"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2950ACF" w14:textId="5D28522F"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1ACC6325" w14:textId="63F5D335" w:rsidR="008D425D" w:rsidRPr="00963AFA" w:rsidRDefault="008D425D" w:rsidP="00B74A1F">
            <w:pPr>
              <w:spacing w:line="240" w:lineRule="exact"/>
              <w:ind w:right="8"/>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2E0441E8"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74613559" w14:textId="75679114"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31,688</w:t>
            </w:r>
          </w:p>
        </w:tc>
      </w:tr>
      <w:tr w:rsidR="00963AFA" w:rsidRPr="00963AFA" w14:paraId="0DECC7CD" w14:textId="77777777" w:rsidTr="008D425D">
        <w:trPr>
          <w:trHeight w:val="20"/>
        </w:trPr>
        <w:tc>
          <w:tcPr>
            <w:tcW w:w="2700" w:type="dxa"/>
            <w:shd w:val="clear" w:color="auto" w:fill="auto"/>
          </w:tcPr>
          <w:p w14:paraId="0AC501B6"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Motor vehicles</w:t>
            </w:r>
          </w:p>
        </w:tc>
        <w:tc>
          <w:tcPr>
            <w:tcW w:w="936" w:type="dxa"/>
            <w:gridSpan w:val="3"/>
            <w:shd w:val="clear" w:color="auto" w:fill="auto"/>
          </w:tcPr>
          <w:p w14:paraId="42DF5B77" w14:textId="378B6867"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3,177</w:t>
            </w:r>
          </w:p>
        </w:tc>
        <w:tc>
          <w:tcPr>
            <w:tcW w:w="85" w:type="dxa"/>
          </w:tcPr>
          <w:p w14:paraId="0DC4AE7D"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4D66A51C" w14:textId="0600047B"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w:t>
            </w:r>
          </w:p>
        </w:tc>
        <w:tc>
          <w:tcPr>
            <w:tcW w:w="80" w:type="dxa"/>
            <w:shd w:val="clear" w:color="auto" w:fill="auto"/>
          </w:tcPr>
          <w:p w14:paraId="75D909BF"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2257D7C7" w14:textId="23C259CE" w:rsidR="008D425D" w:rsidRPr="00963AFA" w:rsidRDefault="008D425D" w:rsidP="00214410">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133AACD0"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4D0455CB" w14:textId="38081C6D"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1EFDBCA5" w14:textId="62E20084"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073AC722" w14:textId="68B48F76" w:rsidR="008D425D" w:rsidRPr="00963AFA" w:rsidRDefault="008D425D" w:rsidP="00214410">
            <w:pPr>
              <w:spacing w:line="240" w:lineRule="exact"/>
              <w:ind w:right="8"/>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74F617E0" w14:textId="77777777" w:rsidR="008D425D" w:rsidRPr="00963AFA" w:rsidRDefault="008D425D"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1FFED2E1" w14:textId="1938253C"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3,184</w:t>
            </w:r>
          </w:p>
        </w:tc>
      </w:tr>
      <w:tr w:rsidR="00963AFA" w:rsidRPr="00963AFA" w14:paraId="29B36FFC" w14:textId="77777777" w:rsidTr="008D425D">
        <w:trPr>
          <w:trHeight w:val="20"/>
        </w:trPr>
        <w:tc>
          <w:tcPr>
            <w:tcW w:w="2700" w:type="dxa"/>
            <w:shd w:val="clear" w:color="auto" w:fill="auto"/>
          </w:tcPr>
          <w:p w14:paraId="4FB9B094"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Moulds</w:t>
            </w:r>
          </w:p>
        </w:tc>
        <w:tc>
          <w:tcPr>
            <w:tcW w:w="936" w:type="dxa"/>
            <w:gridSpan w:val="3"/>
            <w:tcBorders>
              <w:bottom w:val="single" w:sz="4" w:space="0" w:color="auto"/>
            </w:tcBorders>
            <w:shd w:val="clear" w:color="auto" w:fill="auto"/>
          </w:tcPr>
          <w:p w14:paraId="21B804F2" w14:textId="7A31153A"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15,910</w:t>
            </w:r>
          </w:p>
        </w:tc>
        <w:tc>
          <w:tcPr>
            <w:tcW w:w="85" w:type="dxa"/>
          </w:tcPr>
          <w:p w14:paraId="2BA26FF6"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Borders>
              <w:bottom w:val="single" w:sz="4" w:space="0" w:color="auto"/>
            </w:tcBorders>
            <w:shd w:val="clear" w:color="auto" w:fill="auto"/>
          </w:tcPr>
          <w:p w14:paraId="11AE051D" w14:textId="3325E457"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252</w:t>
            </w:r>
          </w:p>
        </w:tc>
        <w:tc>
          <w:tcPr>
            <w:tcW w:w="80" w:type="dxa"/>
            <w:shd w:val="clear" w:color="auto" w:fill="auto"/>
          </w:tcPr>
          <w:p w14:paraId="5C06EDB8"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10DA90ED" w14:textId="71FBEC41" w:rsidR="008D425D" w:rsidRPr="00963AFA" w:rsidRDefault="008D425D" w:rsidP="00214410">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7CAB7560"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58C2E49A" w14:textId="6A951347" w:rsidR="008D425D" w:rsidRPr="00963AFA" w:rsidRDefault="000207A1" w:rsidP="000207A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BF688D9" w14:textId="3A5C295C"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2BECC1E1" w14:textId="71F0A1B1" w:rsidR="008D425D" w:rsidRPr="00963AFA" w:rsidRDefault="008D425D" w:rsidP="00214410">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4D68E6F"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bottom w:val="single" w:sz="4" w:space="0" w:color="auto"/>
            </w:tcBorders>
            <w:shd w:val="clear" w:color="auto" w:fill="auto"/>
          </w:tcPr>
          <w:p w14:paraId="26230CEC" w14:textId="447A9776"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16,162</w:t>
            </w:r>
          </w:p>
        </w:tc>
      </w:tr>
      <w:tr w:rsidR="00963AFA" w:rsidRPr="00963AFA" w14:paraId="00433EE6" w14:textId="77777777" w:rsidTr="008D425D">
        <w:trPr>
          <w:trHeight w:val="20"/>
        </w:trPr>
        <w:tc>
          <w:tcPr>
            <w:tcW w:w="2700" w:type="dxa"/>
          </w:tcPr>
          <w:p w14:paraId="63DBDD81" w14:textId="77777777" w:rsidR="008D425D" w:rsidRPr="00963AFA" w:rsidRDefault="008D425D" w:rsidP="00214410">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936" w:type="dxa"/>
            <w:gridSpan w:val="3"/>
            <w:tcBorders>
              <w:top w:val="single" w:sz="4" w:space="0" w:color="auto"/>
              <w:bottom w:val="single" w:sz="4" w:space="0" w:color="auto"/>
            </w:tcBorders>
            <w:shd w:val="clear" w:color="auto" w:fill="auto"/>
          </w:tcPr>
          <w:p w14:paraId="04CD783B" w14:textId="48083BCB"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1,889,360</w:t>
            </w:r>
          </w:p>
        </w:tc>
        <w:tc>
          <w:tcPr>
            <w:tcW w:w="85" w:type="dxa"/>
          </w:tcPr>
          <w:p w14:paraId="598A2528"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Borders>
              <w:top w:val="single" w:sz="4" w:space="0" w:color="auto"/>
              <w:bottom w:val="single" w:sz="4" w:space="0" w:color="auto"/>
            </w:tcBorders>
            <w:shd w:val="clear" w:color="auto" w:fill="auto"/>
          </w:tcPr>
          <w:p w14:paraId="23C05270" w14:textId="7AE93DF0"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50,434</w:t>
            </w:r>
          </w:p>
        </w:tc>
        <w:tc>
          <w:tcPr>
            <w:tcW w:w="80" w:type="dxa"/>
            <w:shd w:val="clear" w:color="auto" w:fill="auto"/>
          </w:tcPr>
          <w:p w14:paraId="2427638A"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single" w:sz="4" w:space="0" w:color="auto"/>
            </w:tcBorders>
          </w:tcPr>
          <w:p w14:paraId="1622583D" w14:textId="665D00AF" w:rsidR="008D425D" w:rsidRPr="00963AFA" w:rsidRDefault="008D425D" w:rsidP="008D425D">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r w:rsidR="000207A1" w:rsidRPr="00963AFA">
              <w:rPr>
                <w:rFonts w:ascii="Times New Roman" w:eastAsia="MS Mincho" w:hAnsi="Times New Roman" w:cs="Times New Roman"/>
                <w:position w:val="0"/>
                <w:sz w:val="16"/>
                <w:szCs w:val="16"/>
              </w:rPr>
              <w:t>4,</w:t>
            </w:r>
            <w:r w:rsidR="00514551" w:rsidRPr="00963AFA">
              <w:rPr>
                <w:rFonts w:ascii="Times New Roman" w:eastAsia="MS Mincho" w:hAnsi="Times New Roman" w:cs="Times New Roman"/>
                <w:position w:val="0"/>
                <w:sz w:val="16"/>
                <w:szCs w:val="16"/>
              </w:rPr>
              <w:t>740</w:t>
            </w:r>
            <w:r w:rsidRPr="00963AFA">
              <w:rPr>
                <w:rFonts w:ascii="Times New Roman" w:eastAsia="MS Mincho" w:hAnsi="Times New Roman" w:cs="Times New Roman"/>
                <w:position w:val="0"/>
                <w:sz w:val="16"/>
                <w:szCs w:val="16"/>
              </w:rPr>
              <w:t>)</w:t>
            </w:r>
          </w:p>
        </w:tc>
        <w:tc>
          <w:tcPr>
            <w:tcW w:w="90" w:type="dxa"/>
          </w:tcPr>
          <w:p w14:paraId="7C1B098D"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single" w:sz="4" w:space="0" w:color="auto"/>
            </w:tcBorders>
          </w:tcPr>
          <w:p w14:paraId="344A5531" w14:textId="45752DB8" w:rsidR="008D425D" w:rsidRPr="00963AFA" w:rsidRDefault="000207A1" w:rsidP="00214410">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(4,530)</w:t>
            </w:r>
          </w:p>
        </w:tc>
        <w:tc>
          <w:tcPr>
            <w:tcW w:w="90" w:type="dxa"/>
            <w:shd w:val="clear" w:color="auto" w:fill="auto"/>
          </w:tcPr>
          <w:p w14:paraId="3E9FCAFE" w14:textId="47C8C42F"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single" w:sz="4" w:space="0" w:color="auto"/>
            </w:tcBorders>
          </w:tcPr>
          <w:p w14:paraId="133B39E8" w14:textId="43C5368C" w:rsidR="008D425D" w:rsidRPr="00963AFA" w:rsidRDefault="008D425D" w:rsidP="008D425D">
            <w:pPr>
              <w:tabs>
                <w:tab w:val="decimal" w:pos="86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867</w:t>
            </w:r>
          </w:p>
        </w:tc>
        <w:tc>
          <w:tcPr>
            <w:tcW w:w="86" w:type="dxa"/>
          </w:tcPr>
          <w:p w14:paraId="622945A2"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top w:val="single" w:sz="4" w:space="0" w:color="auto"/>
              <w:bottom w:val="single" w:sz="4" w:space="0" w:color="auto"/>
            </w:tcBorders>
            <w:shd w:val="clear" w:color="auto" w:fill="auto"/>
          </w:tcPr>
          <w:p w14:paraId="64613536" w14:textId="0E86C0A6"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1,931,391</w:t>
            </w:r>
          </w:p>
        </w:tc>
      </w:tr>
      <w:tr w:rsidR="00963AFA" w:rsidRPr="00963AFA" w14:paraId="037B111D" w14:textId="77777777" w:rsidTr="008D425D">
        <w:trPr>
          <w:trHeight w:val="20"/>
        </w:trPr>
        <w:tc>
          <w:tcPr>
            <w:tcW w:w="2700" w:type="dxa"/>
          </w:tcPr>
          <w:p w14:paraId="2ED0AEB6" w14:textId="77777777" w:rsidR="008D425D" w:rsidRPr="00963AFA" w:rsidRDefault="008D425D" w:rsidP="00214410">
            <w:pPr>
              <w:spacing w:line="240" w:lineRule="exact"/>
              <w:ind w:right="14"/>
              <w:rPr>
                <w:rFonts w:ascii="Times New Roman" w:hAnsi="Times New Roman" w:cs="Times New Roman"/>
                <w:b/>
                <w:bCs/>
                <w:spacing w:val="-2"/>
                <w:position w:val="0"/>
                <w:sz w:val="16"/>
                <w:szCs w:val="16"/>
                <w:cs/>
              </w:rPr>
            </w:pPr>
          </w:p>
        </w:tc>
        <w:tc>
          <w:tcPr>
            <w:tcW w:w="936" w:type="dxa"/>
            <w:gridSpan w:val="3"/>
            <w:shd w:val="clear" w:color="auto" w:fill="auto"/>
          </w:tcPr>
          <w:p w14:paraId="16CB3597" w14:textId="77777777"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p>
        </w:tc>
        <w:tc>
          <w:tcPr>
            <w:tcW w:w="85" w:type="dxa"/>
          </w:tcPr>
          <w:p w14:paraId="0CD3AFEF"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301121A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1C4464CD"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Pr>
          <w:p w14:paraId="06DBC63F"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0" w:type="dxa"/>
          </w:tcPr>
          <w:p w14:paraId="4AF02E79"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Borders>
              <w:top w:val="single" w:sz="4" w:space="0" w:color="auto"/>
            </w:tcBorders>
          </w:tcPr>
          <w:p w14:paraId="7B33BEFB"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38511416" w14:textId="22B3131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Pr>
          <w:p w14:paraId="197C687C"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86" w:type="dxa"/>
          </w:tcPr>
          <w:p w14:paraId="54C12461"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gridSpan w:val="2"/>
            <w:shd w:val="clear" w:color="auto" w:fill="auto"/>
          </w:tcPr>
          <w:p w14:paraId="109D7415"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r>
      <w:tr w:rsidR="00963AFA" w:rsidRPr="00963AFA" w14:paraId="0B1548F8" w14:textId="77777777" w:rsidTr="008D425D">
        <w:trPr>
          <w:trHeight w:val="20"/>
        </w:trPr>
        <w:tc>
          <w:tcPr>
            <w:tcW w:w="2700" w:type="dxa"/>
          </w:tcPr>
          <w:p w14:paraId="234C43F4" w14:textId="77777777" w:rsidR="008D425D" w:rsidRPr="00963AFA" w:rsidRDefault="008D425D"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936" w:type="dxa"/>
            <w:gridSpan w:val="3"/>
            <w:shd w:val="clear" w:color="auto" w:fill="auto"/>
          </w:tcPr>
          <w:p w14:paraId="3FD7A6E1" w14:textId="77777777"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p>
        </w:tc>
        <w:tc>
          <w:tcPr>
            <w:tcW w:w="85" w:type="dxa"/>
          </w:tcPr>
          <w:p w14:paraId="4F29EB4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16336E4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4E19E305"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Pr>
          <w:p w14:paraId="5227191F"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0" w:type="dxa"/>
          </w:tcPr>
          <w:p w14:paraId="2F4B8EF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Pr>
          <w:p w14:paraId="00B7F804"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40FBA017" w14:textId="0B329A06"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tcPr>
          <w:p w14:paraId="1039666E"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86" w:type="dxa"/>
          </w:tcPr>
          <w:p w14:paraId="051B35CC"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gridSpan w:val="2"/>
            <w:shd w:val="clear" w:color="auto" w:fill="auto"/>
          </w:tcPr>
          <w:p w14:paraId="7FEB908C"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r>
      <w:tr w:rsidR="00963AFA" w:rsidRPr="00963AFA" w14:paraId="7763F12A" w14:textId="77777777" w:rsidTr="008D425D">
        <w:trPr>
          <w:trHeight w:val="20"/>
        </w:trPr>
        <w:tc>
          <w:tcPr>
            <w:tcW w:w="2700" w:type="dxa"/>
          </w:tcPr>
          <w:p w14:paraId="4A9CFA2E"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Power plant</w:t>
            </w:r>
          </w:p>
        </w:tc>
        <w:tc>
          <w:tcPr>
            <w:tcW w:w="936" w:type="dxa"/>
            <w:gridSpan w:val="3"/>
            <w:shd w:val="clear" w:color="auto" w:fill="auto"/>
          </w:tcPr>
          <w:p w14:paraId="0336975F" w14:textId="7EEABFF8" w:rsidR="008D425D" w:rsidRPr="00963AFA" w:rsidRDefault="008D425D" w:rsidP="008D425D">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(704,585)</w:t>
            </w:r>
          </w:p>
        </w:tc>
        <w:tc>
          <w:tcPr>
            <w:tcW w:w="85" w:type="dxa"/>
          </w:tcPr>
          <w:p w14:paraId="6059D720"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719EC8A1" w14:textId="381908E4"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(33,305)</w:t>
            </w:r>
          </w:p>
        </w:tc>
        <w:tc>
          <w:tcPr>
            <w:tcW w:w="80" w:type="dxa"/>
            <w:shd w:val="clear" w:color="auto" w:fill="auto"/>
          </w:tcPr>
          <w:p w14:paraId="7383CFCE"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22C813D7" w14:textId="48AD9A3A" w:rsidR="008D425D" w:rsidRPr="00963AFA" w:rsidRDefault="008D425D" w:rsidP="00B74A1F">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tcPr>
          <w:p w14:paraId="5457FECE"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4ED6FA97" w14:textId="590CA813" w:rsidR="008D425D"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70ADD846" w14:textId="2CB26EF9"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584EE5F9" w14:textId="65FD9690" w:rsidR="008D425D" w:rsidRPr="00963AFA" w:rsidRDefault="008D425D" w:rsidP="00214410">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65D954B3"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5D934FA9" w14:textId="2D823961"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(737,890)</w:t>
            </w:r>
          </w:p>
        </w:tc>
      </w:tr>
      <w:tr w:rsidR="00963AFA" w:rsidRPr="00963AFA" w14:paraId="2EBC4406" w14:textId="77777777" w:rsidTr="008D425D">
        <w:trPr>
          <w:trHeight w:val="20"/>
        </w:trPr>
        <w:tc>
          <w:tcPr>
            <w:tcW w:w="2700" w:type="dxa"/>
          </w:tcPr>
          <w:p w14:paraId="5027D23E" w14:textId="77777777" w:rsidR="008D425D" w:rsidRPr="00963AFA" w:rsidRDefault="008D425D"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Buildings and buildings improvements</w:t>
            </w:r>
          </w:p>
        </w:tc>
        <w:tc>
          <w:tcPr>
            <w:tcW w:w="936" w:type="dxa"/>
            <w:gridSpan w:val="3"/>
            <w:shd w:val="clear" w:color="auto" w:fill="auto"/>
          </w:tcPr>
          <w:p w14:paraId="22B96346" w14:textId="0ED39C83" w:rsidR="008D425D" w:rsidRPr="00963AFA" w:rsidRDefault="008D425D" w:rsidP="008D425D">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(158,103)</w:t>
            </w:r>
          </w:p>
        </w:tc>
        <w:tc>
          <w:tcPr>
            <w:tcW w:w="85" w:type="dxa"/>
          </w:tcPr>
          <w:p w14:paraId="3D224A99" w14:textId="77777777" w:rsidR="008D425D" w:rsidRPr="00963AFA" w:rsidRDefault="008D425D" w:rsidP="00214410">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6794A513" w14:textId="72A749AB" w:rsidR="008D425D" w:rsidRPr="00963AFA" w:rsidRDefault="008D425D" w:rsidP="008D425D">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(5,902)</w:t>
            </w:r>
          </w:p>
        </w:tc>
        <w:tc>
          <w:tcPr>
            <w:tcW w:w="80" w:type="dxa"/>
            <w:shd w:val="clear" w:color="auto" w:fill="auto"/>
          </w:tcPr>
          <w:p w14:paraId="4C8DAD68"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2425102" w14:textId="57FAD440" w:rsidR="008D425D" w:rsidRPr="00963AFA" w:rsidRDefault="00D71C85" w:rsidP="008D425D">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2,304</w:t>
            </w:r>
          </w:p>
        </w:tc>
        <w:tc>
          <w:tcPr>
            <w:tcW w:w="90" w:type="dxa"/>
          </w:tcPr>
          <w:p w14:paraId="60BF2099"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1F527EE0" w14:textId="0D63DE71" w:rsidR="008D425D" w:rsidRPr="00963AFA" w:rsidRDefault="00D71C85" w:rsidP="00D71C85">
            <w:pPr>
              <w:spacing w:line="240" w:lineRule="exact"/>
              <w:ind w:right="-10"/>
              <w:jc w:val="center"/>
              <w:rPr>
                <w:rFonts w:ascii="Times New Roman" w:eastAsia="MS Mincho" w:hAnsi="Times New Roman" w:cstheme="minorBidi"/>
                <w:position w:val="0"/>
                <w:sz w:val="16"/>
                <w:szCs w:val="16"/>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752ABEF2" w14:textId="28585B9B"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03EC489F" w14:textId="4C85ECFA" w:rsidR="008D425D" w:rsidRPr="00963AFA" w:rsidRDefault="008D425D" w:rsidP="00214410">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AAAB53C" w14:textId="77777777" w:rsidR="008D425D" w:rsidRPr="00963AFA" w:rsidRDefault="008D425D" w:rsidP="00214410">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21F77E7D" w14:textId="05961CF4" w:rsidR="008D425D" w:rsidRPr="00963AFA" w:rsidRDefault="008D425D" w:rsidP="008D425D">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(161,701)</w:t>
            </w:r>
          </w:p>
        </w:tc>
      </w:tr>
      <w:tr w:rsidR="00963AFA" w:rsidRPr="00963AFA" w14:paraId="73F7CB3F" w14:textId="77777777" w:rsidTr="008D425D">
        <w:trPr>
          <w:trHeight w:val="20"/>
        </w:trPr>
        <w:tc>
          <w:tcPr>
            <w:tcW w:w="2700" w:type="dxa"/>
          </w:tcPr>
          <w:p w14:paraId="078A6004" w14:textId="77777777" w:rsidR="00514551" w:rsidRPr="00963AFA" w:rsidRDefault="00514551" w:rsidP="00514551">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 xml:space="preserve">Machinery </w:t>
            </w:r>
          </w:p>
        </w:tc>
        <w:tc>
          <w:tcPr>
            <w:tcW w:w="936" w:type="dxa"/>
            <w:gridSpan w:val="3"/>
            <w:shd w:val="clear" w:color="auto" w:fill="auto"/>
          </w:tcPr>
          <w:p w14:paraId="62923804" w14:textId="6727F42D"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(90,643)</w:t>
            </w:r>
          </w:p>
        </w:tc>
        <w:tc>
          <w:tcPr>
            <w:tcW w:w="85" w:type="dxa"/>
          </w:tcPr>
          <w:p w14:paraId="1E7BE4FF"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120CC190" w14:textId="1BA4981B"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(4,512)</w:t>
            </w:r>
          </w:p>
        </w:tc>
        <w:tc>
          <w:tcPr>
            <w:tcW w:w="80" w:type="dxa"/>
            <w:shd w:val="clear" w:color="auto" w:fill="auto"/>
          </w:tcPr>
          <w:p w14:paraId="0E6A6A43"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237B419E" w14:textId="63268521" w:rsidR="00514551" w:rsidRPr="00963AFA" w:rsidRDefault="00D71C85" w:rsidP="00514551">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91</w:t>
            </w:r>
          </w:p>
        </w:tc>
        <w:tc>
          <w:tcPr>
            <w:tcW w:w="90" w:type="dxa"/>
          </w:tcPr>
          <w:p w14:paraId="5D8DF472"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29E7B02D" w14:textId="78940B44" w:rsidR="00514551" w:rsidRPr="00963AFA" w:rsidRDefault="00D71C85" w:rsidP="00D71C85">
            <w:pPr>
              <w:tabs>
                <w:tab w:val="decimal" w:pos="83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2,117</w:t>
            </w:r>
          </w:p>
        </w:tc>
        <w:tc>
          <w:tcPr>
            <w:tcW w:w="90" w:type="dxa"/>
            <w:shd w:val="clear" w:color="auto" w:fill="auto"/>
          </w:tcPr>
          <w:p w14:paraId="4A91037E" w14:textId="3ADA236E"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383FE259" w14:textId="48E1046B"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05DB478D"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4854B02F" w14:textId="2A250B09"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(92,947)</w:t>
            </w:r>
          </w:p>
        </w:tc>
      </w:tr>
      <w:tr w:rsidR="00963AFA" w:rsidRPr="00963AFA" w14:paraId="48B4E9B8" w14:textId="77777777" w:rsidTr="008D425D">
        <w:trPr>
          <w:trHeight w:val="20"/>
        </w:trPr>
        <w:tc>
          <w:tcPr>
            <w:tcW w:w="2700" w:type="dxa"/>
          </w:tcPr>
          <w:p w14:paraId="043D175E" w14:textId="77777777" w:rsidR="00514551" w:rsidRPr="00963AFA" w:rsidRDefault="00514551" w:rsidP="00514551">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Factory equipment</w:t>
            </w:r>
          </w:p>
        </w:tc>
        <w:tc>
          <w:tcPr>
            <w:tcW w:w="936" w:type="dxa"/>
            <w:gridSpan w:val="3"/>
            <w:shd w:val="clear" w:color="auto" w:fill="auto"/>
          </w:tcPr>
          <w:p w14:paraId="36B61EC8" w14:textId="02CF5119"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(28,690)</w:t>
            </w:r>
          </w:p>
        </w:tc>
        <w:tc>
          <w:tcPr>
            <w:tcW w:w="85" w:type="dxa"/>
          </w:tcPr>
          <w:p w14:paraId="03C7A9E3"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1DCD2B08" w14:textId="536AB014"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(2,617)</w:t>
            </w:r>
          </w:p>
        </w:tc>
        <w:tc>
          <w:tcPr>
            <w:tcW w:w="80" w:type="dxa"/>
            <w:shd w:val="clear" w:color="auto" w:fill="auto"/>
          </w:tcPr>
          <w:p w14:paraId="62F882E8"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2C2F68A" w14:textId="37906F29" w:rsidR="00514551" w:rsidRPr="00963AFA" w:rsidRDefault="00514551" w:rsidP="00514551">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1,746</w:t>
            </w:r>
          </w:p>
        </w:tc>
        <w:tc>
          <w:tcPr>
            <w:tcW w:w="90" w:type="dxa"/>
          </w:tcPr>
          <w:p w14:paraId="1D08D1B5"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661D222" w14:textId="5FF90D0C"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3C78FA6E" w14:textId="385E845E"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082C0FD4" w14:textId="7B734F4A"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D67DE88"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34D0C8D2" w14:textId="6C05E78B"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(29,561)</w:t>
            </w:r>
          </w:p>
        </w:tc>
      </w:tr>
      <w:tr w:rsidR="00963AFA" w:rsidRPr="00963AFA" w14:paraId="0B07B9A4" w14:textId="77777777" w:rsidTr="008D425D">
        <w:trPr>
          <w:trHeight w:val="20"/>
        </w:trPr>
        <w:tc>
          <w:tcPr>
            <w:tcW w:w="2700" w:type="dxa"/>
          </w:tcPr>
          <w:p w14:paraId="5F7711FB" w14:textId="77777777" w:rsidR="00514551" w:rsidRPr="00963AFA" w:rsidRDefault="00514551" w:rsidP="00514551">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Furniture fixtures and office equipment</w:t>
            </w:r>
          </w:p>
        </w:tc>
        <w:tc>
          <w:tcPr>
            <w:tcW w:w="936" w:type="dxa"/>
            <w:gridSpan w:val="3"/>
            <w:shd w:val="clear" w:color="auto" w:fill="auto"/>
          </w:tcPr>
          <w:p w14:paraId="75F9B7BA" w14:textId="6666CB07"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(21,612)</w:t>
            </w:r>
          </w:p>
        </w:tc>
        <w:tc>
          <w:tcPr>
            <w:tcW w:w="85" w:type="dxa"/>
          </w:tcPr>
          <w:p w14:paraId="080A49D8"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0DBF8CE8" w14:textId="18C60973"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(3,802)</w:t>
            </w:r>
          </w:p>
        </w:tc>
        <w:tc>
          <w:tcPr>
            <w:tcW w:w="80" w:type="dxa"/>
            <w:shd w:val="clear" w:color="auto" w:fill="auto"/>
          </w:tcPr>
          <w:p w14:paraId="088D64EB"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33654D89" w14:textId="247A96FE" w:rsidR="00514551" w:rsidRPr="00963AFA" w:rsidRDefault="00514551" w:rsidP="00514551">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376</w:t>
            </w:r>
          </w:p>
        </w:tc>
        <w:tc>
          <w:tcPr>
            <w:tcW w:w="90" w:type="dxa"/>
          </w:tcPr>
          <w:p w14:paraId="7A41E623"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4D26D515" w14:textId="70766318"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505C4328" w14:textId="21C76A33"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E892CD2" w14:textId="11B5C298"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6F896594"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050AD12F" w14:textId="6229714B"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(25,038)</w:t>
            </w:r>
          </w:p>
        </w:tc>
      </w:tr>
      <w:tr w:rsidR="00963AFA" w:rsidRPr="00963AFA" w14:paraId="52719D66" w14:textId="77777777" w:rsidTr="008D425D">
        <w:trPr>
          <w:trHeight w:val="20"/>
        </w:trPr>
        <w:tc>
          <w:tcPr>
            <w:tcW w:w="2700" w:type="dxa"/>
          </w:tcPr>
          <w:p w14:paraId="42697995" w14:textId="77777777" w:rsidR="00514551" w:rsidRPr="00963AFA" w:rsidRDefault="00514551" w:rsidP="00514551">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Motor vehicles</w:t>
            </w:r>
          </w:p>
        </w:tc>
        <w:tc>
          <w:tcPr>
            <w:tcW w:w="936" w:type="dxa"/>
            <w:gridSpan w:val="3"/>
            <w:shd w:val="clear" w:color="auto" w:fill="auto"/>
          </w:tcPr>
          <w:p w14:paraId="636A1B06" w14:textId="1087A610"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(3,171)</w:t>
            </w:r>
          </w:p>
        </w:tc>
        <w:tc>
          <w:tcPr>
            <w:tcW w:w="85" w:type="dxa"/>
          </w:tcPr>
          <w:p w14:paraId="789BA379"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05DB4130" w14:textId="47472F1B"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w:t>
            </w:r>
          </w:p>
        </w:tc>
        <w:tc>
          <w:tcPr>
            <w:tcW w:w="80" w:type="dxa"/>
            <w:shd w:val="clear" w:color="auto" w:fill="auto"/>
          </w:tcPr>
          <w:p w14:paraId="47607507"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5A7655EC" w14:textId="0DFF58AE" w:rsidR="00514551" w:rsidRPr="00963AFA" w:rsidRDefault="00514551" w:rsidP="0051455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7CE50677"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935FA4A" w14:textId="08C4727A"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08CB2A69" w14:textId="65C976F2"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Pr>
          <w:p w14:paraId="7526B24B" w14:textId="04F70CAD"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6892D144"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63731ECD" w14:textId="293C5640"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(3,174)</w:t>
            </w:r>
          </w:p>
        </w:tc>
      </w:tr>
      <w:tr w:rsidR="00963AFA" w:rsidRPr="00963AFA" w14:paraId="565622F6" w14:textId="77777777" w:rsidTr="008D425D">
        <w:trPr>
          <w:trHeight w:val="20"/>
        </w:trPr>
        <w:tc>
          <w:tcPr>
            <w:tcW w:w="2700" w:type="dxa"/>
          </w:tcPr>
          <w:p w14:paraId="6BB046B7" w14:textId="77777777" w:rsidR="00514551" w:rsidRPr="00963AFA" w:rsidRDefault="00514551" w:rsidP="00514551">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Moulds</w:t>
            </w:r>
          </w:p>
        </w:tc>
        <w:tc>
          <w:tcPr>
            <w:tcW w:w="936" w:type="dxa"/>
            <w:gridSpan w:val="3"/>
            <w:tcBorders>
              <w:bottom w:val="single" w:sz="4" w:space="0" w:color="auto"/>
            </w:tcBorders>
            <w:shd w:val="clear" w:color="auto" w:fill="auto"/>
          </w:tcPr>
          <w:p w14:paraId="6495D390" w14:textId="3EFA681D"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(11,796)</w:t>
            </w:r>
          </w:p>
        </w:tc>
        <w:tc>
          <w:tcPr>
            <w:tcW w:w="85" w:type="dxa"/>
          </w:tcPr>
          <w:p w14:paraId="62E22988"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tcBorders>
              <w:bottom w:val="single" w:sz="4" w:space="0" w:color="auto"/>
            </w:tcBorders>
            <w:shd w:val="clear" w:color="auto" w:fill="auto"/>
          </w:tcPr>
          <w:p w14:paraId="196027AA" w14:textId="51F27670"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(695)</w:t>
            </w:r>
          </w:p>
        </w:tc>
        <w:tc>
          <w:tcPr>
            <w:tcW w:w="80" w:type="dxa"/>
            <w:shd w:val="clear" w:color="auto" w:fill="auto"/>
          </w:tcPr>
          <w:p w14:paraId="18DE75C2"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29585484" w14:textId="17F9CCDA" w:rsidR="00514551" w:rsidRPr="00963AFA" w:rsidRDefault="00514551" w:rsidP="0051455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0F0B9B50"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4B5215CB" w14:textId="73687561"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3CAF18E8" w14:textId="26CFDADA"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245B44AA" w14:textId="14ADF8F4"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5C65F311"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tcBorders>
              <w:bottom w:val="single" w:sz="4" w:space="0" w:color="auto"/>
            </w:tcBorders>
            <w:shd w:val="clear" w:color="auto" w:fill="auto"/>
          </w:tcPr>
          <w:p w14:paraId="4E2AADB0" w14:textId="2A7556FA"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(12,491)</w:t>
            </w:r>
          </w:p>
        </w:tc>
      </w:tr>
      <w:tr w:rsidR="00963AFA" w:rsidRPr="00963AFA" w14:paraId="2F747BA5" w14:textId="77777777" w:rsidTr="008D425D">
        <w:trPr>
          <w:trHeight w:val="20"/>
        </w:trPr>
        <w:tc>
          <w:tcPr>
            <w:tcW w:w="2700" w:type="dxa"/>
          </w:tcPr>
          <w:p w14:paraId="41881208" w14:textId="77777777" w:rsidR="00514551" w:rsidRPr="00963AFA" w:rsidRDefault="00514551" w:rsidP="00514551">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936" w:type="dxa"/>
            <w:gridSpan w:val="3"/>
            <w:tcBorders>
              <w:top w:val="single" w:sz="4" w:space="0" w:color="auto"/>
              <w:bottom w:val="single" w:sz="4" w:space="0" w:color="auto"/>
            </w:tcBorders>
            <w:shd w:val="clear" w:color="auto" w:fill="auto"/>
          </w:tcPr>
          <w:p w14:paraId="1C288E81" w14:textId="2778F222" w:rsidR="00514551" w:rsidRPr="00963AFA" w:rsidRDefault="00514551" w:rsidP="00514551">
            <w:pPr>
              <w:tabs>
                <w:tab w:val="decimal" w:pos="81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(1,018,600)</w:t>
            </w:r>
          </w:p>
        </w:tc>
        <w:tc>
          <w:tcPr>
            <w:tcW w:w="85" w:type="dxa"/>
          </w:tcPr>
          <w:p w14:paraId="5AEFBD48"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tcBorders>
              <w:top w:val="single" w:sz="4" w:space="0" w:color="auto"/>
              <w:bottom w:val="single" w:sz="4" w:space="0" w:color="auto"/>
            </w:tcBorders>
            <w:shd w:val="clear" w:color="auto" w:fill="auto"/>
          </w:tcPr>
          <w:p w14:paraId="3A3D6BDE" w14:textId="39564667"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(50,836)</w:t>
            </w:r>
          </w:p>
        </w:tc>
        <w:tc>
          <w:tcPr>
            <w:tcW w:w="80" w:type="dxa"/>
            <w:shd w:val="clear" w:color="auto" w:fill="auto"/>
          </w:tcPr>
          <w:p w14:paraId="615FEF06"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single" w:sz="4" w:space="0" w:color="auto"/>
            </w:tcBorders>
          </w:tcPr>
          <w:p w14:paraId="3861AF0B" w14:textId="5EA5ABC8" w:rsidR="00514551" w:rsidRPr="00963AFA" w:rsidRDefault="00514551" w:rsidP="00514551">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4,517</w:t>
            </w:r>
          </w:p>
        </w:tc>
        <w:tc>
          <w:tcPr>
            <w:tcW w:w="90" w:type="dxa"/>
          </w:tcPr>
          <w:p w14:paraId="4C85EBC0"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single" w:sz="4" w:space="0" w:color="auto"/>
            </w:tcBorders>
          </w:tcPr>
          <w:p w14:paraId="48B21584" w14:textId="6330FB3B"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2,117</w:t>
            </w:r>
          </w:p>
        </w:tc>
        <w:tc>
          <w:tcPr>
            <w:tcW w:w="90" w:type="dxa"/>
            <w:shd w:val="clear" w:color="auto" w:fill="auto"/>
          </w:tcPr>
          <w:p w14:paraId="16850820" w14:textId="271ADC66"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single" w:sz="4" w:space="0" w:color="auto"/>
            </w:tcBorders>
          </w:tcPr>
          <w:p w14:paraId="08955FE9" w14:textId="713473A4"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658D2E88"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tcBorders>
              <w:top w:val="single" w:sz="4" w:space="0" w:color="auto"/>
              <w:bottom w:val="single" w:sz="4" w:space="0" w:color="auto"/>
            </w:tcBorders>
            <w:shd w:val="clear" w:color="auto" w:fill="auto"/>
          </w:tcPr>
          <w:p w14:paraId="743EFCC8" w14:textId="69B0AE87"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(1,062,802)</w:t>
            </w:r>
          </w:p>
        </w:tc>
      </w:tr>
      <w:tr w:rsidR="00963AFA" w:rsidRPr="00963AFA" w14:paraId="2363C920" w14:textId="77777777" w:rsidTr="008D425D">
        <w:trPr>
          <w:trHeight w:val="20"/>
        </w:trPr>
        <w:tc>
          <w:tcPr>
            <w:tcW w:w="2700" w:type="dxa"/>
          </w:tcPr>
          <w:p w14:paraId="22B82D81" w14:textId="77777777" w:rsidR="00514551" w:rsidRPr="00963AFA" w:rsidRDefault="00514551" w:rsidP="00514551">
            <w:pPr>
              <w:keepNext/>
              <w:spacing w:line="240" w:lineRule="exact"/>
              <w:ind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Construction in progress</w:t>
            </w:r>
          </w:p>
        </w:tc>
        <w:tc>
          <w:tcPr>
            <w:tcW w:w="936" w:type="dxa"/>
            <w:gridSpan w:val="3"/>
            <w:tcBorders>
              <w:top w:val="single" w:sz="4" w:space="0" w:color="auto"/>
            </w:tcBorders>
            <w:shd w:val="clear" w:color="auto" w:fill="auto"/>
          </w:tcPr>
          <w:p w14:paraId="0EB6690F" w14:textId="65EDD4C5" w:rsidR="00514551" w:rsidRPr="00963AFA" w:rsidRDefault="00514551" w:rsidP="00514551">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645</w:t>
            </w:r>
          </w:p>
        </w:tc>
        <w:tc>
          <w:tcPr>
            <w:tcW w:w="85" w:type="dxa"/>
          </w:tcPr>
          <w:p w14:paraId="06E92AF6"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tcBorders>
              <w:top w:val="single" w:sz="4" w:space="0" w:color="auto"/>
            </w:tcBorders>
            <w:shd w:val="clear" w:color="auto" w:fill="auto"/>
          </w:tcPr>
          <w:p w14:paraId="3A21CFEC" w14:textId="2F1EF3B9"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2,091</w:t>
            </w:r>
          </w:p>
        </w:tc>
        <w:tc>
          <w:tcPr>
            <w:tcW w:w="80" w:type="dxa"/>
            <w:shd w:val="clear" w:color="auto" w:fill="auto"/>
          </w:tcPr>
          <w:p w14:paraId="3E325F2F"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tcBorders>
          </w:tcPr>
          <w:p w14:paraId="2D7A6EBC" w14:textId="044553F7" w:rsidR="00514551" w:rsidRPr="00963AFA" w:rsidRDefault="00514551" w:rsidP="00514551">
            <w:pPr>
              <w:spacing w:line="240" w:lineRule="exact"/>
              <w:ind w:right="23"/>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tcPr>
          <w:p w14:paraId="085E7EFB"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tcBorders>
          </w:tcPr>
          <w:p w14:paraId="2C3A0AAC" w14:textId="0F2B99F4"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4CF6E1E9" w14:textId="72F050F3"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tcBorders>
          </w:tcPr>
          <w:p w14:paraId="364589A7" w14:textId="45DD3680" w:rsidR="00514551" w:rsidRPr="00963AFA" w:rsidRDefault="00514551" w:rsidP="00514551">
            <w:pPr>
              <w:tabs>
                <w:tab w:val="decimal" w:pos="863"/>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(867)</w:t>
            </w:r>
          </w:p>
        </w:tc>
        <w:tc>
          <w:tcPr>
            <w:tcW w:w="86" w:type="dxa"/>
          </w:tcPr>
          <w:p w14:paraId="24BE95A0"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tcBorders>
              <w:top w:val="single" w:sz="4" w:space="0" w:color="auto"/>
            </w:tcBorders>
            <w:shd w:val="clear" w:color="auto" w:fill="auto"/>
          </w:tcPr>
          <w:p w14:paraId="3E7ED951" w14:textId="6C7448C0"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1,869</w:t>
            </w:r>
          </w:p>
        </w:tc>
      </w:tr>
      <w:tr w:rsidR="00963AFA" w:rsidRPr="00963AFA" w14:paraId="213CF469" w14:textId="77777777" w:rsidTr="00805499">
        <w:trPr>
          <w:trHeight w:val="20"/>
        </w:trPr>
        <w:tc>
          <w:tcPr>
            <w:tcW w:w="2700" w:type="dxa"/>
          </w:tcPr>
          <w:p w14:paraId="46279C27" w14:textId="3AB3DA77" w:rsidR="00514551" w:rsidRPr="00963AFA" w:rsidRDefault="00514551" w:rsidP="00514551">
            <w:pPr>
              <w:keepNext/>
              <w:spacing w:line="240" w:lineRule="exact"/>
              <w:ind w:left="360" w:right="14" w:hanging="360"/>
              <w:outlineLvl w:val="5"/>
              <w:rPr>
                <w:rFonts w:ascii="Times New Roman" w:hAnsi="Times New Roman" w:cs="Times New Roman"/>
                <w:position w:val="0"/>
                <w:sz w:val="16"/>
                <w:szCs w:val="16"/>
              </w:rPr>
            </w:pPr>
            <w:r w:rsidRPr="00963AFA">
              <w:rPr>
                <w:rFonts w:ascii="Times New Roman" w:hAnsi="Times New Roman" w:cs="Times New Roman"/>
                <w:spacing w:val="-4"/>
                <w:position w:val="0"/>
                <w:sz w:val="16"/>
                <w:szCs w:val="16"/>
                <w:u w:val="single"/>
              </w:rPr>
              <w:t>Less</w:t>
            </w:r>
            <w:r w:rsidRPr="00963AFA">
              <w:rPr>
                <w:rFonts w:ascii="Times New Roman" w:hAnsi="Times New Roman" w:cs="Times New Roman"/>
                <w:spacing w:val="-4"/>
                <w:position w:val="0"/>
                <w:sz w:val="16"/>
                <w:szCs w:val="16"/>
              </w:rPr>
              <w:t xml:space="preserve">: </w:t>
            </w:r>
            <w:r w:rsidRPr="00963AFA">
              <w:rPr>
                <w:rFonts w:ascii="Times New Roman" w:hAnsi="Times New Roman" w:cs="Times New Roman"/>
                <w:position w:val="0"/>
                <w:sz w:val="16"/>
                <w:szCs w:val="16"/>
              </w:rPr>
              <w:t xml:space="preserve">Allowance for impairment </w:t>
            </w:r>
            <w:r w:rsidRPr="00963AFA">
              <w:rPr>
                <w:rFonts w:ascii="Times New Roman" w:hAnsi="Times New Roman" w:cs="Times New Roman"/>
                <w:position w:val="0"/>
                <w:sz w:val="16"/>
                <w:szCs w:val="16"/>
              </w:rPr>
              <w:br/>
              <w:t xml:space="preserve">  of solar cells which was presented </w:t>
            </w:r>
            <w:r w:rsidRPr="00963AFA">
              <w:rPr>
                <w:rFonts w:ascii="Times New Roman" w:hAnsi="Times New Roman" w:cs="Times New Roman"/>
                <w:position w:val="0"/>
                <w:sz w:val="16"/>
                <w:szCs w:val="16"/>
              </w:rPr>
              <w:br/>
              <w:t xml:space="preserve">  in power plant</w:t>
            </w:r>
          </w:p>
        </w:tc>
        <w:tc>
          <w:tcPr>
            <w:tcW w:w="936" w:type="dxa"/>
            <w:gridSpan w:val="3"/>
            <w:shd w:val="clear" w:color="auto" w:fill="auto"/>
          </w:tcPr>
          <w:p w14:paraId="70088246" w14:textId="77777777" w:rsidR="00514551" w:rsidRPr="00963AFA" w:rsidRDefault="00514551" w:rsidP="00514551">
            <w:pPr>
              <w:tabs>
                <w:tab w:val="decimal" w:pos="810"/>
              </w:tabs>
              <w:spacing w:line="240" w:lineRule="exact"/>
              <w:ind w:right="-450"/>
              <w:rPr>
                <w:rFonts w:ascii="Times New Roman" w:eastAsia="MS Mincho" w:hAnsi="Times New Roman" w:cs="Times New Roman"/>
                <w:position w:val="0"/>
                <w:sz w:val="16"/>
                <w:szCs w:val="16"/>
                <w:lang w:val="en-GB"/>
              </w:rPr>
            </w:pPr>
          </w:p>
          <w:p w14:paraId="117AA92D" w14:textId="77777777" w:rsidR="00514551" w:rsidRPr="00963AFA" w:rsidRDefault="00514551" w:rsidP="00514551">
            <w:pPr>
              <w:tabs>
                <w:tab w:val="decimal" w:pos="810"/>
              </w:tabs>
              <w:spacing w:line="240" w:lineRule="exact"/>
              <w:ind w:right="-450"/>
              <w:rPr>
                <w:rFonts w:ascii="Times New Roman" w:eastAsia="MS Mincho" w:hAnsi="Times New Roman" w:cs="Times New Roman"/>
                <w:position w:val="0"/>
                <w:sz w:val="16"/>
                <w:szCs w:val="16"/>
                <w:lang w:val="en-GB"/>
              </w:rPr>
            </w:pPr>
          </w:p>
          <w:p w14:paraId="789E619A" w14:textId="29B8CCA3" w:rsidR="00514551" w:rsidRPr="00963AFA" w:rsidRDefault="00514551" w:rsidP="00514551">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(127,960)</w:t>
            </w:r>
          </w:p>
        </w:tc>
        <w:tc>
          <w:tcPr>
            <w:tcW w:w="85" w:type="dxa"/>
          </w:tcPr>
          <w:p w14:paraId="6F133E30"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shd w:val="clear" w:color="auto" w:fill="auto"/>
          </w:tcPr>
          <w:p w14:paraId="24630F42" w14:textId="77777777"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p>
          <w:p w14:paraId="3390BF0D" w14:textId="77777777"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p>
          <w:p w14:paraId="1CB16B31" w14:textId="77CE8412"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(1,344)</w:t>
            </w:r>
          </w:p>
        </w:tc>
        <w:tc>
          <w:tcPr>
            <w:tcW w:w="80" w:type="dxa"/>
            <w:shd w:val="clear" w:color="auto" w:fill="auto"/>
          </w:tcPr>
          <w:p w14:paraId="5D69F1B1"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Pr>
          <w:p w14:paraId="0524B1D2" w14:textId="77777777" w:rsidR="00514551" w:rsidRPr="00963AFA" w:rsidRDefault="00514551" w:rsidP="00514551">
            <w:pPr>
              <w:tabs>
                <w:tab w:val="decimal" w:pos="1030"/>
              </w:tabs>
              <w:spacing w:line="240" w:lineRule="exact"/>
              <w:ind w:right="-450"/>
              <w:rPr>
                <w:rFonts w:ascii="Times New Roman" w:eastAsia="MS Mincho" w:hAnsi="Times New Roman" w:cs="Times New Roman"/>
                <w:position w:val="0"/>
                <w:sz w:val="16"/>
                <w:szCs w:val="16"/>
              </w:rPr>
            </w:pPr>
          </w:p>
          <w:p w14:paraId="398F37CE" w14:textId="77777777" w:rsidR="00514551" w:rsidRPr="00963AFA" w:rsidRDefault="00514551" w:rsidP="00514551">
            <w:pPr>
              <w:tabs>
                <w:tab w:val="decimal" w:pos="1030"/>
              </w:tabs>
              <w:spacing w:line="240" w:lineRule="exact"/>
              <w:ind w:right="-450"/>
              <w:rPr>
                <w:rFonts w:ascii="Times New Roman" w:eastAsia="MS Mincho" w:hAnsi="Times New Roman" w:cs="Times New Roman"/>
                <w:position w:val="0"/>
                <w:sz w:val="16"/>
                <w:szCs w:val="16"/>
              </w:rPr>
            </w:pPr>
          </w:p>
          <w:p w14:paraId="3327DCCC" w14:textId="465CAC7B" w:rsidR="00514551" w:rsidRPr="00963AFA" w:rsidRDefault="00514551" w:rsidP="0051455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3B3FEE0F"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Pr>
          <w:p w14:paraId="116ADE2E"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rPr>
            </w:pPr>
          </w:p>
          <w:p w14:paraId="0F0C238D"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rPr>
            </w:pPr>
          </w:p>
          <w:p w14:paraId="1E9C9476" w14:textId="4BDA4168"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rPr>
              <w:t>-</w:t>
            </w:r>
          </w:p>
        </w:tc>
        <w:tc>
          <w:tcPr>
            <w:tcW w:w="90" w:type="dxa"/>
            <w:shd w:val="clear" w:color="auto" w:fill="auto"/>
          </w:tcPr>
          <w:p w14:paraId="1B4E4B10" w14:textId="49B837C2"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Pr>
          <w:p w14:paraId="26BF47AE" w14:textId="77777777"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p>
          <w:p w14:paraId="567A1BC3" w14:textId="77777777"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p>
          <w:p w14:paraId="6343DC79" w14:textId="2587F9A8"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3D6DE879"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gridSpan w:val="2"/>
            <w:shd w:val="clear" w:color="auto" w:fill="auto"/>
          </w:tcPr>
          <w:p w14:paraId="03F2D4F6" w14:textId="77777777"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p>
          <w:p w14:paraId="6641B70A" w14:textId="77777777"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p>
          <w:p w14:paraId="02EEE111" w14:textId="3DA0C426"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(129,304)</w:t>
            </w:r>
          </w:p>
        </w:tc>
      </w:tr>
      <w:tr w:rsidR="00963AFA" w:rsidRPr="00963AFA" w14:paraId="7055A018" w14:textId="77777777" w:rsidTr="00805499">
        <w:trPr>
          <w:trHeight w:val="20"/>
        </w:trPr>
        <w:tc>
          <w:tcPr>
            <w:tcW w:w="2700" w:type="dxa"/>
          </w:tcPr>
          <w:p w14:paraId="61C18D97" w14:textId="4AE97EA3" w:rsidR="00514551" w:rsidRPr="00963AFA" w:rsidRDefault="00514551" w:rsidP="00514551">
            <w:pPr>
              <w:keepNext/>
              <w:spacing w:line="240" w:lineRule="exact"/>
              <w:ind w:left="360" w:right="14" w:hanging="360"/>
              <w:outlineLvl w:val="5"/>
              <w:rPr>
                <w:rFonts w:ascii="Times New Roman" w:hAnsi="Times New Roman" w:cs="Times New Roman"/>
                <w:spacing w:val="-4"/>
                <w:position w:val="0"/>
                <w:sz w:val="16"/>
                <w:szCs w:val="16"/>
                <w:u w:val="single"/>
              </w:rPr>
            </w:pPr>
            <w:r w:rsidRPr="00963AFA">
              <w:rPr>
                <w:rFonts w:ascii="Times New Roman" w:hAnsi="Times New Roman" w:cs="Times New Roman"/>
                <w:spacing w:val="-4"/>
                <w:position w:val="0"/>
                <w:sz w:val="16"/>
                <w:szCs w:val="16"/>
                <w:u w:val="single"/>
              </w:rPr>
              <w:t>Less</w:t>
            </w:r>
            <w:r w:rsidRPr="00963AFA">
              <w:rPr>
                <w:rFonts w:ascii="Times New Roman" w:hAnsi="Times New Roman" w:cs="Times New Roman"/>
                <w:spacing w:val="-4"/>
                <w:position w:val="0"/>
                <w:sz w:val="16"/>
                <w:szCs w:val="16"/>
              </w:rPr>
              <w:t xml:space="preserve">: </w:t>
            </w:r>
            <w:r w:rsidRPr="00963AFA">
              <w:rPr>
                <w:rFonts w:ascii="Times New Roman" w:hAnsi="Times New Roman" w:cs="Times New Roman"/>
                <w:position w:val="0"/>
                <w:sz w:val="16"/>
                <w:szCs w:val="16"/>
              </w:rPr>
              <w:t xml:space="preserve">Allowance for impairment </w:t>
            </w:r>
            <w:r w:rsidRPr="00963AFA">
              <w:rPr>
                <w:rFonts w:ascii="Times New Roman" w:hAnsi="Times New Roman" w:cs="Times New Roman"/>
                <w:position w:val="0"/>
                <w:sz w:val="16"/>
                <w:szCs w:val="16"/>
              </w:rPr>
              <w:br/>
              <w:t xml:space="preserve">  of machinery</w:t>
            </w:r>
          </w:p>
        </w:tc>
        <w:tc>
          <w:tcPr>
            <w:tcW w:w="936" w:type="dxa"/>
            <w:gridSpan w:val="3"/>
            <w:tcBorders>
              <w:bottom w:val="single" w:sz="4" w:space="0" w:color="auto"/>
            </w:tcBorders>
            <w:shd w:val="clear" w:color="auto" w:fill="auto"/>
          </w:tcPr>
          <w:p w14:paraId="34C2CC2A" w14:textId="77777777" w:rsidR="00514551" w:rsidRPr="00963AFA" w:rsidRDefault="00514551" w:rsidP="00514551">
            <w:pPr>
              <w:tabs>
                <w:tab w:val="decimal" w:pos="1030"/>
              </w:tabs>
              <w:spacing w:line="240" w:lineRule="exact"/>
              <w:ind w:right="-450"/>
              <w:rPr>
                <w:rFonts w:ascii="Times New Roman" w:eastAsia="MS Mincho" w:hAnsi="Times New Roman" w:cs="Times New Roman"/>
                <w:position w:val="0"/>
                <w:sz w:val="16"/>
                <w:szCs w:val="16"/>
                <w:lang w:val="en-GB"/>
              </w:rPr>
            </w:pPr>
          </w:p>
          <w:p w14:paraId="5961C779" w14:textId="301F400D"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5" w:type="dxa"/>
          </w:tcPr>
          <w:p w14:paraId="172E6332"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tcBorders>
              <w:bottom w:val="single" w:sz="4" w:space="0" w:color="auto"/>
            </w:tcBorders>
            <w:shd w:val="clear" w:color="auto" w:fill="auto"/>
          </w:tcPr>
          <w:p w14:paraId="477C9082" w14:textId="77777777"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p>
          <w:p w14:paraId="69A040C4" w14:textId="2765B2BD"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(1,365)</w:t>
            </w:r>
          </w:p>
        </w:tc>
        <w:tc>
          <w:tcPr>
            <w:tcW w:w="80" w:type="dxa"/>
            <w:shd w:val="clear" w:color="auto" w:fill="auto"/>
          </w:tcPr>
          <w:p w14:paraId="43E1839B"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6295AF93" w14:textId="77777777" w:rsidR="00514551" w:rsidRPr="00963AFA" w:rsidRDefault="00514551" w:rsidP="00514551">
            <w:pPr>
              <w:tabs>
                <w:tab w:val="decimal" w:pos="840"/>
              </w:tabs>
              <w:spacing w:line="240" w:lineRule="exact"/>
              <w:ind w:right="-450"/>
              <w:rPr>
                <w:rFonts w:ascii="Times New Roman" w:eastAsia="MS Mincho" w:hAnsi="Times New Roman" w:cs="Times New Roman"/>
                <w:position w:val="0"/>
                <w:sz w:val="16"/>
                <w:szCs w:val="16"/>
              </w:rPr>
            </w:pPr>
          </w:p>
          <w:p w14:paraId="3D82BA6F" w14:textId="26A39288" w:rsidR="00514551" w:rsidRPr="00963AFA" w:rsidRDefault="00514551" w:rsidP="00514551">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07BB3A6F"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629F60EB"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p w14:paraId="34BD7630" w14:textId="49784F5D"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rPr>
              <w:t>751</w:t>
            </w:r>
          </w:p>
        </w:tc>
        <w:tc>
          <w:tcPr>
            <w:tcW w:w="90" w:type="dxa"/>
            <w:shd w:val="clear" w:color="auto" w:fill="auto"/>
          </w:tcPr>
          <w:p w14:paraId="5B370818" w14:textId="77F832A1"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tcBorders>
              <w:bottom w:val="single" w:sz="4" w:space="0" w:color="auto"/>
            </w:tcBorders>
          </w:tcPr>
          <w:p w14:paraId="59CF3FBE" w14:textId="77777777"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p>
          <w:p w14:paraId="693E5D67" w14:textId="7ECD3D47"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8922CB6" w14:textId="77777777" w:rsidR="00514551" w:rsidRPr="00963AFA" w:rsidRDefault="00514551" w:rsidP="00514551">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936" w:type="dxa"/>
            <w:gridSpan w:val="2"/>
            <w:tcBorders>
              <w:bottom w:val="single" w:sz="4" w:space="0" w:color="auto"/>
            </w:tcBorders>
            <w:shd w:val="clear" w:color="auto" w:fill="auto"/>
          </w:tcPr>
          <w:p w14:paraId="0BD5F3A6" w14:textId="77777777"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p>
          <w:p w14:paraId="3AC9F1FF" w14:textId="375AEDD4"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(614)</w:t>
            </w:r>
          </w:p>
        </w:tc>
      </w:tr>
      <w:tr w:rsidR="00963AFA" w:rsidRPr="00963AFA" w14:paraId="53C3F169" w14:textId="77777777" w:rsidTr="00805499">
        <w:trPr>
          <w:trHeight w:val="20"/>
        </w:trPr>
        <w:tc>
          <w:tcPr>
            <w:tcW w:w="2700" w:type="dxa"/>
          </w:tcPr>
          <w:p w14:paraId="3A793292" w14:textId="77777777" w:rsidR="00514551" w:rsidRPr="00963AFA" w:rsidRDefault="00514551" w:rsidP="00514551">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property, plant and equipment</w:t>
            </w:r>
          </w:p>
        </w:tc>
        <w:tc>
          <w:tcPr>
            <w:tcW w:w="936" w:type="dxa"/>
            <w:gridSpan w:val="3"/>
            <w:tcBorders>
              <w:top w:val="single" w:sz="4" w:space="0" w:color="auto"/>
              <w:bottom w:val="double" w:sz="4" w:space="0" w:color="auto"/>
            </w:tcBorders>
            <w:shd w:val="clear" w:color="auto" w:fill="auto"/>
          </w:tcPr>
          <w:p w14:paraId="5695CE06" w14:textId="318F3FEA" w:rsidR="00514551" w:rsidRPr="00963AFA" w:rsidRDefault="00514551" w:rsidP="00514551">
            <w:pPr>
              <w:tabs>
                <w:tab w:val="decimal" w:pos="81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743,445</w:t>
            </w:r>
          </w:p>
        </w:tc>
        <w:tc>
          <w:tcPr>
            <w:tcW w:w="85" w:type="dxa"/>
          </w:tcPr>
          <w:p w14:paraId="4C0DA4DB" w14:textId="77777777" w:rsidR="00514551" w:rsidRPr="00963AFA" w:rsidRDefault="00514551" w:rsidP="00514551">
            <w:pPr>
              <w:tabs>
                <w:tab w:val="decimal" w:pos="837"/>
              </w:tabs>
              <w:spacing w:line="240" w:lineRule="exact"/>
              <w:ind w:right="-450"/>
              <w:rPr>
                <w:rFonts w:ascii="Times New Roman" w:hAnsi="Times New Roman" w:cs="Times New Roman"/>
                <w:position w:val="0"/>
                <w:sz w:val="16"/>
                <w:szCs w:val="16"/>
              </w:rPr>
            </w:pPr>
          </w:p>
        </w:tc>
        <w:tc>
          <w:tcPr>
            <w:tcW w:w="936" w:type="dxa"/>
            <w:tcBorders>
              <w:top w:val="single" w:sz="4" w:space="0" w:color="auto"/>
              <w:bottom w:val="double" w:sz="4" w:space="0" w:color="auto"/>
            </w:tcBorders>
            <w:shd w:val="clear" w:color="auto" w:fill="auto"/>
          </w:tcPr>
          <w:p w14:paraId="427A35E2" w14:textId="078341D4" w:rsidR="00514551" w:rsidRPr="00963AFA" w:rsidRDefault="00514551" w:rsidP="00514551">
            <w:pPr>
              <w:tabs>
                <w:tab w:val="decimal" w:pos="87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(1,020)</w:t>
            </w:r>
          </w:p>
        </w:tc>
        <w:tc>
          <w:tcPr>
            <w:tcW w:w="80" w:type="dxa"/>
            <w:shd w:val="clear" w:color="auto" w:fill="auto"/>
          </w:tcPr>
          <w:p w14:paraId="6571EE26"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double" w:sz="4" w:space="0" w:color="auto"/>
            </w:tcBorders>
          </w:tcPr>
          <w:p w14:paraId="5ECA19D8" w14:textId="68DF7485" w:rsidR="00514551" w:rsidRPr="00963AFA" w:rsidRDefault="00514551" w:rsidP="00514551">
            <w:pPr>
              <w:tabs>
                <w:tab w:val="decimal" w:pos="84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(223)</w:t>
            </w:r>
          </w:p>
        </w:tc>
        <w:tc>
          <w:tcPr>
            <w:tcW w:w="90" w:type="dxa"/>
          </w:tcPr>
          <w:p w14:paraId="3BEFD0D7"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double" w:sz="4" w:space="0" w:color="auto"/>
            </w:tcBorders>
          </w:tcPr>
          <w:p w14:paraId="7A2B9188" w14:textId="3A82A973"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(1,662)</w:t>
            </w:r>
          </w:p>
        </w:tc>
        <w:tc>
          <w:tcPr>
            <w:tcW w:w="90" w:type="dxa"/>
            <w:shd w:val="clear" w:color="auto" w:fill="auto"/>
          </w:tcPr>
          <w:p w14:paraId="0A4E5ED8" w14:textId="636BDC50"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tcBorders>
              <w:top w:val="single" w:sz="4" w:space="0" w:color="auto"/>
              <w:bottom w:val="double" w:sz="4" w:space="0" w:color="auto"/>
            </w:tcBorders>
          </w:tcPr>
          <w:p w14:paraId="7B99431B" w14:textId="6C81787F" w:rsidR="00514551" w:rsidRPr="00963AFA" w:rsidRDefault="00514551" w:rsidP="00514551">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41B05D51" w14:textId="77777777" w:rsidR="00514551" w:rsidRPr="00963AFA" w:rsidRDefault="00514551" w:rsidP="00514551">
            <w:pPr>
              <w:tabs>
                <w:tab w:val="decimal" w:pos="837"/>
              </w:tabs>
              <w:spacing w:line="240" w:lineRule="exact"/>
              <w:ind w:right="-450"/>
              <w:rPr>
                <w:rFonts w:ascii="Times New Roman" w:eastAsia="MS Mincho" w:hAnsi="Times New Roman" w:cs="Times New Roman"/>
                <w:position w:val="0"/>
                <w:sz w:val="16"/>
                <w:szCs w:val="16"/>
                <w:lang w:val="en-GB"/>
              </w:rPr>
            </w:pPr>
          </w:p>
        </w:tc>
        <w:tc>
          <w:tcPr>
            <w:tcW w:w="936" w:type="dxa"/>
            <w:gridSpan w:val="2"/>
            <w:tcBorders>
              <w:top w:val="single" w:sz="4" w:space="0" w:color="auto"/>
              <w:bottom w:val="double" w:sz="4" w:space="0" w:color="auto"/>
            </w:tcBorders>
            <w:shd w:val="clear" w:color="auto" w:fill="auto"/>
          </w:tcPr>
          <w:p w14:paraId="25F8C5AB" w14:textId="7AA6B849" w:rsidR="00514551" w:rsidRPr="00963AFA" w:rsidRDefault="00514551" w:rsidP="00514551">
            <w:pPr>
              <w:tabs>
                <w:tab w:val="decimal" w:pos="827"/>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740,540</w:t>
            </w:r>
          </w:p>
        </w:tc>
      </w:tr>
    </w:tbl>
    <w:p w14:paraId="3EEBC70E" w14:textId="76403BD3" w:rsidR="000847B1" w:rsidRPr="00963AFA" w:rsidRDefault="000847B1" w:rsidP="00AF1AA5">
      <w:pPr>
        <w:spacing w:after="240"/>
        <w:ind w:left="547"/>
        <w:jc w:val="both"/>
        <w:rPr>
          <w:rFonts w:ascii="Times New Roman" w:hAnsi="Times New Roman" w:cs="Times New Roman"/>
          <w:spacing w:val="-2"/>
          <w:sz w:val="24"/>
          <w:szCs w:val="24"/>
        </w:rPr>
      </w:pPr>
    </w:p>
    <w:p w14:paraId="19440265" w14:textId="77777777" w:rsidR="000847B1" w:rsidRPr="00963AFA" w:rsidRDefault="000847B1" w:rsidP="00AF1AA5">
      <w:pPr>
        <w:spacing w:after="240"/>
        <w:ind w:left="547"/>
        <w:jc w:val="both"/>
        <w:rPr>
          <w:rFonts w:ascii="Times New Roman" w:hAnsi="Times New Roman" w:cs="Times New Roman"/>
          <w:sz w:val="24"/>
          <w:szCs w:val="24"/>
        </w:rPr>
      </w:pPr>
    </w:p>
    <w:p w14:paraId="1BBFAECA" w14:textId="48412970" w:rsidR="002B6CB9" w:rsidRPr="00963AFA" w:rsidRDefault="002B6CB9">
      <w:pPr>
        <w:spacing w:after="200" w:line="276" w:lineRule="auto"/>
        <w:rPr>
          <w:rFonts w:ascii="Times New Roman" w:hAnsi="Times New Roman" w:cs="Times New Roman"/>
          <w:b/>
          <w:bCs/>
          <w:spacing w:val="-2"/>
          <w:position w:val="0"/>
          <w:sz w:val="16"/>
          <w:szCs w:val="16"/>
        </w:rPr>
      </w:pPr>
      <w:r w:rsidRPr="00963AFA">
        <w:rPr>
          <w:rFonts w:ascii="Times New Roman" w:hAnsi="Times New Roman" w:cs="Times New Roman"/>
          <w:b/>
          <w:bCs/>
          <w:spacing w:val="-2"/>
          <w:position w:val="0"/>
          <w:sz w:val="16"/>
          <w:szCs w:val="16"/>
        </w:rPr>
        <w:br w:type="page"/>
      </w:r>
    </w:p>
    <w:p w14:paraId="06DF7C4B" w14:textId="77777777" w:rsidR="006A1725" w:rsidRPr="00963AFA" w:rsidRDefault="006A1725" w:rsidP="006A1725">
      <w:pPr>
        <w:ind w:left="547" w:right="-25"/>
        <w:jc w:val="right"/>
        <w:rPr>
          <w:rFonts w:ascii="Times New Roman" w:hAnsi="Times New Roman" w:cs="Times New Roman"/>
          <w:b/>
          <w:bCs/>
          <w:spacing w:val="-2"/>
          <w:position w:val="0"/>
          <w:sz w:val="2"/>
          <w:szCs w:val="2"/>
        </w:rPr>
      </w:pP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963AFA" w:rsidRPr="00963AFA" w14:paraId="50600E1D" w14:textId="77777777" w:rsidTr="00214410">
        <w:trPr>
          <w:trHeight w:val="20"/>
          <w:tblHeader/>
        </w:trPr>
        <w:tc>
          <w:tcPr>
            <w:tcW w:w="2700" w:type="dxa"/>
          </w:tcPr>
          <w:p w14:paraId="124651D6" w14:textId="77777777" w:rsidR="00214410" w:rsidRPr="00963AFA" w:rsidRDefault="00214410" w:rsidP="00B651C2">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2023</w:t>
            </w:r>
          </w:p>
        </w:tc>
        <w:tc>
          <w:tcPr>
            <w:tcW w:w="6101" w:type="dxa"/>
            <w:gridSpan w:val="9"/>
          </w:tcPr>
          <w:p w14:paraId="2EBE2A0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r>
      <w:tr w:rsidR="00963AFA" w:rsidRPr="00963AFA" w14:paraId="20542333" w14:textId="77777777" w:rsidTr="00214410">
        <w:trPr>
          <w:trHeight w:val="20"/>
          <w:tblHeader/>
        </w:trPr>
        <w:tc>
          <w:tcPr>
            <w:tcW w:w="2700" w:type="dxa"/>
          </w:tcPr>
          <w:p w14:paraId="100A3CC3"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6101" w:type="dxa"/>
            <w:gridSpan w:val="9"/>
          </w:tcPr>
          <w:p w14:paraId="73C9D097" w14:textId="77777777" w:rsidR="00214410" w:rsidRPr="00963AFA" w:rsidRDefault="00214410" w:rsidP="00B651C2">
            <w:pPr>
              <w:spacing w:line="240" w:lineRule="exact"/>
              <w:ind w:right="72"/>
              <w:jc w:val="right"/>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Unit : Thousand Baht</w:t>
            </w:r>
          </w:p>
        </w:tc>
      </w:tr>
      <w:tr w:rsidR="00963AFA" w:rsidRPr="00963AFA" w14:paraId="5BE9C729" w14:textId="77777777" w:rsidTr="00214410">
        <w:trPr>
          <w:trHeight w:val="20"/>
          <w:tblHeader/>
        </w:trPr>
        <w:tc>
          <w:tcPr>
            <w:tcW w:w="2700" w:type="dxa"/>
          </w:tcPr>
          <w:p w14:paraId="56D71632"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6101" w:type="dxa"/>
            <w:gridSpan w:val="9"/>
          </w:tcPr>
          <w:p w14:paraId="147B5E9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6857BB90" w14:textId="77777777" w:rsidTr="00214410">
        <w:trPr>
          <w:trHeight w:val="20"/>
          <w:tblHeader/>
        </w:trPr>
        <w:tc>
          <w:tcPr>
            <w:tcW w:w="2700" w:type="dxa"/>
          </w:tcPr>
          <w:p w14:paraId="328A6216"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2" w:type="dxa"/>
          </w:tcPr>
          <w:p w14:paraId="01E1B8F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c>
          <w:tcPr>
            <w:tcW w:w="85" w:type="dxa"/>
          </w:tcPr>
          <w:p w14:paraId="4B80ABF3"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2515E2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Additions</w:t>
            </w:r>
          </w:p>
        </w:tc>
        <w:tc>
          <w:tcPr>
            <w:tcW w:w="80" w:type="dxa"/>
          </w:tcPr>
          <w:p w14:paraId="2696A71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C95B0F0"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(Disposals)</w:t>
            </w:r>
          </w:p>
        </w:tc>
        <w:tc>
          <w:tcPr>
            <w:tcW w:w="90" w:type="dxa"/>
          </w:tcPr>
          <w:p w14:paraId="15B1EA3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6573F42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86" w:type="dxa"/>
          </w:tcPr>
          <w:p w14:paraId="2C6AA61B"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1273322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r>
      <w:tr w:rsidR="00963AFA" w:rsidRPr="00963AFA" w14:paraId="51AF2B77" w14:textId="77777777" w:rsidTr="00214410">
        <w:trPr>
          <w:trHeight w:val="20"/>
          <w:tblHeader/>
        </w:trPr>
        <w:tc>
          <w:tcPr>
            <w:tcW w:w="2700" w:type="dxa"/>
          </w:tcPr>
          <w:p w14:paraId="08C36266"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4AA2A9C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c>
          <w:tcPr>
            <w:tcW w:w="85" w:type="dxa"/>
          </w:tcPr>
          <w:p w14:paraId="5D586FD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4C7738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12A8F05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61A218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63865BD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347F234C"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(Transfer out)</w:t>
            </w:r>
          </w:p>
        </w:tc>
        <w:tc>
          <w:tcPr>
            <w:tcW w:w="86" w:type="dxa"/>
          </w:tcPr>
          <w:p w14:paraId="0C79F7A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3E1F4BE3"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r>
      <w:tr w:rsidR="00963AFA" w:rsidRPr="00963AFA" w14:paraId="5EF24296" w14:textId="77777777" w:rsidTr="00214410">
        <w:trPr>
          <w:trHeight w:val="20"/>
          <w:tblHeader/>
        </w:trPr>
        <w:tc>
          <w:tcPr>
            <w:tcW w:w="2700" w:type="dxa"/>
          </w:tcPr>
          <w:p w14:paraId="48235291"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0E23527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January 1,</w:t>
            </w:r>
          </w:p>
        </w:tc>
        <w:tc>
          <w:tcPr>
            <w:tcW w:w="85" w:type="dxa"/>
          </w:tcPr>
          <w:p w14:paraId="7C1EF47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4A949E1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4282C38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D94220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26EB5146"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C99AA45"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tcPr>
          <w:p w14:paraId="1E25E99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F800FFE"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December 31,</w:t>
            </w:r>
          </w:p>
        </w:tc>
      </w:tr>
      <w:tr w:rsidR="00963AFA" w:rsidRPr="00963AFA" w14:paraId="7160AD3A" w14:textId="77777777" w:rsidTr="00214410">
        <w:trPr>
          <w:trHeight w:val="20"/>
          <w:tblHeader/>
        </w:trPr>
        <w:tc>
          <w:tcPr>
            <w:tcW w:w="2700" w:type="dxa"/>
          </w:tcPr>
          <w:p w14:paraId="0EF160FE"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5D22A45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c>
          <w:tcPr>
            <w:tcW w:w="85" w:type="dxa"/>
          </w:tcPr>
          <w:p w14:paraId="1507CD6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675F2DBF" w14:textId="77777777" w:rsidR="00214410" w:rsidRPr="00963AFA" w:rsidRDefault="00214410" w:rsidP="00B651C2">
            <w:pPr>
              <w:spacing w:line="240" w:lineRule="exact"/>
              <w:ind w:right="14"/>
              <w:jc w:val="center"/>
              <w:rPr>
                <w:rFonts w:ascii="Times New Roman" w:hAnsi="Times New Roman" w:cs="Times New Roman"/>
                <w:position w:val="0"/>
                <w:sz w:val="16"/>
                <w:szCs w:val="16"/>
              </w:rPr>
            </w:pPr>
          </w:p>
        </w:tc>
        <w:tc>
          <w:tcPr>
            <w:tcW w:w="80" w:type="dxa"/>
          </w:tcPr>
          <w:p w14:paraId="496AEFF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684F96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5660A50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54A7073B"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tcPr>
          <w:p w14:paraId="26CD438B"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BA4EE8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r>
      <w:tr w:rsidR="00963AFA" w:rsidRPr="00963AFA" w14:paraId="6FB8F8E7" w14:textId="77777777" w:rsidTr="00214410">
        <w:trPr>
          <w:trHeight w:val="20"/>
        </w:trPr>
        <w:tc>
          <w:tcPr>
            <w:tcW w:w="2700" w:type="dxa"/>
          </w:tcPr>
          <w:p w14:paraId="24E27CA3"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2" w:type="dxa"/>
          </w:tcPr>
          <w:p w14:paraId="1FD448B7"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2DF6639B"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05803F4"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2B9C8EE5"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3022A635"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3C4F0FE1"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020EF4C"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4A89182A"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0870F022"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6645FE7F" w14:textId="77777777" w:rsidTr="00214410">
        <w:trPr>
          <w:trHeight w:val="20"/>
        </w:trPr>
        <w:tc>
          <w:tcPr>
            <w:tcW w:w="2700" w:type="dxa"/>
            <w:shd w:val="clear" w:color="auto" w:fill="auto"/>
          </w:tcPr>
          <w:p w14:paraId="2631AABC"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 and land improvements</w:t>
            </w:r>
          </w:p>
        </w:tc>
        <w:tc>
          <w:tcPr>
            <w:tcW w:w="1152" w:type="dxa"/>
            <w:shd w:val="clear" w:color="auto" w:fill="auto"/>
          </w:tcPr>
          <w:p w14:paraId="5A6FA8AA"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246,881</w:t>
            </w:r>
          </w:p>
        </w:tc>
        <w:tc>
          <w:tcPr>
            <w:tcW w:w="85" w:type="dxa"/>
          </w:tcPr>
          <w:p w14:paraId="08A66EB5"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3F1CD46" w14:textId="77777777" w:rsidR="00214410" w:rsidRPr="00963AFA" w:rsidRDefault="00214410" w:rsidP="00B651C2">
            <w:pPr>
              <w:tabs>
                <w:tab w:val="decimal" w:pos="565"/>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1E5CE720"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6D1B714B"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50D62CB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37DC2F1"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4AAC715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483FB2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246,881</w:t>
            </w:r>
          </w:p>
        </w:tc>
      </w:tr>
      <w:tr w:rsidR="00963AFA" w:rsidRPr="00963AFA" w14:paraId="3F59608A" w14:textId="77777777" w:rsidTr="00214410">
        <w:trPr>
          <w:trHeight w:val="20"/>
        </w:trPr>
        <w:tc>
          <w:tcPr>
            <w:tcW w:w="2700" w:type="dxa"/>
            <w:shd w:val="clear" w:color="auto" w:fill="auto"/>
          </w:tcPr>
          <w:p w14:paraId="2641425A"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309B45F9"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1,523,705</w:t>
            </w:r>
          </w:p>
        </w:tc>
        <w:tc>
          <w:tcPr>
            <w:tcW w:w="85" w:type="dxa"/>
          </w:tcPr>
          <w:p w14:paraId="4FD81BAD"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0AA9AD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960</w:t>
            </w:r>
          </w:p>
        </w:tc>
        <w:tc>
          <w:tcPr>
            <w:tcW w:w="80" w:type="dxa"/>
            <w:shd w:val="clear" w:color="auto" w:fill="auto"/>
          </w:tcPr>
          <w:p w14:paraId="1C03A9B0"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3918E8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(261,585)</w:t>
            </w:r>
          </w:p>
        </w:tc>
        <w:tc>
          <w:tcPr>
            <w:tcW w:w="90" w:type="dxa"/>
            <w:shd w:val="clear" w:color="auto" w:fill="auto"/>
          </w:tcPr>
          <w:p w14:paraId="1215460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52C5FD8" w14:textId="77777777" w:rsidR="00214410" w:rsidRPr="00963AFA" w:rsidRDefault="00214410" w:rsidP="00B651C2">
            <w:pPr>
              <w:tabs>
                <w:tab w:val="decimal" w:pos="604"/>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2265D17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722711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1,263,080</w:t>
            </w:r>
          </w:p>
        </w:tc>
      </w:tr>
      <w:tr w:rsidR="00963AFA" w:rsidRPr="00963AFA" w14:paraId="1802C968" w14:textId="77777777" w:rsidTr="00214410">
        <w:trPr>
          <w:trHeight w:val="20"/>
        </w:trPr>
        <w:tc>
          <w:tcPr>
            <w:tcW w:w="2700" w:type="dxa"/>
            <w:shd w:val="clear" w:color="auto" w:fill="auto"/>
          </w:tcPr>
          <w:p w14:paraId="62D95829"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4718086B"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186,204</w:t>
            </w:r>
          </w:p>
        </w:tc>
        <w:tc>
          <w:tcPr>
            <w:tcW w:w="85" w:type="dxa"/>
          </w:tcPr>
          <w:p w14:paraId="0007BD74"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3FBB0A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52</w:t>
            </w:r>
          </w:p>
        </w:tc>
        <w:tc>
          <w:tcPr>
            <w:tcW w:w="80" w:type="dxa"/>
            <w:shd w:val="clear" w:color="auto" w:fill="auto"/>
          </w:tcPr>
          <w:p w14:paraId="29B5DD21"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40F0FAE7"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77D6476E"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27F4D2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6,910</w:t>
            </w:r>
          </w:p>
        </w:tc>
        <w:tc>
          <w:tcPr>
            <w:tcW w:w="86" w:type="dxa"/>
          </w:tcPr>
          <w:p w14:paraId="18BFDDA9"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13A7660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193,166</w:t>
            </w:r>
          </w:p>
        </w:tc>
      </w:tr>
      <w:tr w:rsidR="00963AFA" w:rsidRPr="00963AFA" w14:paraId="3C8A9CF8" w14:textId="77777777" w:rsidTr="00214410">
        <w:trPr>
          <w:trHeight w:val="20"/>
        </w:trPr>
        <w:tc>
          <w:tcPr>
            <w:tcW w:w="2700" w:type="dxa"/>
            <w:shd w:val="clear" w:color="auto" w:fill="auto"/>
          </w:tcPr>
          <w:p w14:paraId="3DF5559A"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07E1BEFA"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102,569</w:t>
            </w:r>
          </w:p>
        </w:tc>
        <w:tc>
          <w:tcPr>
            <w:tcW w:w="85" w:type="dxa"/>
          </w:tcPr>
          <w:p w14:paraId="7A6841F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CB806C4" w14:textId="77777777" w:rsidR="00214410" w:rsidRPr="00963AFA" w:rsidRDefault="00214410" w:rsidP="00B651C2">
            <w:pPr>
              <w:tabs>
                <w:tab w:val="decimal" w:pos="565"/>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0AE832E5"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08F53CA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(63)</w:t>
            </w:r>
          </w:p>
        </w:tc>
        <w:tc>
          <w:tcPr>
            <w:tcW w:w="90" w:type="dxa"/>
            <w:shd w:val="clear" w:color="auto" w:fill="auto"/>
          </w:tcPr>
          <w:p w14:paraId="4325AF9C"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17CEC9B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374</w:t>
            </w:r>
          </w:p>
        </w:tc>
        <w:tc>
          <w:tcPr>
            <w:tcW w:w="86" w:type="dxa"/>
          </w:tcPr>
          <w:p w14:paraId="731C52DB"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0A3874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102,880</w:t>
            </w:r>
          </w:p>
        </w:tc>
      </w:tr>
      <w:tr w:rsidR="00963AFA" w:rsidRPr="00963AFA" w14:paraId="515B8447" w14:textId="77777777" w:rsidTr="00214410">
        <w:trPr>
          <w:trHeight w:val="20"/>
        </w:trPr>
        <w:tc>
          <w:tcPr>
            <w:tcW w:w="2700" w:type="dxa"/>
            <w:shd w:val="clear" w:color="auto" w:fill="auto"/>
          </w:tcPr>
          <w:p w14:paraId="2CB4A392"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28F3EAD6"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33,446</w:t>
            </w:r>
          </w:p>
        </w:tc>
        <w:tc>
          <w:tcPr>
            <w:tcW w:w="85" w:type="dxa"/>
          </w:tcPr>
          <w:p w14:paraId="3084E29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4F4B1C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1,729</w:t>
            </w:r>
          </w:p>
        </w:tc>
        <w:tc>
          <w:tcPr>
            <w:tcW w:w="80" w:type="dxa"/>
            <w:shd w:val="clear" w:color="auto" w:fill="auto"/>
          </w:tcPr>
          <w:p w14:paraId="6A5649E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B5F39D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(1,074)</w:t>
            </w:r>
          </w:p>
        </w:tc>
        <w:tc>
          <w:tcPr>
            <w:tcW w:w="90" w:type="dxa"/>
            <w:shd w:val="clear" w:color="auto" w:fill="auto"/>
          </w:tcPr>
          <w:p w14:paraId="5F3B4CD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0FFBC7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853</w:t>
            </w:r>
          </w:p>
        </w:tc>
        <w:tc>
          <w:tcPr>
            <w:tcW w:w="86" w:type="dxa"/>
          </w:tcPr>
          <w:p w14:paraId="6DEE957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4EA08A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34,954</w:t>
            </w:r>
          </w:p>
        </w:tc>
      </w:tr>
      <w:tr w:rsidR="00963AFA" w:rsidRPr="00963AFA" w14:paraId="7F0AF582" w14:textId="77777777" w:rsidTr="00214410">
        <w:trPr>
          <w:trHeight w:val="20"/>
        </w:trPr>
        <w:tc>
          <w:tcPr>
            <w:tcW w:w="2700" w:type="dxa"/>
            <w:shd w:val="clear" w:color="auto" w:fill="auto"/>
          </w:tcPr>
          <w:p w14:paraId="3EEE70E2"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5C6D66D1"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23,457</w:t>
            </w:r>
          </w:p>
        </w:tc>
        <w:tc>
          <w:tcPr>
            <w:tcW w:w="85" w:type="dxa"/>
          </w:tcPr>
          <w:p w14:paraId="6C0E3C29"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926E1B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6,241</w:t>
            </w:r>
          </w:p>
        </w:tc>
        <w:tc>
          <w:tcPr>
            <w:tcW w:w="80" w:type="dxa"/>
            <w:shd w:val="clear" w:color="auto" w:fill="auto"/>
          </w:tcPr>
          <w:p w14:paraId="63AED86A"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5B142B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(627)</w:t>
            </w:r>
          </w:p>
        </w:tc>
        <w:tc>
          <w:tcPr>
            <w:tcW w:w="90" w:type="dxa"/>
            <w:shd w:val="clear" w:color="auto" w:fill="auto"/>
          </w:tcPr>
          <w:p w14:paraId="3C59F32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61D2C6C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241</w:t>
            </w:r>
          </w:p>
        </w:tc>
        <w:tc>
          <w:tcPr>
            <w:tcW w:w="86" w:type="dxa"/>
          </w:tcPr>
          <w:p w14:paraId="6E1FF04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A51613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29,312</w:t>
            </w:r>
          </w:p>
        </w:tc>
      </w:tr>
      <w:tr w:rsidR="00963AFA" w:rsidRPr="00963AFA" w14:paraId="6D3482FA" w14:textId="77777777" w:rsidTr="00214410">
        <w:trPr>
          <w:trHeight w:val="20"/>
        </w:trPr>
        <w:tc>
          <w:tcPr>
            <w:tcW w:w="2700" w:type="dxa"/>
            <w:shd w:val="clear" w:color="auto" w:fill="auto"/>
          </w:tcPr>
          <w:p w14:paraId="62797276"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68290AFB"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3,172</w:t>
            </w:r>
          </w:p>
        </w:tc>
        <w:tc>
          <w:tcPr>
            <w:tcW w:w="85" w:type="dxa"/>
          </w:tcPr>
          <w:p w14:paraId="09973187"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853C29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w:t>
            </w:r>
          </w:p>
        </w:tc>
        <w:tc>
          <w:tcPr>
            <w:tcW w:w="80" w:type="dxa"/>
            <w:shd w:val="clear" w:color="auto" w:fill="auto"/>
          </w:tcPr>
          <w:p w14:paraId="105BE2D6"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3019DB06"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AF44041"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3751FDF7" w14:textId="77777777" w:rsidR="00214410" w:rsidRPr="00963AFA" w:rsidRDefault="00214410" w:rsidP="00B651C2">
            <w:pPr>
              <w:spacing w:line="240" w:lineRule="exact"/>
              <w:ind w:right="8"/>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5F88CC6A"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1E16D6A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3,177</w:t>
            </w:r>
          </w:p>
        </w:tc>
      </w:tr>
      <w:tr w:rsidR="00963AFA" w:rsidRPr="00963AFA" w14:paraId="20D3EAD0" w14:textId="77777777" w:rsidTr="00214410">
        <w:trPr>
          <w:trHeight w:val="20"/>
        </w:trPr>
        <w:tc>
          <w:tcPr>
            <w:tcW w:w="2700" w:type="dxa"/>
            <w:shd w:val="clear" w:color="auto" w:fill="auto"/>
          </w:tcPr>
          <w:p w14:paraId="12919C45"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7724C8D2"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15,268</w:t>
            </w:r>
          </w:p>
        </w:tc>
        <w:tc>
          <w:tcPr>
            <w:tcW w:w="85" w:type="dxa"/>
          </w:tcPr>
          <w:p w14:paraId="5939249C"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003E6C7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642</w:t>
            </w:r>
          </w:p>
        </w:tc>
        <w:tc>
          <w:tcPr>
            <w:tcW w:w="80" w:type="dxa"/>
            <w:shd w:val="clear" w:color="auto" w:fill="auto"/>
          </w:tcPr>
          <w:p w14:paraId="75D4958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7795CFE"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05F17BBB"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C24675D"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B9E17A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3AFD41D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15,910</w:t>
            </w:r>
          </w:p>
        </w:tc>
      </w:tr>
      <w:tr w:rsidR="00963AFA" w:rsidRPr="00963AFA" w14:paraId="20EC7ED4" w14:textId="77777777" w:rsidTr="00214410">
        <w:trPr>
          <w:trHeight w:val="20"/>
        </w:trPr>
        <w:tc>
          <w:tcPr>
            <w:tcW w:w="2700" w:type="dxa"/>
          </w:tcPr>
          <w:p w14:paraId="7CE40440" w14:textId="77777777" w:rsidR="00214410" w:rsidRPr="00963AFA" w:rsidRDefault="00214410" w:rsidP="00B651C2">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14:paraId="52841185"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2,134,702</w:t>
            </w:r>
          </w:p>
        </w:tc>
        <w:tc>
          <w:tcPr>
            <w:tcW w:w="85" w:type="dxa"/>
          </w:tcPr>
          <w:p w14:paraId="2FA10857"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FC9B01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9,629</w:t>
            </w:r>
          </w:p>
        </w:tc>
        <w:tc>
          <w:tcPr>
            <w:tcW w:w="80" w:type="dxa"/>
            <w:shd w:val="clear" w:color="auto" w:fill="auto"/>
          </w:tcPr>
          <w:p w14:paraId="0775754B"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4021794A"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(263,349)</w:t>
            </w:r>
          </w:p>
        </w:tc>
        <w:tc>
          <w:tcPr>
            <w:tcW w:w="90" w:type="dxa"/>
            <w:shd w:val="clear" w:color="auto" w:fill="auto"/>
          </w:tcPr>
          <w:p w14:paraId="5F36EAD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58DB331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8,378</w:t>
            </w:r>
          </w:p>
        </w:tc>
        <w:tc>
          <w:tcPr>
            <w:tcW w:w="86" w:type="dxa"/>
          </w:tcPr>
          <w:p w14:paraId="6C43A0B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79788E0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1,889,360</w:t>
            </w:r>
          </w:p>
        </w:tc>
      </w:tr>
      <w:tr w:rsidR="00963AFA" w:rsidRPr="00963AFA" w14:paraId="28C162E3" w14:textId="77777777" w:rsidTr="00214410">
        <w:trPr>
          <w:trHeight w:val="20"/>
        </w:trPr>
        <w:tc>
          <w:tcPr>
            <w:tcW w:w="2700" w:type="dxa"/>
          </w:tcPr>
          <w:p w14:paraId="2BCA42FD" w14:textId="77777777" w:rsidR="00214410" w:rsidRPr="00963AFA" w:rsidRDefault="00214410" w:rsidP="00B651C2">
            <w:pPr>
              <w:spacing w:line="240" w:lineRule="exact"/>
              <w:ind w:right="14"/>
              <w:rPr>
                <w:rFonts w:ascii="Times New Roman" w:hAnsi="Times New Roman" w:cs="Times New Roman"/>
                <w:b/>
                <w:bCs/>
                <w:spacing w:val="-2"/>
                <w:position w:val="0"/>
                <w:sz w:val="16"/>
                <w:szCs w:val="16"/>
                <w:cs/>
              </w:rPr>
            </w:pPr>
          </w:p>
        </w:tc>
        <w:tc>
          <w:tcPr>
            <w:tcW w:w="1152" w:type="dxa"/>
            <w:shd w:val="clear" w:color="auto" w:fill="auto"/>
          </w:tcPr>
          <w:p w14:paraId="0978B1B0"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p>
        </w:tc>
        <w:tc>
          <w:tcPr>
            <w:tcW w:w="85" w:type="dxa"/>
          </w:tcPr>
          <w:p w14:paraId="7645753E"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1AFB03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2C087FB5"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Pr>
          <w:p w14:paraId="5D18060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7DAC8BD0"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Pr>
          <w:p w14:paraId="5F7CB720"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86" w:type="dxa"/>
          </w:tcPr>
          <w:p w14:paraId="4E8A3D89"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86794B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r>
      <w:tr w:rsidR="00963AFA" w:rsidRPr="00963AFA" w14:paraId="507C2387" w14:textId="77777777" w:rsidTr="00214410">
        <w:trPr>
          <w:trHeight w:val="20"/>
        </w:trPr>
        <w:tc>
          <w:tcPr>
            <w:tcW w:w="2700" w:type="dxa"/>
          </w:tcPr>
          <w:p w14:paraId="1DFB649A"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2" w:type="dxa"/>
            <w:shd w:val="clear" w:color="auto" w:fill="auto"/>
          </w:tcPr>
          <w:p w14:paraId="504F1C05"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p>
        </w:tc>
        <w:tc>
          <w:tcPr>
            <w:tcW w:w="85" w:type="dxa"/>
          </w:tcPr>
          <w:p w14:paraId="05F2CEE0"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EF71FCC"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80" w:type="dxa"/>
            <w:shd w:val="clear" w:color="auto" w:fill="auto"/>
          </w:tcPr>
          <w:p w14:paraId="798BA654"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Pr>
          <w:p w14:paraId="7D78E0D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90" w:type="dxa"/>
            <w:shd w:val="clear" w:color="auto" w:fill="auto"/>
          </w:tcPr>
          <w:p w14:paraId="2155BF5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Pr>
          <w:p w14:paraId="719956F9"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86" w:type="dxa"/>
          </w:tcPr>
          <w:p w14:paraId="22AA726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FF40BF8"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r>
      <w:tr w:rsidR="00963AFA" w:rsidRPr="00963AFA" w14:paraId="66156602" w14:textId="77777777" w:rsidTr="00214410">
        <w:trPr>
          <w:trHeight w:val="20"/>
        </w:trPr>
        <w:tc>
          <w:tcPr>
            <w:tcW w:w="2700" w:type="dxa"/>
          </w:tcPr>
          <w:p w14:paraId="456BC464"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Power plant</w:t>
            </w:r>
          </w:p>
        </w:tc>
        <w:tc>
          <w:tcPr>
            <w:tcW w:w="1152" w:type="dxa"/>
            <w:shd w:val="clear" w:color="auto" w:fill="auto"/>
          </w:tcPr>
          <w:p w14:paraId="5259FBB5"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(811,340)</w:t>
            </w:r>
          </w:p>
        </w:tc>
        <w:tc>
          <w:tcPr>
            <w:tcW w:w="85" w:type="dxa"/>
          </w:tcPr>
          <w:p w14:paraId="611A1E40"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20772B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(45,685)</w:t>
            </w:r>
          </w:p>
        </w:tc>
        <w:tc>
          <w:tcPr>
            <w:tcW w:w="80" w:type="dxa"/>
            <w:shd w:val="clear" w:color="auto" w:fill="auto"/>
          </w:tcPr>
          <w:p w14:paraId="32C98F4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798B8A9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rPr>
              <w:t>152,440</w:t>
            </w:r>
          </w:p>
        </w:tc>
        <w:tc>
          <w:tcPr>
            <w:tcW w:w="90" w:type="dxa"/>
            <w:shd w:val="clear" w:color="auto" w:fill="auto"/>
          </w:tcPr>
          <w:p w14:paraId="795081D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209318B6"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4627C9B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7F727C3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(704,585)</w:t>
            </w:r>
          </w:p>
        </w:tc>
      </w:tr>
      <w:tr w:rsidR="00963AFA" w:rsidRPr="00963AFA" w14:paraId="635C3441" w14:textId="77777777" w:rsidTr="00214410">
        <w:trPr>
          <w:trHeight w:val="20"/>
        </w:trPr>
        <w:tc>
          <w:tcPr>
            <w:tcW w:w="2700" w:type="dxa"/>
          </w:tcPr>
          <w:p w14:paraId="5DF754EF"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7482387A"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(152,437)</w:t>
            </w:r>
          </w:p>
        </w:tc>
        <w:tc>
          <w:tcPr>
            <w:tcW w:w="85" w:type="dxa"/>
          </w:tcPr>
          <w:p w14:paraId="42BD907D"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D5CE21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(5,666)</w:t>
            </w:r>
          </w:p>
        </w:tc>
        <w:tc>
          <w:tcPr>
            <w:tcW w:w="80" w:type="dxa"/>
            <w:shd w:val="clear" w:color="auto" w:fill="auto"/>
          </w:tcPr>
          <w:p w14:paraId="6F5ADF5A"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0C376CB8"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rPr>
              <w:t>-</w:t>
            </w:r>
          </w:p>
        </w:tc>
        <w:tc>
          <w:tcPr>
            <w:tcW w:w="90" w:type="dxa"/>
            <w:shd w:val="clear" w:color="auto" w:fill="auto"/>
          </w:tcPr>
          <w:p w14:paraId="45528D6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0B07C253"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43B6A11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504E353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(158,103)</w:t>
            </w:r>
          </w:p>
        </w:tc>
      </w:tr>
      <w:tr w:rsidR="00963AFA" w:rsidRPr="00963AFA" w14:paraId="57980C94" w14:textId="77777777" w:rsidTr="00214410">
        <w:trPr>
          <w:trHeight w:val="20"/>
        </w:trPr>
        <w:tc>
          <w:tcPr>
            <w:tcW w:w="2700" w:type="dxa"/>
          </w:tcPr>
          <w:p w14:paraId="634D8112"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2F5D791D"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(85,188)</w:t>
            </w:r>
          </w:p>
        </w:tc>
        <w:tc>
          <w:tcPr>
            <w:tcW w:w="85" w:type="dxa"/>
          </w:tcPr>
          <w:p w14:paraId="2FFC24C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71AC41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(5,518)</w:t>
            </w:r>
          </w:p>
        </w:tc>
        <w:tc>
          <w:tcPr>
            <w:tcW w:w="80" w:type="dxa"/>
            <w:shd w:val="clear" w:color="auto" w:fill="auto"/>
          </w:tcPr>
          <w:p w14:paraId="58E0DD1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458E098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63</w:t>
            </w:r>
          </w:p>
        </w:tc>
        <w:tc>
          <w:tcPr>
            <w:tcW w:w="90" w:type="dxa"/>
            <w:shd w:val="clear" w:color="auto" w:fill="auto"/>
          </w:tcPr>
          <w:p w14:paraId="751061E5"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08896F0"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63133BB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73E5F29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(90,643)</w:t>
            </w:r>
          </w:p>
        </w:tc>
      </w:tr>
      <w:tr w:rsidR="00963AFA" w:rsidRPr="00963AFA" w14:paraId="1F8D0E93" w14:textId="77777777" w:rsidTr="00214410">
        <w:trPr>
          <w:trHeight w:val="20"/>
        </w:trPr>
        <w:tc>
          <w:tcPr>
            <w:tcW w:w="2700" w:type="dxa"/>
          </w:tcPr>
          <w:p w14:paraId="7F276A7F"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262D7716"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(26,860)</w:t>
            </w:r>
          </w:p>
        </w:tc>
        <w:tc>
          <w:tcPr>
            <w:tcW w:w="85" w:type="dxa"/>
          </w:tcPr>
          <w:p w14:paraId="393E3EA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3F6D80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(2,874)</w:t>
            </w:r>
          </w:p>
        </w:tc>
        <w:tc>
          <w:tcPr>
            <w:tcW w:w="80" w:type="dxa"/>
            <w:shd w:val="clear" w:color="auto" w:fill="auto"/>
          </w:tcPr>
          <w:p w14:paraId="4FCA36F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BABAB4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1,044</w:t>
            </w:r>
          </w:p>
        </w:tc>
        <w:tc>
          <w:tcPr>
            <w:tcW w:w="90" w:type="dxa"/>
            <w:shd w:val="clear" w:color="auto" w:fill="auto"/>
          </w:tcPr>
          <w:p w14:paraId="23D76F55"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AD6D8DD"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3F4A469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1F83D4F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(28,690)</w:t>
            </w:r>
          </w:p>
        </w:tc>
      </w:tr>
      <w:tr w:rsidR="00963AFA" w:rsidRPr="00963AFA" w14:paraId="1CC5A89E" w14:textId="77777777" w:rsidTr="00214410">
        <w:trPr>
          <w:trHeight w:val="20"/>
        </w:trPr>
        <w:tc>
          <w:tcPr>
            <w:tcW w:w="2700" w:type="dxa"/>
          </w:tcPr>
          <w:p w14:paraId="0174DBE6"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7B24A665"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(19,125)</w:t>
            </w:r>
          </w:p>
        </w:tc>
        <w:tc>
          <w:tcPr>
            <w:tcW w:w="85" w:type="dxa"/>
          </w:tcPr>
          <w:p w14:paraId="48107876"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AEA315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(3,101)</w:t>
            </w:r>
          </w:p>
        </w:tc>
        <w:tc>
          <w:tcPr>
            <w:tcW w:w="80" w:type="dxa"/>
            <w:shd w:val="clear" w:color="auto" w:fill="auto"/>
          </w:tcPr>
          <w:p w14:paraId="4573B4B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02E8AFB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614</w:t>
            </w:r>
          </w:p>
        </w:tc>
        <w:tc>
          <w:tcPr>
            <w:tcW w:w="90" w:type="dxa"/>
            <w:shd w:val="clear" w:color="auto" w:fill="auto"/>
          </w:tcPr>
          <w:p w14:paraId="33A9D42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53C9964"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50D544C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20BD648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(21,612)</w:t>
            </w:r>
          </w:p>
        </w:tc>
      </w:tr>
      <w:tr w:rsidR="00963AFA" w:rsidRPr="00963AFA" w14:paraId="1FA80DE8" w14:textId="77777777" w:rsidTr="00214410">
        <w:trPr>
          <w:trHeight w:val="20"/>
        </w:trPr>
        <w:tc>
          <w:tcPr>
            <w:tcW w:w="2700" w:type="dxa"/>
          </w:tcPr>
          <w:p w14:paraId="65E2839F"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3DE05CE1"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(3,169)</w:t>
            </w:r>
          </w:p>
        </w:tc>
        <w:tc>
          <w:tcPr>
            <w:tcW w:w="85" w:type="dxa"/>
          </w:tcPr>
          <w:p w14:paraId="6357EFB7"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F94205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(2)</w:t>
            </w:r>
          </w:p>
        </w:tc>
        <w:tc>
          <w:tcPr>
            <w:tcW w:w="80" w:type="dxa"/>
            <w:shd w:val="clear" w:color="auto" w:fill="auto"/>
          </w:tcPr>
          <w:p w14:paraId="30AA644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3D6D9FB"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4753D4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Pr>
          <w:p w14:paraId="10BC0D55"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9582F20"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shd w:val="clear" w:color="auto" w:fill="auto"/>
          </w:tcPr>
          <w:p w14:paraId="6714AFC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(3,171)</w:t>
            </w:r>
          </w:p>
        </w:tc>
      </w:tr>
      <w:tr w:rsidR="00963AFA" w:rsidRPr="00963AFA" w14:paraId="2BD7B806" w14:textId="77777777" w:rsidTr="00214410">
        <w:trPr>
          <w:trHeight w:val="20"/>
        </w:trPr>
        <w:tc>
          <w:tcPr>
            <w:tcW w:w="2700" w:type="dxa"/>
          </w:tcPr>
          <w:p w14:paraId="0D2A41FE"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29327668"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(11,249)</w:t>
            </w:r>
          </w:p>
        </w:tc>
        <w:tc>
          <w:tcPr>
            <w:tcW w:w="85" w:type="dxa"/>
          </w:tcPr>
          <w:p w14:paraId="0FF5320D"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4C8DCE0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(547)</w:t>
            </w:r>
          </w:p>
        </w:tc>
        <w:tc>
          <w:tcPr>
            <w:tcW w:w="80" w:type="dxa"/>
            <w:shd w:val="clear" w:color="auto" w:fill="auto"/>
          </w:tcPr>
          <w:p w14:paraId="7725A9F2"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7AF5AD16"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DFE0EB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568767B5"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23A273C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shd w:val="clear" w:color="auto" w:fill="auto"/>
          </w:tcPr>
          <w:p w14:paraId="2A4172A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(11,796)</w:t>
            </w:r>
          </w:p>
        </w:tc>
      </w:tr>
      <w:tr w:rsidR="00963AFA" w:rsidRPr="00963AFA" w14:paraId="00AB860E" w14:textId="77777777" w:rsidTr="00214410">
        <w:trPr>
          <w:trHeight w:val="20"/>
        </w:trPr>
        <w:tc>
          <w:tcPr>
            <w:tcW w:w="2700" w:type="dxa"/>
          </w:tcPr>
          <w:p w14:paraId="0DBB8BBC" w14:textId="77777777" w:rsidR="00214410" w:rsidRPr="00963AFA" w:rsidRDefault="00214410" w:rsidP="00B651C2">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2" w:type="dxa"/>
            <w:tcBorders>
              <w:top w:val="single" w:sz="4" w:space="0" w:color="auto"/>
              <w:bottom w:val="single" w:sz="4" w:space="0" w:color="auto"/>
            </w:tcBorders>
            <w:shd w:val="clear" w:color="auto" w:fill="auto"/>
          </w:tcPr>
          <w:p w14:paraId="6EEC5EB2"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lang w:val="en-GB"/>
              </w:rPr>
              <w:t>(1,109,368)</w:t>
            </w:r>
          </w:p>
        </w:tc>
        <w:tc>
          <w:tcPr>
            <w:tcW w:w="85" w:type="dxa"/>
          </w:tcPr>
          <w:p w14:paraId="7CF9C3B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4D6BA8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(63,393)</w:t>
            </w:r>
          </w:p>
        </w:tc>
        <w:tc>
          <w:tcPr>
            <w:tcW w:w="80" w:type="dxa"/>
            <w:shd w:val="clear" w:color="auto" w:fill="auto"/>
          </w:tcPr>
          <w:p w14:paraId="0CBE553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tcPr>
          <w:p w14:paraId="7CD7CAB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154,161</w:t>
            </w:r>
          </w:p>
        </w:tc>
        <w:tc>
          <w:tcPr>
            <w:tcW w:w="90" w:type="dxa"/>
            <w:shd w:val="clear" w:color="auto" w:fill="auto"/>
          </w:tcPr>
          <w:p w14:paraId="7D89917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tcPr>
          <w:p w14:paraId="219F9113"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018D5AF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single" w:sz="4" w:space="0" w:color="auto"/>
            </w:tcBorders>
            <w:shd w:val="clear" w:color="auto" w:fill="auto"/>
          </w:tcPr>
          <w:p w14:paraId="26E6D5F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(1,018,600)</w:t>
            </w:r>
          </w:p>
        </w:tc>
      </w:tr>
      <w:tr w:rsidR="00963AFA" w:rsidRPr="00963AFA" w14:paraId="7627C588" w14:textId="77777777" w:rsidTr="00214410">
        <w:trPr>
          <w:trHeight w:val="20"/>
        </w:trPr>
        <w:tc>
          <w:tcPr>
            <w:tcW w:w="2700" w:type="dxa"/>
          </w:tcPr>
          <w:p w14:paraId="4F4288D6" w14:textId="77777777" w:rsidR="00214410" w:rsidRPr="00963AFA" w:rsidRDefault="00214410" w:rsidP="00B651C2">
            <w:pPr>
              <w:keepNext/>
              <w:spacing w:line="240" w:lineRule="exact"/>
              <w:ind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Construction in progress</w:t>
            </w:r>
          </w:p>
        </w:tc>
        <w:tc>
          <w:tcPr>
            <w:tcW w:w="1152" w:type="dxa"/>
            <w:tcBorders>
              <w:top w:val="single" w:sz="4" w:space="0" w:color="auto"/>
            </w:tcBorders>
            <w:shd w:val="clear" w:color="auto" w:fill="auto"/>
          </w:tcPr>
          <w:p w14:paraId="46884F59"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1,041</w:t>
            </w:r>
          </w:p>
        </w:tc>
        <w:tc>
          <w:tcPr>
            <w:tcW w:w="85" w:type="dxa"/>
          </w:tcPr>
          <w:p w14:paraId="7658EF9B"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tcBorders>
            <w:shd w:val="clear" w:color="auto" w:fill="auto"/>
          </w:tcPr>
          <w:p w14:paraId="4CED0B3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7,982</w:t>
            </w:r>
          </w:p>
        </w:tc>
        <w:tc>
          <w:tcPr>
            <w:tcW w:w="80" w:type="dxa"/>
            <w:shd w:val="clear" w:color="auto" w:fill="auto"/>
          </w:tcPr>
          <w:p w14:paraId="3CD31045"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tcPr>
          <w:p w14:paraId="08240D1F" w14:textId="77777777" w:rsidR="00214410" w:rsidRPr="00963AFA" w:rsidRDefault="00214410" w:rsidP="00B651C2">
            <w:pPr>
              <w:spacing w:line="240" w:lineRule="exact"/>
              <w:ind w:right="23"/>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90" w:type="dxa"/>
            <w:shd w:val="clear" w:color="auto" w:fill="auto"/>
          </w:tcPr>
          <w:p w14:paraId="6A1820D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tcPr>
          <w:p w14:paraId="3AB1F73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(8,378)</w:t>
            </w:r>
          </w:p>
        </w:tc>
        <w:tc>
          <w:tcPr>
            <w:tcW w:w="86" w:type="dxa"/>
          </w:tcPr>
          <w:p w14:paraId="5865912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tcBorders>
            <w:shd w:val="clear" w:color="auto" w:fill="auto"/>
          </w:tcPr>
          <w:p w14:paraId="4B7F854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645</w:t>
            </w:r>
          </w:p>
        </w:tc>
      </w:tr>
      <w:tr w:rsidR="00963AFA" w:rsidRPr="00963AFA" w14:paraId="71BD58A5" w14:textId="77777777" w:rsidTr="00214410">
        <w:trPr>
          <w:trHeight w:val="20"/>
        </w:trPr>
        <w:tc>
          <w:tcPr>
            <w:tcW w:w="2700" w:type="dxa"/>
          </w:tcPr>
          <w:p w14:paraId="6ED1F813" w14:textId="77777777" w:rsidR="00214410" w:rsidRPr="00963AFA" w:rsidRDefault="00214410" w:rsidP="00B651C2">
            <w:pPr>
              <w:keepNext/>
              <w:spacing w:line="240" w:lineRule="exact"/>
              <w:ind w:left="360" w:right="14" w:hanging="360"/>
              <w:outlineLvl w:val="5"/>
              <w:rPr>
                <w:rFonts w:ascii="Times New Roman" w:hAnsi="Times New Roman" w:cs="Times New Roman"/>
                <w:position w:val="0"/>
                <w:sz w:val="16"/>
                <w:szCs w:val="16"/>
              </w:rPr>
            </w:pPr>
            <w:r w:rsidRPr="00963AFA">
              <w:rPr>
                <w:rFonts w:ascii="Times New Roman" w:hAnsi="Times New Roman" w:cs="Times New Roman"/>
                <w:spacing w:val="-4"/>
                <w:position w:val="0"/>
                <w:sz w:val="16"/>
                <w:szCs w:val="16"/>
                <w:u w:val="single"/>
              </w:rPr>
              <w:t>Less</w:t>
            </w:r>
            <w:r w:rsidRPr="00963AFA">
              <w:rPr>
                <w:rFonts w:ascii="Times New Roman" w:hAnsi="Times New Roman" w:cs="Times New Roman"/>
                <w:spacing w:val="-4"/>
                <w:position w:val="0"/>
                <w:sz w:val="16"/>
                <w:szCs w:val="16"/>
              </w:rPr>
              <w:t xml:space="preserve">: </w:t>
            </w:r>
            <w:r w:rsidRPr="00963AFA">
              <w:rPr>
                <w:rFonts w:ascii="Times New Roman" w:hAnsi="Times New Roman" w:cs="Times New Roman"/>
                <w:position w:val="0"/>
                <w:sz w:val="16"/>
                <w:szCs w:val="16"/>
              </w:rPr>
              <w:t xml:space="preserve">Allowance for impairment </w:t>
            </w:r>
            <w:r w:rsidRPr="00963AFA">
              <w:rPr>
                <w:rFonts w:ascii="Times New Roman" w:hAnsi="Times New Roman" w:cs="Times New Roman"/>
                <w:position w:val="0"/>
                <w:sz w:val="16"/>
                <w:szCs w:val="16"/>
              </w:rPr>
              <w:br/>
              <w:t xml:space="preserve">  of solar cells which was presented </w:t>
            </w:r>
            <w:r w:rsidRPr="00963AFA">
              <w:rPr>
                <w:rFonts w:ascii="Times New Roman" w:hAnsi="Times New Roman" w:cs="Times New Roman"/>
                <w:position w:val="0"/>
                <w:sz w:val="16"/>
                <w:szCs w:val="16"/>
              </w:rPr>
              <w:br/>
              <w:t xml:space="preserve">  in power plant</w:t>
            </w:r>
          </w:p>
        </w:tc>
        <w:tc>
          <w:tcPr>
            <w:tcW w:w="1152" w:type="dxa"/>
            <w:tcBorders>
              <w:bottom w:val="single" w:sz="4" w:space="0" w:color="auto"/>
            </w:tcBorders>
            <w:shd w:val="clear" w:color="auto" w:fill="auto"/>
          </w:tcPr>
          <w:p w14:paraId="0826F2E8" w14:textId="77777777" w:rsidR="00214410" w:rsidRPr="00963AFA" w:rsidRDefault="00214410" w:rsidP="00B651C2">
            <w:pPr>
              <w:tabs>
                <w:tab w:val="decimal" w:pos="895"/>
                <w:tab w:val="decimal" w:pos="1030"/>
              </w:tabs>
              <w:spacing w:line="240" w:lineRule="exact"/>
              <w:ind w:right="-450"/>
              <w:rPr>
                <w:rFonts w:ascii="Times New Roman" w:eastAsia="MS Mincho" w:hAnsi="Times New Roman" w:cs="Times New Roman"/>
                <w:position w:val="0"/>
                <w:sz w:val="16"/>
                <w:szCs w:val="16"/>
                <w:lang w:val="en-GB"/>
              </w:rPr>
            </w:pPr>
          </w:p>
          <w:p w14:paraId="5941677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p>
          <w:p w14:paraId="3D2A9752"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(145,641)</w:t>
            </w:r>
          </w:p>
        </w:tc>
        <w:tc>
          <w:tcPr>
            <w:tcW w:w="85" w:type="dxa"/>
          </w:tcPr>
          <w:p w14:paraId="25FBF7E3"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4E6183C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p>
          <w:p w14:paraId="0E0A1C2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p>
          <w:p w14:paraId="34E5CA7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(91,464)</w:t>
            </w:r>
          </w:p>
        </w:tc>
        <w:tc>
          <w:tcPr>
            <w:tcW w:w="80" w:type="dxa"/>
            <w:shd w:val="clear" w:color="auto" w:fill="auto"/>
          </w:tcPr>
          <w:p w14:paraId="6E963FED"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151F667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p w14:paraId="70AB281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p w14:paraId="712CF48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109,145</w:t>
            </w:r>
          </w:p>
        </w:tc>
        <w:tc>
          <w:tcPr>
            <w:tcW w:w="90" w:type="dxa"/>
            <w:shd w:val="clear" w:color="auto" w:fill="auto"/>
          </w:tcPr>
          <w:p w14:paraId="64ADF606"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tcPr>
          <w:p w14:paraId="00C41E53"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p>
          <w:p w14:paraId="7ECBF6F8"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p>
          <w:p w14:paraId="71CE775C"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8C60620"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lang w:val="en-GB"/>
              </w:rPr>
            </w:pPr>
          </w:p>
        </w:tc>
        <w:tc>
          <w:tcPr>
            <w:tcW w:w="1152" w:type="dxa"/>
            <w:tcBorders>
              <w:bottom w:val="single" w:sz="4" w:space="0" w:color="auto"/>
            </w:tcBorders>
            <w:shd w:val="clear" w:color="auto" w:fill="auto"/>
          </w:tcPr>
          <w:p w14:paraId="7FE5BD4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p>
          <w:p w14:paraId="2B9B742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p>
          <w:p w14:paraId="05C500D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(127,960)</w:t>
            </w:r>
          </w:p>
        </w:tc>
      </w:tr>
      <w:tr w:rsidR="00963AFA" w:rsidRPr="00963AFA" w14:paraId="1BE85B34" w14:textId="77777777" w:rsidTr="00214410">
        <w:trPr>
          <w:trHeight w:val="20"/>
        </w:trPr>
        <w:tc>
          <w:tcPr>
            <w:tcW w:w="2700" w:type="dxa"/>
          </w:tcPr>
          <w:p w14:paraId="07FEA26A"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14:paraId="4EA96259"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880,734</w:t>
            </w:r>
          </w:p>
        </w:tc>
        <w:tc>
          <w:tcPr>
            <w:tcW w:w="85" w:type="dxa"/>
          </w:tcPr>
          <w:p w14:paraId="532EBFC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437F3DA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(137,246)</w:t>
            </w:r>
          </w:p>
        </w:tc>
        <w:tc>
          <w:tcPr>
            <w:tcW w:w="80" w:type="dxa"/>
            <w:shd w:val="clear" w:color="auto" w:fill="auto"/>
          </w:tcPr>
          <w:p w14:paraId="036C469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tcPr>
          <w:p w14:paraId="6BDE024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(43)</w:t>
            </w:r>
          </w:p>
        </w:tc>
        <w:tc>
          <w:tcPr>
            <w:tcW w:w="90" w:type="dxa"/>
            <w:shd w:val="clear" w:color="auto" w:fill="auto"/>
          </w:tcPr>
          <w:p w14:paraId="3F0A205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tcPr>
          <w:p w14:paraId="02871BBF"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w:t>
            </w:r>
          </w:p>
        </w:tc>
        <w:tc>
          <w:tcPr>
            <w:tcW w:w="86" w:type="dxa"/>
          </w:tcPr>
          <w:p w14:paraId="1440311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lang w:val="en-GB"/>
              </w:rPr>
            </w:pPr>
          </w:p>
        </w:tc>
        <w:tc>
          <w:tcPr>
            <w:tcW w:w="1152" w:type="dxa"/>
            <w:tcBorders>
              <w:top w:val="single" w:sz="4" w:space="0" w:color="auto"/>
              <w:bottom w:val="double" w:sz="4" w:space="0" w:color="auto"/>
            </w:tcBorders>
            <w:shd w:val="clear" w:color="auto" w:fill="auto"/>
          </w:tcPr>
          <w:p w14:paraId="7DA772B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lang w:val="en-GB"/>
              </w:rPr>
            </w:pPr>
            <w:r w:rsidRPr="00963AFA">
              <w:rPr>
                <w:rFonts w:ascii="Times New Roman" w:eastAsia="MS Mincho" w:hAnsi="Times New Roman" w:cs="Times New Roman"/>
                <w:position w:val="0"/>
                <w:sz w:val="16"/>
                <w:szCs w:val="16"/>
                <w:lang w:val="en-GB"/>
              </w:rPr>
              <w:t>743,445</w:t>
            </w:r>
          </w:p>
        </w:tc>
      </w:tr>
      <w:tr w:rsidR="00963AFA" w:rsidRPr="00963AFA" w14:paraId="36F7C504" w14:textId="77777777" w:rsidTr="00214410">
        <w:trPr>
          <w:trHeight w:val="20"/>
        </w:trPr>
        <w:tc>
          <w:tcPr>
            <w:tcW w:w="3856" w:type="dxa"/>
            <w:gridSpan w:val="2"/>
          </w:tcPr>
          <w:p w14:paraId="761E1F87" w14:textId="77777777" w:rsidR="002B6CB9" w:rsidRPr="00963AFA" w:rsidRDefault="002B6CB9" w:rsidP="00AF1AA5">
            <w:pPr>
              <w:tabs>
                <w:tab w:val="decimal" w:pos="1030"/>
              </w:tabs>
              <w:spacing w:line="240" w:lineRule="exact"/>
              <w:ind w:right="-450"/>
              <w:rPr>
                <w:rFonts w:ascii="Times New Roman" w:hAnsi="Times New Roman" w:cs="Times New Roman"/>
                <w:b/>
                <w:bCs/>
                <w:spacing w:val="-2"/>
                <w:position w:val="0"/>
                <w:sz w:val="16"/>
                <w:szCs w:val="16"/>
              </w:rPr>
            </w:pPr>
          </w:p>
        </w:tc>
        <w:tc>
          <w:tcPr>
            <w:tcW w:w="85" w:type="dxa"/>
            <w:shd w:val="clear" w:color="auto" w:fill="auto"/>
            <w:vAlign w:val="bottom"/>
          </w:tcPr>
          <w:p w14:paraId="7CAC7AB8" w14:textId="77777777" w:rsidR="002B6CB9" w:rsidRPr="00963AFA" w:rsidRDefault="002B6CB9"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7FECEEA2" w14:textId="77777777" w:rsidR="002B6CB9" w:rsidRPr="00963AFA" w:rsidRDefault="002B6CB9"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3F8BBE8E" w14:textId="77777777" w:rsidR="002B6CB9" w:rsidRPr="00963AFA" w:rsidRDefault="002B6CB9"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6F1A113E" w14:textId="77777777" w:rsidR="002B6CB9" w:rsidRPr="00963AFA" w:rsidRDefault="002B6CB9"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5614788D" w14:textId="77777777" w:rsidR="002B6CB9" w:rsidRPr="00963AFA" w:rsidRDefault="002B6CB9"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6A618AF8" w14:textId="77777777" w:rsidR="002B6CB9" w:rsidRPr="00963AFA" w:rsidRDefault="002B6CB9"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3B1D2C74" w14:textId="77777777" w:rsidR="002B6CB9" w:rsidRPr="00963AFA" w:rsidRDefault="002B6CB9"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693F283E" w14:textId="77777777" w:rsidR="002B6CB9" w:rsidRPr="00963AFA" w:rsidRDefault="002B6CB9" w:rsidP="00AF1AA5">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11C729CF" w14:textId="77777777" w:rsidTr="00214410">
        <w:trPr>
          <w:trHeight w:val="20"/>
        </w:trPr>
        <w:tc>
          <w:tcPr>
            <w:tcW w:w="3856" w:type="dxa"/>
            <w:gridSpan w:val="2"/>
          </w:tcPr>
          <w:p w14:paraId="36560FB7"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hAnsi="Times New Roman" w:cs="Times New Roman"/>
                <w:b/>
                <w:bCs/>
                <w:spacing w:val="-2"/>
                <w:position w:val="0"/>
                <w:sz w:val="16"/>
                <w:szCs w:val="16"/>
              </w:rPr>
              <w:t xml:space="preserve">Depreciation for the years ended December </w:t>
            </w:r>
            <w:r w:rsidR="00190B36" w:rsidRPr="00963AFA">
              <w:rPr>
                <w:rFonts w:ascii="Times New Roman" w:hAnsi="Times New Roman" w:cs="Times New Roman"/>
                <w:b/>
                <w:bCs/>
                <w:spacing w:val="-2"/>
                <w:position w:val="0"/>
                <w:sz w:val="16"/>
                <w:szCs w:val="16"/>
              </w:rPr>
              <w:t>31</w:t>
            </w:r>
            <w:r w:rsidRPr="00963AFA">
              <w:rPr>
                <w:rFonts w:ascii="Times New Roman" w:hAnsi="Times New Roman" w:cs="Times New Roman"/>
                <w:b/>
                <w:bCs/>
                <w:spacing w:val="-2"/>
                <w:position w:val="0"/>
                <w:sz w:val="16"/>
                <w:szCs w:val="16"/>
              </w:rPr>
              <w:t>,</w:t>
            </w:r>
          </w:p>
        </w:tc>
        <w:tc>
          <w:tcPr>
            <w:tcW w:w="85" w:type="dxa"/>
            <w:shd w:val="clear" w:color="auto" w:fill="auto"/>
            <w:vAlign w:val="bottom"/>
          </w:tcPr>
          <w:p w14:paraId="1EA5AF35"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53F41EB"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76D0C104"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1899ED4"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579F05E7"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AB2556C" w14:textId="77777777" w:rsidR="0096558D" w:rsidRPr="00963AFA" w:rsidRDefault="0096558D" w:rsidP="00AF1AA5">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7683D64A"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3AC0CEB8"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0F650E51" w14:textId="77777777" w:rsidTr="00214410">
        <w:trPr>
          <w:trHeight w:val="20"/>
        </w:trPr>
        <w:tc>
          <w:tcPr>
            <w:tcW w:w="2700" w:type="dxa"/>
          </w:tcPr>
          <w:p w14:paraId="209BB02F" w14:textId="44491ED7" w:rsidR="0096558D" w:rsidRPr="00963AFA"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6" w:type="dxa"/>
            <w:shd w:val="clear" w:color="auto" w:fill="auto"/>
            <w:vAlign w:val="bottom"/>
          </w:tcPr>
          <w:p w14:paraId="0FC2C794"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3E6F3DB3"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C9EDA10"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5207015"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878880E"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5308644A"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03FC579C" w14:textId="77777777" w:rsidR="0096558D" w:rsidRPr="00963AFA" w:rsidRDefault="0096558D" w:rsidP="00AF1AA5">
            <w:pPr>
              <w:spacing w:line="240" w:lineRule="exact"/>
              <w:ind w:right="-10"/>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Thousand Baht</w:t>
            </w:r>
          </w:p>
        </w:tc>
        <w:tc>
          <w:tcPr>
            <w:tcW w:w="86" w:type="dxa"/>
            <w:vAlign w:val="bottom"/>
          </w:tcPr>
          <w:p w14:paraId="02B99E4B"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vAlign w:val="bottom"/>
          </w:tcPr>
          <w:p w14:paraId="25FA5394" w14:textId="69931935" w:rsidR="0096558D" w:rsidRPr="00963AFA" w:rsidRDefault="005C53CD" w:rsidP="00AF1AA5">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50,83</w:t>
            </w:r>
            <w:r w:rsidR="00B30F81" w:rsidRPr="00963AFA">
              <w:rPr>
                <w:rFonts w:ascii="Times New Roman" w:eastAsia="MS Mincho" w:hAnsi="Times New Roman" w:cs="Times New Roman"/>
                <w:position w:val="0"/>
                <w:sz w:val="16"/>
                <w:szCs w:val="16"/>
              </w:rPr>
              <w:t>6</w:t>
            </w:r>
          </w:p>
        </w:tc>
      </w:tr>
      <w:tr w:rsidR="0096558D" w:rsidRPr="00963AFA" w14:paraId="307F8404" w14:textId="77777777" w:rsidTr="00214410">
        <w:trPr>
          <w:trHeight w:val="20"/>
        </w:trPr>
        <w:tc>
          <w:tcPr>
            <w:tcW w:w="2700" w:type="dxa"/>
          </w:tcPr>
          <w:p w14:paraId="32E2F0B9" w14:textId="276AFC27" w:rsidR="0096558D" w:rsidRPr="00963AFA" w:rsidRDefault="00190B36" w:rsidP="00AF1AA5">
            <w:pPr>
              <w:keepNext/>
              <w:spacing w:line="240" w:lineRule="exact"/>
              <w:ind w:right="14" w:firstLine="180"/>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w:t>
            </w:r>
            <w:r w:rsidR="0080055D" w:rsidRPr="00963AFA">
              <w:rPr>
                <w:rFonts w:ascii="Times New Roman" w:hAnsi="Times New Roman" w:cs="Times New Roman"/>
                <w:spacing w:val="-2"/>
                <w:position w:val="0"/>
                <w:sz w:val="16"/>
                <w:szCs w:val="16"/>
              </w:rPr>
              <w:t>2</w:t>
            </w:r>
            <w:r w:rsidR="00214410" w:rsidRPr="00963AFA">
              <w:rPr>
                <w:rFonts w:ascii="Times New Roman" w:hAnsi="Times New Roman" w:cs="Times New Roman"/>
                <w:spacing w:val="-2"/>
                <w:position w:val="0"/>
                <w:sz w:val="16"/>
                <w:szCs w:val="16"/>
              </w:rPr>
              <w:t>3</w:t>
            </w:r>
          </w:p>
        </w:tc>
        <w:tc>
          <w:tcPr>
            <w:tcW w:w="1156" w:type="dxa"/>
            <w:shd w:val="clear" w:color="auto" w:fill="auto"/>
            <w:vAlign w:val="bottom"/>
          </w:tcPr>
          <w:p w14:paraId="4739C4FE"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E4731AC"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5C494E74"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353901C"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7CC3F17" w14:textId="77777777" w:rsidR="0096558D" w:rsidRPr="00963AFA" w:rsidRDefault="0096558D" w:rsidP="00AF1AA5">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319D22AF"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4486F6F" w14:textId="77777777" w:rsidR="0096558D" w:rsidRPr="00963AFA" w:rsidRDefault="0096558D" w:rsidP="00AF1AA5">
            <w:pPr>
              <w:spacing w:line="240" w:lineRule="exact"/>
              <w:ind w:right="-10"/>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Thousand Baht</w:t>
            </w:r>
          </w:p>
        </w:tc>
        <w:tc>
          <w:tcPr>
            <w:tcW w:w="86" w:type="dxa"/>
            <w:vAlign w:val="bottom"/>
          </w:tcPr>
          <w:p w14:paraId="19E7E9B1" w14:textId="77777777" w:rsidR="0096558D" w:rsidRPr="00963AFA" w:rsidRDefault="0096558D" w:rsidP="00AF1AA5">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bottom w:val="double" w:sz="4" w:space="0" w:color="auto"/>
            </w:tcBorders>
            <w:shd w:val="clear" w:color="auto" w:fill="auto"/>
            <w:vAlign w:val="bottom"/>
          </w:tcPr>
          <w:p w14:paraId="70FCE238" w14:textId="5176A74F" w:rsidR="0096558D" w:rsidRPr="00963AFA" w:rsidRDefault="00214410" w:rsidP="00AF1AA5">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63,393</w:t>
            </w:r>
          </w:p>
        </w:tc>
      </w:tr>
    </w:tbl>
    <w:p w14:paraId="26F86918" w14:textId="77777777" w:rsidR="00AF1AA5" w:rsidRPr="00963AFA" w:rsidRDefault="00AF1AA5" w:rsidP="00F020DF">
      <w:pPr>
        <w:ind w:left="547"/>
        <w:jc w:val="both"/>
        <w:rPr>
          <w:rFonts w:ascii="Times New Roman" w:hAnsi="Times New Roman" w:cs="Times New Roman"/>
          <w:spacing w:val="-2"/>
          <w:position w:val="0"/>
          <w:sz w:val="14"/>
          <w:szCs w:val="14"/>
        </w:rPr>
      </w:pPr>
    </w:p>
    <w:p w14:paraId="0F6DCF81" w14:textId="228374D4" w:rsidR="000847B1" w:rsidRPr="00963AFA" w:rsidRDefault="000847B1">
      <w:pPr>
        <w:spacing w:after="200" w:line="276" w:lineRule="auto"/>
        <w:rPr>
          <w:rFonts w:ascii="Times New Roman" w:hAnsi="Times New Roman" w:cs="Times New Roman"/>
          <w:spacing w:val="-2"/>
          <w:position w:val="0"/>
          <w:sz w:val="14"/>
          <w:szCs w:val="14"/>
        </w:rPr>
      </w:pPr>
      <w:r w:rsidRPr="00963AFA">
        <w:rPr>
          <w:rFonts w:ascii="Times New Roman" w:hAnsi="Times New Roman" w:cs="Times New Roman"/>
          <w:spacing w:val="-2"/>
          <w:position w:val="0"/>
          <w:sz w:val="14"/>
          <w:szCs w:val="14"/>
        </w:rPr>
        <w:br w:type="page"/>
      </w:r>
    </w:p>
    <w:tbl>
      <w:tblPr>
        <w:tblW w:w="8747" w:type="dxa"/>
        <w:tblInd w:w="540" w:type="dxa"/>
        <w:tblLayout w:type="fixed"/>
        <w:tblCellMar>
          <w:left w:w="0" w:type="dxa"/>
          <w:right w:w="0" w:type="dxa"/>
        </w:tblCellMar>
        <w:tblLook w:val="0000" w:firstRow="0" w:lastRow="0" w:firstColumn="0" w:lastColumn="0" w:noHBand="0" w:noVBand="0"/>
      </w:tblPr>
      <w:tblGrid>
        <w:gridCol w:w="2700"/>
        <w:gridCol w:w="90"/>
        <w:gridCol w:w="90"/>
        <w:gridCol w:w="756"/>
        <w:gridCol w:w="85"/>
        <w:gridCol w:w="131"/>
        <w:gridCol w:w="85"/>
        <w:gridCol w:w="720"/>
        <w:gridCol w:w="80"/>
        <w:gridCol w:w="352"/>
        <w:gridCol w:w="80"/>
        <w:gridCol w:w="504"/>
        <w:gridCol w:w="90"/>
        <w:gridCol w:w="558"/>
        <w:gridCol w:w="90"/>
        <w:gridCol w:w="90"/>
        <w:gridCol w:w="90"/>
        <w:gridCol w:w="108"/>
        <w:gridCol w:w="90"/>
        <w:gridCol w:w="936"/>
        <w:gridCol w:w="86"/>
        <w:gridCol w:w="919"/>
        <w:gridCol w:w="17"/>
      </w:tblGrid>
      <w:tr w:rsidR="00963AFA" w:rsidRPr="00963AFA" w14:paraId="5A3C9777" w14:textId="77777777" w:rsidTr="00D969AC">
        <w:trPr>
          <w:gridAfter w:val="1"/>
          <w:wAfter w:w="17" w:type="dxa"/>
          <w:trHeight w:val="20"/>
          <w:tblHeader/>
        </w:trPr>
        <w:tc>
          <w:tcPr>
            <w:tcW w:w="2700" w:type="dxa"/>
          </w:tcPr>
          <w:p w14:paraId="5769F058" w14:textId="5FCDCA65" w:rsidR="00D969AC" w:rsidRPr="00963AFA" w:rsidRDefault="00D969AC" w:rsidP="00F36E6D">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lastRenderedPageBreak/>
              <w:t>As at December 31, 2024</w:t>
            </w:r>
          </w:p>
        </w:tc>
        <w:tc>
          <w:tcPr>
            <w:tcW w:w="1152" w:type="dxa"/>
            <w:gridSpan w:val="5"/>
          </w:tcPr>
          <w:p w14:paraId="1636408E"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85" w:type="dxa"/>
          </w:tcPr>
          <w:p w14:paraId="3A57403B"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1152" w:type="dxa"/>
            <w:gridSpan w:val="3"/>
          </w:tcPr>
          <w:p w14:paraId="4047FD90"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80" w:type="dxa"/>
          </w:tcPr>
          <w:p w14:paraId="24D746E5"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1152" w:type="dxa"/>
            <w:gridSpan w:val="3"/>
          </w:tcPr>
          <w:p w14:paraId="71C780E7"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5EAFD30D"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1A4076A3"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0DA90339" w14:textId="11254AB6"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2139" w:type="dxa"/>
            <w:gridSpan w:val="5"/>
            <w:vAlign w:val="center"/>
          </w:tcPr>
          <w:p w14:paraId="27ED6B5D" w14:textId="77777777" w:rsidR="00D969AC" w:rsidRPr="00963AFA" w:rsidRDefault="00D969AC" w:rsidP="00F36E6D">
            <w:pPr>
              <w:spacing w:line="240" w:lineRule="exact"/>
              <w:ind w:right="130"/>
              <w:jc w:val="right"/>
              <w:rPr>
                <w:rFonts w:ascii="Times New Roman" w:hAnsi="Times New Roman" w:cs="Times New Roman"/>
                <w:b/>
                <w:bCs/>
                <w:position w:val="0"/>
                <w:sz w:val="16"/>
                <w:szCs w:val="16"/>
              </w:rPr>
            </w:pPr>
          </w:p>
        </w:tc>
      </w:tr>
      <w:tr w:rsidR="00963AFA" w:rsidRPr="00963AFA" w14:paraId="051DC1F0" w14:textId="77777777" w:rsidTr="00D969AC">
        <w:trPr>
          <w:gridAfter w:val="1"/>
          <w:wAfter w:w="17" w:type="dxa"/>
          <w:trHeight w:val="20"/>
          <w:tblHeader/>
        </w:trPr>
        <w:tc>
          <w:tcPr>
            <w:tcW w:w="2700" w:type="dxa"/>
          </w:tcPr>
          <w:p w14:paraId="618B9169" w14:textId="77777777" w:rsidR="00D969AC" w:rsidRPr="00963AFA" w:rsidRDefault="00D969AC" w:rsidP="00F36E6D">
            <w:pPr>
              <w:spacing w:line="240" w:lineRule="exact"/>
              <w:ind w:right="14"/>
              <w:rPr>
                <w:rFonts w:ascii="Times New Roman" w:hAnsi="Times New Roman" w:cs="Times New Roman"/>
                <w:b/>
                <w:bCs/>
                <w:position w:val="0"/>
                <w:sz w:val="16"/>
                <w:szCs w:val="16"/>
              </w:rPr>
            </w:pPr>
          </w:p>
        </w:tc>
        <w:tc>
          <w:tcPr>
            <w:tcW w:w="1152" w:type="dxa"/>
            <w:gridSpan w:val="5"/>
          </w:tcPr>
          <w:p w14:paraId="4256598A"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85" w:type="dxa"/>
          </w:tcPr>
          <w:p w14:paraId="05B5C84C"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1152" w:type="dxa"/>
            <w:gridSpan w:val="3"/>
          </w:tcPr>
          <w:p w14:paraId="29D1B1D3"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80" w:type="dxa"/>
          </w:tcPr>
          <w:p w14:paraId="6C9FB78D"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1152" w:type="dxa"/>
            <w:gridSpan w:val="3"/>
          </w:tcPr>
          <w:p w14:paraId="46519C80"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39778E74"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3AA0D5BA"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43EDB324" w14:textId="361407AF"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2139" w:type="dxa"/>
            <w:gridSpan w:val="5"/>
            <w:vAlign w:val="center"/>
          </w:tcPr>
          <w:p w14:paraId="10FE415A" w14:textId="77777777" w:rsidR="00D969AC" w:rsidRPr="00963AFA" w:rsidRDefault="00D969AC" w:rsidP="00F36E6D">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74999F0B" w14:textId="77777777" w:rsidTr="00D969AC">
        <w:trPr>
          <w:gridAfter w:val="1"/>
          <w:wAfter w:w="17" w:type="dxa"/>
          <w:trHeight w:val="20"/>
          <w:tblHeader/>
        </w:trPr>
        <w:tc>
          <w:tcPr>
            <w:tcW w:w="2700" w:type="dxa"/>
          </w:tcPr>
          <w:p w14:paraId="61A5B60E" w14:textId="77777777" w:rsidR="00D969AC" w:rsidRPr="00963AFA" w:rsidRDefault="00D969AC" w:rsidP="00F36E6D">
            <w:pPr>
              <w:spacing w:line="240" w:lineRule="exact"/>
              <w:ind w:right="14"/>
              <w:rPr>
                <w:rFonts w:ascii="Times New Roman" w:hAnsi="Times New Roman" w:cs="Times New Roman"/>
                <w:b/>
                <w:bCs/>
                <w:position w:val="0"/>
                <w:sz w:val="16"/>
                <w:szCs w:val="16"/>
              </w:rPr>
            </w:pPr>
          </w:p>
        </w:tc>
        <w:tc>
          <w:tcPr>
            <w:tcW w:w="90" w:type="dxa"/>
          </w:tcPr>
          <w:p w14:paraId="3425687B"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90" w:type="dxa"/>
          </w:tcPr>
          <w:p w14:paraId="1A2617A5" w14:textId="77777777" w:rsidR="00D969AC" w:rsidRPr="00963AFA" w:rsidRDefault="00D969AC" w:rsidP="00F36E6D">
            <w:pPr>
              <w:spacing w:line="240" w:lineRule="exact"/>
              <w:ind w:right="14"/>
              <w:jc w:val="center"/>
              <w:rPr>
                <w:rFonts w:ascii="Times New Roman" w:hAnsi="Times New Roman" w:cs="Times New Roman"/>
                <w:b/>
                <w:bCs/>
                <w:position w:val="0"/>
                <w:sz w:val="16"/>
                <w:szCs w:val="16"/>
              </w:rPr>
            </w:pPr>
          </w:p>
        </w:tc>
        <w:tc>
          <w:tcPr>
            <w:tcW w:w="5850" w:type="dxa"/>
            <w:gridSpan w:val="19"/>
          </w:tcPr>
          <w:p w14:paraId="2D4614D3" w14:textId="47341564" w:rsidR="00D969AC" w:rsidRPr="00963AFA" w:rsidRDefault="00D969AC" w:rsidP="00F36E6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79510280" w14:textId="77777777" w:rsidTr="00D969AC">
        <w:trPr>
          <w:trHeight w:val="20"/>
          <w:tblHeader/>
        </w:trPr>
        <w:tc>
          <w:tcPr>
            <w:tcW w:w="2700" w:type="dxa"/>
          </w:tcPr>
          <w:p w14:paraId="44775245" w14:textId="77777777" w:rsidR="00565241" w:rsidRPr="00963AFA" w:rsidRDefault="00565241" w:rsidP="00565241">
            <w:pPr>
              <w:spacing w:line="240" w:lineRule="exact"/>
              <w:ind w:right="14"/>
              <w:rPr>
                <w:rFonts w:ascii="Times New Roman" w:hAnsi="Times New Roman" w:cs="Times New Roman"/>
                <w:b/>
                <w:bCs/>
                <w:position w:val="0"/>
                <w:sz w:val="16"/>
                <w:szCs w:val="16"/>
              </w:rPr>
            </w:pPr>
          </w:p>
        </w:tc>
        <w:tc>
          <w:tcPr>
            <w:tcW w:w="936" w:type="dxa"/>
            <w:gridSpan w:val="3"/>
          </w:tcPr>
          <w:p w14:paraId="309C02D9"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c>
          <w:tcPr>
            <w:tcW w:w="85" w:type="dxa"/>
          </w:tcPr>
          <w:p w14:paraId="6C261A3E"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0CC9AD72"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Additions</w:t>
            </w:r>
          </w:p>
        </w:tc>
        <w:tc>
          <w:tcPr>
            <w:tcW w:w="80" w:type="dxa"/>
          </w:tcPr>
          <w:p w14:paraId="300F97B3"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613B8B16"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(Disposals)</w:t>
            </w:r>
          </w:p>
        </w:tc>
        <w:tc>
          <w:tcPr>
            <w:tcW w:w="90" w:type="dxa"/>
          </w:tcPr>
          <w:p w14:paraId="5605BFB2"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5"/>
          </w:tcPr>
          <w:p w14:paraId="3598017B" w14:textId="65DDD2EA"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to</w:t>
            </w:r>
          </w:p>
        </w:tc>
        <w:tc>
          <w:tcPr>
            <w:tcW w:w="90" w:type="dxa"/>
          </w:tcPr>
          <w:p w14:paraId="4453BBC2" w14:textId="4265CA11"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tcPr>
          <w:p w14:paraId="5B56E97A"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86" w:type="dxa"/>
          </w:tcPr>
          <w:p w14:paraId="3047CBA8"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2"/>
          </w:tcPr>
          <w:p w14:paraId="4D5CB9CE"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r>
      <w:tr w:rsidR="00963AFA" w:rsidRPr="00963AFA" w14:paraId="03DC028F" w14:textId="77777777" w:rsidTr="00D969AC">
        <w:trPr>
          <w:trHeight w:val="20"/>
          <w:tblHeader/>
        </w:trPr>
        <w:tc>
          <w:tcPr>
            <w:tcW w:w="2700" w:type="dxa"/>
          </w:tcPr>
          <w:p w14:paraId="33D9F391" w14:textId="77777777" w:rsidR="00565241" w:rsidRPr="00963AFA" w:rsidRDefault="00565241" w:rsidP="00565241">
            <w:pPr>
              <w:spacing w:line="240" w:lineRule="exact"/>
              <w:ind w:left="368" w:right="14"/>
              <w:jc w:val="center"/>
              <w:rPr>
                <w:rFonts w:ascii="Times New Roman" w:hAnsi="Times New Roman" w:cs="Times New Roman"/>
                <w:position w:val="0"/>
                <w:sz w:val="16"/>
                <w:szCs w:val="16"/>
              </w:rPr>
            </w:pPr>
          </w:p>
        </w:tc>
        <w:tc>
          <w:tcPr>
            <w:tcW w:w="936" w:type="dxa"/>
            <w:gridSpan w:val="3"/>
          </w:tcPr>
          <w:p w14:paraId="4B61E04F"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c>
          <w:tcPr>
            <w:tcW w:w="85" w:type="dxa"/>
          </w:tcPr>
          <w:p w14:paraId="04E7205A"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31D0D485"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80" w:type="dxa"/>
          </w:tcPr>
          <w:p w14:paraId="3375B228"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45407914"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0" w:type="dxa"/>
          </w:tcPr>
          <w:p w14:paraId="25C27D2C"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5"/>
          </w:tcPr>
          <w:p w14:paraId="3148D402" w14:textId="09F15691"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Non-current</w:t>
            </w:r>
          </w:p>
        </w:tc>
        <w:tc>
          <w:tcPr>
            <w:tcW w:w="90" w:type="dxa"/>
          </w:tcPr>
          <w:p w14:paraId="5571D838" w14:textId="237DA22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tcPr>
          <w:p w14:paraId="0B80C206" w14:textId="77777777" w:rsidR="00565241" w:rsidRPr="00963AFA" w:rsidRDefault="00565241" w:rsidP="00565241">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(Transfer out)</w:t>
            </w:r>
          </w:p>
        </w:tc>
        <w:tc>
          <w:tcPr>
            <w:tcW w:w="86" w:type="dxa"/>
          </w:tcPr>
          <w:p w14:paraId="65A02650"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2"/>
          </w:tcPr>
          <w:p w14:paraId="4BEAA580"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r>
      <w:tr w:rsidR="00963AFA" w:rsidRPr="00963AFA" w14:paraId="57AF63EF" w14:textId="77777777" w:rsidTr="00D969AC">
        <w:trPr>
          <w:trHeight w:val="20"/>
          <w:tblHeader/>
        </w:trPr>
        <w:tc>
          <w:tcPr>
            <w:tcW w:w="2700" w:type="dxa"/>
          </w:tcPr>
          <w:p w14:paraId="2A5AE05F" w14:textId="77777777" w:rsidR="00565241" w:rsidRPr="00963AFA" w:rsidRDefault="00565241" w:rsidP="00565241">
            <w:pPr>
              <w:spacing w:line="240" w:lineRule="exact"/>
              <w:ind w:left="368" w:right="14"/>
              <w:jc w:val="center"/>
              <w:rPr>
                <w:rFonts w:ascii="Times New Roman" w:hAnsi="Times New Roman" w:cs="Times New Roman"/>
                <w:position w:val="0"/>
                <w:sz w:val="16"/>
                <w:szCs w:val="16"/>
              </w:rPr>
            </w:pPr>
          </w:p>
        </w:tc>
        <w:tc>
          <w:tcPr>
            <w:tcW w:w="936" w:type="dxa"/>
            <w:gridSpan w:val="3"/>
          </w:tcPr>
          <w:p w14:paraId="7B5E6DBB"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January 1,</w:t>
            </w:r>
          </w:p>
        </w:tc>
        <w:tc>
          <w:tcPr>
            <w:tcW w:w="85" w:type="dxa"/>
          </w:tcPr>
          <w:p w14:paraId="70A49B3D"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75E45A2F"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80" w:type="dxa"/>
          </w:tcPr>
          <w:p w14:paraId="5464B3FC"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3659AE94"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0" w:type="dxa"/>
          </w:tcPr>
          <w:p w14:paraId="00FB7F7F"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5"/>
          </w:tcPr>
          <w:p w14:paraId="4B56D745" w14:textId="0A92C050"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assets</w:t>
            </w:r>
          </w:p>
        </w:tc>
        <w:tc>
          <w:tcPr>
            <w:tcW w:w="90" w:type="dxa"/>
          </w:tcPr>
          <w:p w14:paraId="298B2A0D" w14:textId="51FA0E18"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tcPr>
          <w:p w14:paraId="5AD8F6BC"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86" w:type="dxa"/>
          </w:tcPr>
          <w:p w14:paraId="507E651C"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2"/>
          </w:tcPr>
          <w:p w14:paraId="1BF9C2B5" w14:textId="77777777" w:rsidR="00565241" w:rsidRPr="00963AFA" w:rsidRDefault="00565241" w:rsidP="00565241">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December 31,</w:t>
            </w:r>
          </w:p>
        </w:tc>
      </w:tr>
      <w:tr w:rsidR="00963AFA" w:rsidRPr="00963AFA" w14:paraId="5C49FD36" w14:textId="77777777" w:rsidTr="00D969AC">
        <w:trPr>
          <w:trHeight w:val="20"/>
          <w:tblHeader/>
        </w:trPr>
        <w:tc>
          <w:tcPr>
            <w:tcW w:w="2700" w:type="dxa"/>
          </w:tcPr>
          <w:p w14:paraId="7E999AEB" w14:textId="77777777" w:rsidR="00565241" w:rsidRPr="00963AFA" w:rsidRDefault="00565241" w:rsidP="00565241">
            <w:pPr>
              <w:spacing w:line="240" w:lineRule="exact"/>
              <w:ind w:left="368" w:right="14"/>
              <w:jc w:val="center"/>
              <w:rPr>
                <w:rFonts w:ascii="Times New Roman" w:hAnsi="Times New Roman" w:cs="Times New Roman"/>
                <w:position w:val="0"/>
                <w:sz w:val="16"/>
                <w:szCs w:val="16"/>
              </w:rPr>
            </w:pPr>
          </w:p>
        </w:tc>
        <w:tc>
          <w:tcPr>
            <w:tcW w:w="936" w:type="dxa"/>
            <w:gridSpan w:val="3"/>
          </w:tcPr>
          <w:p w14:paraId="65D91411" w14:textId="79B9A9F2"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c>
          <w:tcPr>
            <w:tcW w:w="85" w:type="dxa"/>
          </w:tcPr>
          <w:p w14:paraId="53E3C331"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63C401AB" w14:textId="77777777" w:rsidR="00565241" w:rsidRPr="00963AFA" w:rsidRDefault="00565241" w:rsidP="00565241">
            <w:pPr>
              <w:spacing w:line="240" w:lineRule="exact"/>
              <w:ind w:right="14"/>
              <w:jc w:val="center"/>
              <w:rPr>
                <w:rFonts w:ascii="Times New Roman" w:hAnsi="Times New Roman" w:cs="Times New Roman"/>
                <w:position w:val="0"/>
                <w:sz w:val="16"/>
                <w:szCs w:val="16"/>
              </w:rPr>
            </w:pPr>
          </w:p>
        </w:tc>
        <w:tc>
          <w:tcPr>
            <w:tcW w:w="80" w:type="dxa"/>
          </w:tcPr>
          <w:p w14:paraId="7180F946"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3"/>
          </w:tcPr>
          <w:p w14:paraId="7BE7F1CE"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0" w:type="dxa"/>
          </w:tcPr>
          <w:p w14:paraId="1091C153"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5"/>
          </w:tcPr>
          <w:p w14:paraId="42B25502" w14:textId="3AE8630D"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classified as</w:t>
            </w:r>
          </w:p>
        </w:tc>
        <w:tc>
          <w:tcPr>
            <w:tcW w:w="90" w:type="dxa"/>
          </w:tcPr>
          <w:p w14:paraId="0C3463F3" w14:textId="5D8D4B61"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tcPr>
          <w:p w14:paraId="50EB1B59"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86" w:type="dxa"/>
          </w:tcPr>
          <w:p w14:paraId="6684F667" w14:textId="77777777" w:rsidR="00565241" w:rsidRPr="00963AFA" w:rsidRDefault="00565241" w:rsidP="00565241">
            <w:pPr>
              <w:spacing w:line="240" w:lineRule="exact"/>
              <w:ind w:right="14"/>
              <w:jc w:val="center"/>
              <w:rPr>
                <w:rFonts w:ascii="Times New Roman" w:hAnsi="Times New Roman" w:cs="Times New Roman"/>
                <w:b/>
                <w:bCs/>
                <w:position w:val="0"/>
                <w:sz w:val="16"/>
                <w:szCs w:val="16"/>
              </w:rPr>
            </w:pPr>
          </w:p>
        </w:tc>
        <w:tc>
          <w:tcPr>
            <w:tcW w:w="936" w:type="dxa"/>
            <w:gridSpan w:val="2"/>
          </w:tcPr>
          <w:p w14:paraId="15EDBBCA" w14:textId="0446DBEE"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2024</w:t>
            </w:r>
          </w:p>
        </w:tc>
      </w:tr>
      <w:tr w:rsidR="00963AFA" w:rsidRPr="00963AFA" w14:paraId="7583B191" w14:textId="77777777" w:rsidTr="00D969AC">
        <w:trPr>
          <w:trHeight w:val="60"/>
        </w:trPr>
        <w:tc>
          <w:tcPr>
            <w:tcW w:w="2700" w:type="dxa"/>
          </w:tcPr>
          <w:p w14:paraId="1D83EFBD" w14:textId="2F47F102" w:rsidR="00565241" w:rsidRPr="00963AFA" w:rsidRDefault="00565241" w:rsidP="00565241">
            <w:pPr>
              <w:keepNext/>
              <w:spacing w:line="240" w:lineRule="exact"/>
              <w:ind w:right="14"/>
              <w:outlineLvl w:val="5"/>
              <w:rPr>
                <w:rFonts w:ascii="Times New Roman" w:hAnsi="Times New Roman" w:cs="Times New Roman"/>
                <w:b/>
                <w:bCs/>
                <w:position w:val="0"/>
                <w:sz w:val="16"/>
                <w:szCs w:val="16"/>
              </w:rPr>
            </w:pPr>
          </w:p>
        </w:tc>
        <w:tc>
          <w:tcPr>
            <w:tcW w:w="936" w:type="dxa"/>
            <w:gridSpan w:val="3"/>
          </w:tcPr>
          <w:p w14:paraId="6990E772"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770BECAF"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3"/>
          </w:tcPr>
          <w:p w14:paraId="1F83E179"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216DA804"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3"/>
          </w:tcPr>
          <w:p w14:paraId="06D358C1"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556FAA8B"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5"/>
          </w:tcPr>
          <w:p w14:paraId="37EE7DE6" w14:textId="002CC716" w:rsidR="00565241" w:rsidRPr="00963AFA" w:rsidRDefault="00565241" w:rsidP="00565241">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held for sale</w:t>
            </w:r>
          </w:p>
        </w:tc>
        <w:tc>
          <w:tcPr>
            <w:tcW w:w="90" w:type="dxa"/>
          </w:tcPr>
          <w:p w14:paraId="75009989" w14:textId="4E740EFC"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330F0A2A"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6305CE96"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2"/>
          </w:tcPr>
          <w:p w14:paraId="70D34ED2"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5251B819" w14:textId="77777777" w:rsidTr="00D969AC">
        <w:trPr>
          <w:trHeight w:val="60"/>
        </w:trPr>
        <w:tc>
          <w:tcPr>
            <w:tcW w:w="2700" w:type="dxa"/>
          </w:tcPr>
          <w:p w14:paraId="4A0E07E6" w14:textId="6CE52EF9" w:rsidR="00565241" w:rsidRPr="00963AFA" w:rsidRDefault="00565241" w:rsidP="00565241">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936" w:type="dxa"/>
            <w:gridSpan w:val="3"/>
          </w:tcPr>
          <w:p w14:paraId="1751D3EE"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393C0EFA"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3"/>
          </w:tcPr>
          <w:p w14:paraId="50176B87"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2D850AA9"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3"/>
          </w:tcPr>
          <w:p w14:paraId="63F6CF75"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0E81A216"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5"/>
          </w:tcPr>
          <w:p w14:paraId="1E33CCA8"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443F1861"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tcPr>
          <w:p w14:paraId="439728CA"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1904A846"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c>
          <w:tcPr>
            <w:tcW w:w="936" w:type="dxa"/>
            <w:gridSpan w:val="2"/>
          </w:tcPr>
          <w:p w14:paraId="62B84591" w14:textId="77777777" w:rsidR="00565241" w:rsidRPr="00963AFA" w:rsidRDefault="00565241" w:rsidP="00565241">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2455B478" w14:textId="77777777" w:rsidTr="00D969AC">
        <w:trPr>
          <w:trHeight w:val="20"/>
        </w:trPr>
        <w:tc>
          <w:tcPr>
            <w:tcW w:w="2700" w:type="dxa"/>
            <w:shd w:val="clear" w:color="auto" w:fill="auto"/>
          </w:tcPr>
          <w:p w14:paraId="583FFB70" w14:textId="77777777" w:rsidR="00565241" w:rsidRPr="00963AFA" w:rsidRDefault="00565241" w:rsidP="00565241">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 and Land improvements</w:t>
            </w:r>
          </w:p>
        </w:tc>
        <w:tc>
          <w:tcPr>
            <w:tcW w:w="936" w:type="dxa"/>
            <w:gridSpan w:val="3"/>
            <w:shd w:val="clear" w:color="auto" w:fill="auto"/>
          </w:tcPr>
          <w:p w14:paraId="299DE9F4" w14:textId="7B1EFBB9" w:rsidR="00565241" w:rsidRPr="00963AFA" w:rsidRDefault="00565241" w:rsidP="00565241">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105,555</w:t>
            </w:r>
          </w:p>
        </w:tc>
        <w:tc>
          <w:tcPr>
            <w:tcW w:w="85" w:type="dxa"/>
            <w:shd w:val="clear" w:color="auto" w:fill="auto"/>
            <w:vAlign w:val="bottom"/>
          </w:tcPr>
          <w:p w14:paraId="2A250F8E" w14:textId="77777777" w:rsidR="00565241" w:rsidRPr="00963AFA" w:rsidRDefault="00565241" w:rsidP="00565241">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6AD29339" w14:textId="4DA8EEE1" w:rsidR="00565241" w:rsidRPr="00963AFA" w:rsidRDefault="00565241" w:rsidP="00565241">
            <w:pPr>
              <w:tabs>
                <w:tab w:val="decimal" w:pos="51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2B66ED57"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26ABF15B" w14:textId="7467DEAA" w:rsidR="00565241" w:rsidRPr="00963AFA" w:rsidRDefault="00565241" w:rsidP="00565241">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3EED1C9C"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Pr>
          <w:p w14:paraId="296F51FB" w14:textId="2E67339A" w:rsidR="00565241"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D57063A" w14:textId="5360AD81"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7E96B48F" w14:textId="3EAFA9D8" w:rsidR="00565241" w:rsidRPr="00963AFA" w:rsidRDefault="00565241"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7699DBD0"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0792C329" w14:textId="1CA17E1E" w:rsidR="00565241" w:rsidRPr="00963AFA" w:rsidRDefault="00565241" w:rsidP="00565241">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105,555</w:t>
            </w:r>
          </w:p>
        </w:tc>
      </w:tr>
      <w:tr w:rsidR="00963AFA" w:rsidRPr="00963AFA" w14:paraId="3C74BA2D" w14:textId="77777777" w:rsidTr="00D969AC">
        <w:trPr>
          <w:trHeight w:val="20"/>
        </w:trPr>
        <w:tc>
          <w:tcPr>
            <w:tcW w:w="2700" w:type="dxa"/>
            <w:shd w:val="clear" w:color="auto" w:fill="auto"/>
          </w:tcPr>
          <w:p w14:paraId="06F91865" w14:textId="77777777" w:rsidR="00565241" w:rsidRPr="00963AFA" w:rsidRDefault="00565241" w:rsidP="00565241">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Buildings and buildings improvements</w:t>
            </w:r>
          </w:p>
        </w:tc>
        <w:tc>
          <w:tcPr>
            <w:tcW w:w="936" w:type="dxa"/>
            <w:gridSpan w:val="3"/>
            <w:shd w:val="clear" w:color="auto" w:fill="auto"/>
          </w:tcPr>
          <w:p w14:paraId="1D298208" w14:textId="6EABDA8C" w:rsidR="00565241" w:rsidRPr="00963AFA" w:rsidRDefault="00565241" w:rsidP="00565241">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185,034</w:t>
            </w:r>
          </w:p>
        </w:tc>
        <w:tc>
          <w:tcPr>
            <w:tcW w:w="85" w:type="dxa"/>
            <w:shd w:val="clear" w:color="auto" w:fill="auto"/>
            <w:vAlign w:val="bottom"/>
          </w:tcPr>
          <w:p w14:paraId="5C6E2E3E" w14:textId="77777777" w:rsidR="00565241" w:rsidRPr="00963AFA" w:rsidRDefault="00565241" w:rsidP="00565241">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09F0E95A" w14:textId="5E200E92" w:rsidR="00565241" w:rsidRPr="00963AFA" w:rsidRDefault="00565241" w:rsidP="00565241">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688</w:t>
            </w:r>
          </w:p>
        </w:tc>
        <w:tc>
          <w:tcPr>
            <w:tcW w:w="80" w:type="dxa"/>
            <w:shd w:val="clear" w:color="auto" w:fill="auto"/>
          </w:tcPr>
          <w:p w14:paraId="7A34D997"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588C6306" w14:textId="6509C30A" w:rsidR="00565241" w:rsidRPr="00963AFA" w:rsidRDefault="00565241" w:rsidP="00565241">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(2,335)</w:t>
            </w:r>
          </w:p>
        </w:tc>
        <w:tc>
          <w:tcPr>
            <w:tcW w:w="90" w:type="dxa"/>
          </w:tcPr>
          <w:p w14:paraId="205A6AB1"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Pr>
          <w:p w14:paraId="47BBBC9A" w14:textId="4833681F" w:rsidR="00565241"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1CBFD00C" w14:textId="2EA8E4B3"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059D214C" w14:textId="369A11D1" w:rsidR="00565241" w:rsidRPr="00963AFA" w:rsidRDefault="00565241" w:rsidP="00565241">
            <w:pPr>
              <w:tabs>
                <w:tab w:val="decimal" w:pos="858"/>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770</w:t>
            </w:r>
          </w:p>
        </w:tc>
        <w:tc>
          <w:tcPr>
            <w:tcW w:w="86" w:type="dxa"/>
          </w:tcPr>
          <w:p w14:paraId="78131847"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0F975A6D" w14:textId="44858058" w:rsidR="00565241" w:rsidRPr="00963AFA" w:rsidRDefault="00565241" w:rsidP="00565241">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184,157</w:t>
            </w:r>
          </w:p>
        </w:tc>
      </w:tr>
      <w:tr w:rsidR="00963AFA" w:rsidRPr="00963AFA" w14:paraId="655E464A" w14:textId="77777777" w:rsidTr="00D969AC">
        <w:trPr>
          <w:trHeight w:val="20"/>
        </w:trPr>
        <w:tc>
          <w:tcPr>
            <w:tcW w:w="2700" w:type="dxa"/>
            <w:shd w:val="clear" w:color="auto" w:fill="auto"/>
          </w:tcPr>
          <w:p w14:paraId="65171B20" w14:textId="77777777" w:rsidR="00565241" w:rsidRPr="00963AFA" w:rsidRDefault="00565241" w:rsidP="00565241">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 xml:space="preserve">Machinery </w:t>
            </w:r>
          </w:p>
        </w:tc>
        <w:tc>
          <w:tcPr>
            <w:tcW w:w="936" w:type="dxa"/>
            <w:gridSpan w:val="3"/>
            <w:shd w:val="clear" w:color="auto" w:fill="auto"/>
          </w:tcPr>
          <w:p w14:paraId="42787F1B" w14:textId="51EC0DE4" w:rsidR="00565241" w:rsidRPr="00963AFA" w:rsidRDefault="00565241" w:rsidP="00565241">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102,880</w:t>
            </w:r>
          </w:p>
        </w:tc>
        <w:tc>
          <w:tcPr>
            <w:tcW w:w="85" w:type="dxa"/>
            <w:shd w:val="clear" w:color="auto" w:fill="auto"/>
            <w:vAlign w:val="bottom"/>
          </w:tcPr>
          <w:p w14:paraId="23B0F88A" w14:textId="77777777" w:rsidR="00565241" w:rsidRPr="00963AFA" w:rsidRDefault="00565241" w:rsidP="00565241">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573B95C8" w14:textId="106E3A4E" w:rsidR="00565241" w:rsidRPr="00963AFA" w:rsidRDefault="00565241" w:rsidP="00565241">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1,970</w:t>
            </w:r>
          </w:p>
        </w:tc>
        <w:tc>
          <w:tcPr>
            <w:tcW w:w="80" w:type="dxa"/>
            <w:shd w:val="clear" w:color="auto" w:fill="auto"/>
          </w:tcPr>
          <w:p w14:paraId="23EDF6B8"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7B1EBB3F" w14:textId="15E1B61A" w:rsidR="00565241" w:rsidRPr="00963AFA" w:rsidRDefault="00565241" w:rsidP="00565241">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r w:rsidR="009268A6" w:rsidRPr="00963AFA">
              <w:rPr>
                <w:rFonts w:ascii="Times New Roman" w:eastAsia="MS Mincho" w:hAnsi="Times New Roman" w:cs="Times New Roman"/>
                <w:position w:val="0"/>
                <w:sz w:val="16"/>
                <w:szCs w:val="16"/>
              </w:rPr>
              <w:t>91</w:t>
            </w:r>
            <w:r w:rsidRPr="00963AFA">
              <w:rPr>
                <w:rFonts w:ascii="Times New Roman" w:eastAsia="MS Mincho" w:hAnsi="Times New Roman" w:cs="Times New Roman"/>
                <w:position w:val="0"/>
                <w:sz w:val="16"/>
                <w:szCs w:val="16"/>
              </w:rPr>
              <w:t>)</w:t>
            </w:r>
          </w:p>
        </w:tc>
        <w:tc>
          <w:tcPr>
            <w:tcW w:w="90" w:type="dxa"/>
          </w:tcPr>
          <w:p w14:paraId="7B5C73EA"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Pr>
          <w:p w14:paraId="24D7D0B8" w14:textId="535543B4" w:rsidR="00565241"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(4,530)</w:t>
            </w:r>
          </w:p>
        </w:tc>
        <w:tc>
          <w:tcPr>
            <w:tcW w:w="90" w:type="dxa"/>
            <w:shd w:val="clear" w:color="auto" w:fill="auto"/>
          </w:tcPr>
          <w:p w14:paraId="650247E3" w14:textId="083F318C"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238CADCD" w14:textId="55EDFF6F" w:rsidR="00565241" w:rsidRPr="00963AFA" w:rsidRDefault="00565241" w:rsidP="00565241">
            <w:pPr>
              <w:tabs>
                <w:tab w:val="decimal" w:pos="858"/>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97</w:t>
            </w:r>
          </w:p>
        </w:tc>
        <w:tc>
          <w:tcPr>
            <w:tcW w:w="86" w:type="dxa"/>
          </w:tcPr>
          <w:p w14:paraId="66F45F3F" w14:textId="77777777" w:rsidR="00565241" w:rsidRPr="00963AFA" w:rsidRDefault="00565241" w:rsidP="00565241">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47F6E28E" w14:textId="5E4BB58A" w:rsidR="00565241" w:rsidRPr="00963AFA" w:rsidRDefault="00565241" w:rsidP="00565241">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100,326</w:t>
            </w:r>
          </w:p>
        </w:tc>
      </w:tr>
      <w:tr w:rsidR="00963AFA" w:rsidRPr="00963AFA" w14:paraId="0427C265" w14:textId="77777777" w:rsidTr="00D969AC">
        <w:trPr>
          <w:trHeight w:val="20"/>
        </w:trPr>
        <w:tc>
          <w:tcPr>
            <w:tcW w:w="2700" w:type="dxa"/>
            <w:shd w:val="clear" w:color="auto" w:fill="auto"/>
          </w:tcPr>
          <w:p w14:paraId="6CBB6384"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Factory equipment</w:t>
            </w:r>
          </w:p>
        </w:tc>
        <w:tc>
          <w:tcPr>
            <w:tcW w:w="936" w:type="dxa"/>
            <w:gridSpan w:val="3"/>
            <w:shd w:val="clear" w:color="auto" w:fill="auto"/>
          </w:tcPr>
          <w:p w14:paraId="6BE5A89A" w14:textId="67DDC65B"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26,332</w:t>
            </w:r>
          </w:p>
        </w:tc>
        <w:tc>
          <w:tcPr>
            <w:tcW w:w="85" w:type="dxa"/>
            <w:shd w:val="clear" w:color="auto" w:fill="auto"/>
            <w:vAlign w:val="bottom"/>
          </w:tcPr>
          <w:p w14:paraId="6481FA47"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696B6A01" w14:textId="636C403E"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1,597</w:t>
            </w:r>
          </w:p>
        </w:tc>
        <w:tc>
          <w:tcPr>
            <w:tcW w:w="80" w:type="dxa"/>
            <w:shd w:val="clear" w:color="auto" w:fill="auto"/>
          </w:tcPr>
          <w:p w14:paraId="58CE9E0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09904696" w14:textId="1FD5D7E8"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(1,925)</w:t>
            </w:r>
          </w:p>
        </w:tc>
        <w:tc>
          <w:tcPr>
            <w:tcW w:w="90" w:type="dxa"/>
          </w:tcPr>
          <w:p w14:paraId="68B8B013"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1047BA46" w14:textId="1EE351E6"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7EF0A122" w14:textId="066EEE4D"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7062A1D7" w14:textId="07C6FAC1"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2E7A52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5BB68561" w14:textId="09B893BA"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26,004</w:t>
            </w:r>
          </w:p>
        </w:tc>
      </w:tr>
      <w:tr w:rsidR="00963AFA" w:rsidRPr="00963AFA" w14:paraId="529B2EC3" w14:textId="77777777" w:rsidTr="00D969AC">
        <w:trPr>
          <w:trHeight w:val="20"/>
        </w:trPr>
        <w:tc>
          <w:tcPr>
            <w:tcW w:w="2700" w:type="dxa"/>
            <w:shd w:val="clear" w:color="auto" w:fill="auto"/>
          </w:tcPr>
          <w:p w14:paraId="04593C3D"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Furniture fixtures and office equipment</w:t>
            </w:r>
          </w:p>
        </w:tc>
        <w:tc>
          <w:tcPr>
            <w:tcW w:w="936" w:type="dxa"/>
            <w:gridSpan w:val="3"/>
            <w:shd w:val="clear" w:color="auto" w:fill="auto"/>
          </w:tcPr>
          <w:p w14:paraId="6E68B5B1" w14:textId="420F8BCB"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25,551</w:t>
            </w:r>
          </w:p>
        </w:tc>
        <w:tc>
          <w:tcPr>
            <w:tcW w:w="85" w:type="dxa"/>
            <w:shd w:val="clear" w:color="auto" w:fill="auto"/>
            <w:vAlign w:val="bottom"/>
          </w:tcPr>
          <w:p w14:paraId="420F36B8"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5CB30E94" w14:textId="06D5B3DB"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2,517</w:t>
            </w:r>
          </w:p>
        </w:tc>
        <w:tc>
          <w:tcPr>
            <w:tcW w:w="80" w:type="dxa"/>
            <w:shd w:val="clear" w:color="auto" w:fill="auto"/>
          </w:tcPr>
          <w:p w14:paraId="5C432685"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1729A598" w14:textId="353B7145"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(389)</w:t>
            </w:r>
          </w:p>
        </w:tc>
        <w:tc>
          <w:tcPr>
            <w:tcW w:w="90" w:type="dxa"/>
          </w:tcPr>
          <w:p w14:paraId="65597BB8"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34EC38FB" w14:textId="11C99E2D"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3C27390" w14:textId="2AC1BC1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45D82FC2" w14:textId="2E72DE4D"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1ACF428"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331F4B5E" w14:textId="20AB7C03"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27,679</w:t>
            </w:r>
          </w:p>
        </w:tc>
      </w:tr>
      <w:tr w:rsidR="00963AFA" w:rsidRPr="00963AFA" w14:paraId="62B8D42B" w14:textId="77777777" w:rsidTr="00D969AC">
        <w:trPr>
          <w:trHeight w:val="20"/>
        </w:trPr>
        <w:tc>
          <w:tcPr>
            <w:tcW w:w="2700" w:type="dxa"/>
            <w:shd w:val="clear" w:color="auto" w:fill="auto"/>
          </w:tcPr>
          <w:p w14:paraId="265DD1F9"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Motor vehicles</w:t>
            </w:r>
          </w:p>
        </w:tc>
        <w:tc>
          <w:tcPr>
            <w:tcW w:w="936" w:type="dxa"/>
            <w:gridSpan w:val="3"/>
            <w:shd w:val="clear" w:color="auto" w:fill="auto"/>
          </w:tcPr>
          <w:p w14:paraId="784CFCD8" w14:textId="6972B273"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2,737</w:t>
            </w:r>
          </w:p>
        </w:tc>
        <w:tc>
          <w:tcPr>
            <w:tcW w:w="85" w:type="dxa"/>
            <w:shd w:val="clear" w:color="auto" w:fill="auto"/>
            <w:vAlign w:val="bottom"/>
          </w:tcPr>
          <w:p w14:paraId="3C8CDDEF"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032AF038" w14:textId="4F6193D4"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w:t>
            </w:r>
          </w:p>
        </w:tc>
        <w:tc>
          <w:tcPr>
            <w:tcW w:w="80" w:type="dxa"/>
            <w:shd w:val="clear" w:color="auto" w:fill="auto"/>
          </w:tcPr>
          <w:p w14:paraId="214E5861" w14:textId="77777777" w:rsidR="009268A6" w:rsidRPr="00963AFA" w:rsidRDefault="009268A6" w:rsidP="009268A6">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55A15862" w14:textId="447528ED" w:rsidR="009268A6" w:rsidRPr="00963AFA" w:rsidRDefault="009268A6" w:rsidP="009268A6">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33C33787" w14:textId="77777777" w:rsidR="009268A6" w:rsidRPr="00963AFA" w:rsidRDefault="009268A6" w:rsidP="009268A6">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Pr>
          <w:p w14:paraId="6335FD4C" w14:textId="7EC5F1F8"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9C87B99" w14:textId="6552C7AD" w:rsidR="009268A6" w:rsidRPr="00963AFA" w:rsidRDefault="009268A6" w:rsidP="009268A6">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0B3A67D0" w14:textId="74138D45"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5AAD5820" w14:textId="77777777" w:rsidR="009268A6" w:rsidRPr="00963AFA" w:rsidRDefault="009268A6" w:rsidP="009268A6">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471A9AFE" w14:textId="380BCA6D"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2,744</w:t>
            </w:r>
          </w:p>
        </w:tc>
      </w:tr>
      <w:tr w:rsidR="00963AFA" w:rsidRPr="00963AFA" w14:paraId="1FD936E1" w14:textId="77777777" w:rsidTr="00565241">
        <w:trPr>
          <w:trHeight w:val="20"/>
        </w:trPr>
        <w:tc>
          <w:tcPr>
            <w:tcW w:w="2700" w:type="dxa"/>
            <w:shd w:val="clear" w:color="auto" w:fill="auto"/>
          </w:tcPr>
          <w:p w14:paraId="67B063EA"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Moulds</w:t>
            </w:r>
          </w:p>
        </w:tc>
        <w:tc>
          <w:tcPr>
            <w:tcW w:w="936" w:type="dxa"/>
            <w:gridSpan w:val="3"/>
            <w:tcBorders>
              <w:bottom w:val="single" w:sz="4" w:space="0" w:color="auto"/>
            </w:tcBorders>
            <w:shd w:val="clear" w:color="auto" w:fill="auto"/>
          </w:tcPr>
          <w:p w14:paraId="74F5F03B" w14:textId="7034DF75"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15,910</w:t>
            </w:r>
          </w:p>
        </w:tc>
        <w:tc>
          <w:tcPr>
            <w:tcW w:w="85" w:type="dxa"/>
            <w:shd w:val="clear" w:color="auto" w:fill="auto"/>
            <w:vAlign w:val="bottom"/>
          </w:tcPr>
          <w:p w14:paraId="1A0DFAAD"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bottom w:val="single" w:sz="4" w:space="0" w:color="auto"/>
            </w:tcBorders>
            <w:shd w:val="clear" w:color="auto" w:fill="auto"/>
          </w:tcPr>
          <w:p w14:paraId="25568069" w14:textId="46E794F0"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252</w:t>
            </w:r>
          </w:p>
        </w:tc>
        <w:tc>
          <w:tcPr>
            <w:tcW w:w="80" w:type="dxa"/>
            <w:shd w:val="clear" w:color="auto" w:fill="auto"/>
          </w:tcPr>
          <w:p w14:paraId="02891384"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bottom w:val="single" w:sz="4" w:space="0" w:color="auto"/>
            </w:tcBorders>
          </w:tcPr>
          <w:p w14:paraId="5FBE5A7C" w14:textId="5DAFE32A" w:rsidR="009268A6" w:rsidRPr="00963AFA" w:rsidRDefault="009268A6" w:rsidP="009268A6">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14684A7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bottom w:val="single" w:sz="4" w:space="0" w:color="auto"/>
            </w:tcBorders>
          </w:tcPr>
          <w:p w14:paraId="7FFC68B9" w14:textId="0AE0BE31"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4A23558" w14:textId="294342D9"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7DE549D5" w14:textId="2D1F8D0C"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604E5A8D"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bottom w:val="single" w:sz="4" w:space="0" w:color="auto"/>
            </w:tcBorders>
            <w:shd w:val="clear" w:color="auto" w:fill="auto"/>
          </w:tcPr>
          <w:p w14:paraId="38F4BBE6" w14:textId="129A34C9"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16,162</w:t>
            </w:r>
          </w:p>
        </w:tc>
      </w:tr>
      <w:tr w:rsidR="00963AFA" w:rsidRPr="00963AFA" w14:paraId="1111483C" w14:textId="77777777" w:rsidTr="00565241">
        <w:trPr>
          <w:trHeight w:val="20"/>
        </w:trPr>
        <w:tc>
          <w:tcPr>
            <w:tcW w:w="2700" w:type="dxa"/>
          </w:tcPr>
          <w:p w14:paraId="6B1B24C9" w14:textId="77777777" w:rsidR="009268A6" w:rsidRPr="00963AFA" w:rsidRDefault="009268A6" w:rsidP="009268A6">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936" w:type="dxa"/>
            <w:gridSpan w:val="3"/>
            <w:tcBorders>
              <w:top w:val="single" w:sz="4" w:space="0" w:color="auto"/>
              <w:bottom w:val="single" w:sz="4" w:space="0" w:color="auto"/>
            </w:tcBorders>
            <w:shd w:val="clear" w:color="auto" w:fill="auto"/>
          </w:tcPr>
          <w:p w14:paraId="0B5F2510" w14:textId="376D8B1C"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463,999</w:t>
            </w:r>
          </w:p>
        </w:tc>
        <w:tc>
          <w:tcPr>
            <w:tcW w:w="85" w:type="dxa"/>
            <w:shd w:val="clear" w:color="auto" w:fill="auto"/>
            <w:vAlign w:val="bottom"/>
          </w:tcPr>
          <w:p w14:paraId="5C1D9BF8"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top w:val="single" w:sz="4" w:space="0" w:color="auto"/>
              <w:bottom w:val="single" w:sz="4" w:space="0" w:color="auto"/>
            </w:tcBorders>
            <w:shd w:val="clear" w:color="auto" w:fill="auto"/>
          </w:tcPr>
          <w:p w14:paraId="76F56C08" w14:textId="1CD00BF8"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7,031</w:t>
            </w:r>
          </w:p>
        </w:tc>
        <w:tc>
          <w:tcPr>
            <w:tcW w:w="80" w:type="dxa"/>
            <w:shd w:val="clear" w:color="auto" w:fill="auto"/>
          </w:tcPr>
          <w:p w14:paraId="403E612C"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top w:val="single" w:sz="4" w:space="0" w:color="auto"/>
              <w:bottom w:val="single" w:sz="4" w:space="0" w:color="auto"/>
            </w:tcBorders>
          </w:tcPr>
          <w:p w14:paraId="3422AEF9" w14:textId="13DF3BA6"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(4,740)</w:t>
            </w:r>
          </w:p>
        </w:tc>
        <w:tc>
          <w:tcPr>
            <w:tcW w:w="90" w:type="dxa"/>
          </w:tcPr>
          <w:p w14:paraId="749DD082"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top w:val="single" w:sz="4" w:space="0" w:color="auto"/>
              <w:bottom w:val="single" w:sz="4" w:space="0" w:color="auto"/>
            </w:tcBorders>
          </w:tcPr>
          <w:p w14:paraId="6554EEE1" w14:textId="1E8C9F4A"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(4,530)</w:t>
            </w:r>
          </w:p>
        </w:tc>
        <w:tc>
          <w:tcPr>
            <w:tcW w:w="90" w:type="dxa"/>
            <w:shd w:val="clear" w:color="auto" w:fill="auto"/>
          </w:tcPr>
          <w:p w14:paraId="319F6611" w14:textId="114A90B3"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single" w:sz="4" w:space="0" w:color="auto"/>
            </w:tcBorders>
          </w:tcPr>
          <w:p w14:paraId="4B1B6B53" w14:textId="727B0CA6" w:rsidR="009268A6" w:rsidRPr="00963AFA" w:rsidRDefault="009268A6" w:rsidP="009268A6">
            <w:pPr>
              <w:tabs>
                <w:tab w:val="decimal" w:pos="858"/>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867</w:t>
            </w:r>
          </w:p>
        </w:tc>
        <w:tc>
          <w:tcPr>
            <w:tcW w:w="86" w:type="dxa"/>
          </w:tcPr>
          <w:p w14:paraId="75F11E2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top w:val="single" w:sz="4" w:space="0" w:color="auto"/>
              <w:bottom w:val="single" w:sz="4" w:space="0" w:color="auto"/>
            </w:tcBorders>
            <w:shd w:val="clear" w:color="auto" w:fill="auto"/>
          </w:tcPr>
          <w:p w14:paraId="3E1D9CB3" w14:textId="01C96D19"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462,627</w:t>
            </w:r>
          </w:p>
        </w:tc>
      </w:tr>
      <w:tr w:rsidR="00963AFA" w:rsidRPr="00963AFA" w14:paraId="6367282C" w14:textId="77777777" w:rsidTr="00565241">
        <w:trPr>
          <w:trHeight w:hRule="exact" w:val="144"/>
        </w:trPr>
        <w:tc>
          <w:tcPr>
            <w:tcW w:w="2700" w:type="dxa"/>
          </w:tcPr>
          <w:p w14:paraId="5F0CEB07" w14:textId="77777777" w:rsidR="009268A6" w:rsidRPr="00963AFA" w:rsidRDefault="009268A6" w:rsidP="009268A6">
            <w:pPr>
              <w:spacing w:line="120" w:lineRule="exact"/>
              <w:ind w:right="14"/>
              <w:rPr>
                <w:rFonts w:ascii="Times New Roman" w:hAnsi="Times New Roman" w:cs="Times New Roman"/>
                <w:b/>
                <w:bCs/>
                <w:spacing w:val="-2"/>
                <w:position w:val="0"/>
                <w:sz w:val="16"/>
                <w:szCs w:val="16"/>
                <w:cs/>
              </w:rPr>
            </w:pPr>
          </w:p>
        </w:tc>
        <w:tc>
          <w:tcPr>
            <w:tcW w:w="936" w:type="dxa"/>
            <w:gridSpan w:val="3"/>
            <w:shd w:val="clear" w:color="auto" w:fill="auto"/>
          </w:tcPr>
          <w:p w14:paraId="0DA16574" w14:textId="77777777" w:rsidR="009268A6" w:rsidRPr="00963AFA" w:rsidRDefault="009268A6" w:rsidP="009268A6">
            <w:pPr>
              <w:tabs>
                <w:tab w:val="decimal" w:pos="1030"/>
              </w:tabs>
              <w:spacing w:line="120" w:lineRule="exact"/>
              <w:ind w:right="-450"/>
              <w:rPr>
                <w:rFonts w:ascii="Times New Roman" w:hAnsi="Times New Roman" w:cs="Times New Roman"/>
                <w:position w:val="0"/>
                <w:sz w:val="16"/>
                <w:szCs w:val="16"/>
              </w:rPr>
            </w:pPr>
          </w:p>
        </w:tc>
        <w:tc>
          <w:tcPr>
            <w:tcW w:w="85" w:type="dxa"/>
            <w:shd w:val="clear" w:color="auto" w:fill="auto"/>
            <w:vAlign w:val="bottom"/>
          </w:tcPr>
          <w:p w14:paraId="03BDDAED" w14:textId="77777777" w:rsidR="009268A6" w:rsidRPr="00963AFA" w:rsidRDefault="009268A6" w:rsidP="009268A6">
            <w:pPr>
              <w:tabs>
                <w:tab w:val="decimal" w:pos="837"/>
              </w:tabs>
              <w:spacing w:line="120" w:lineRule="exact"/>
              <w:ind w:right="-450"/>
              <w:rPr>
                <w:rFonts w:ascii="Times New Roman" w:hAnsi="Times New Roman" w:cs="Times New Roman"/>
                <w:position w:val="0"/>
                <w:sz w:val="16"/>
                <w:szCs w:val="16"/>
              </w:rPr>
            </w:pPr>
          </w:p>
        </w:tc>
        <w:tc>
          <w:tcPr>
            <w:tcW w:w="936" w:type="dxa"/>
            <w:gridSpan w:val="3"/>
            <w:shd w:val="clear" w:color="auto" w:fill="auto"/>
          </w:tcPr>
          <w:p w14:paraId="25846A06"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63E43D4C"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461073A3"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0" w:type="dxa"/>
          </w:tcPr>
          <w:p w14:paraId="3D56E3A4"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Borders>
              <w:top w:val="single" w:sz="4" w:space="0" w:color="auto"/>
            </w:tcBorders>
          </w:tcPr>
          <w:p w14:paraId="4967DB47"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003104B1" w14:textId="065D1E0F"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738DB0EC"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1DC93789"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4B6456EA"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396E4091" w14:textId="77777777" w:rsidTr="00D969AC">
        <w:trPr>
          <w:trHeight w:val="20"/>
        </w:trPr>
        <w:tc>
          <w:tcPr>
            <w:tcW w:w="2700" w:type="dxa"/>
          </w:tcPr>
          <w:p w14:paraId="077CFFAC" w14:textId="77777777" w:rsidR="009268A6" w:rsidRPr="00963AFA" w:rsidRDefault="009268A6" w:rsidP="009268A6">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936" w:type="dxa"/>
            <w:gridSpan w:val="3"/>
            <w:shd w:val="clear" w:color="auto" w:fill="auto"/>
          </w:tcPr>
          <w:p w14:paraId="61691B3C" w14:textId="77777777" w:rsidR="009268A6" w:rsidRPr="00963AFA" w:rsidRDefault="009268A6" w:rsidP="009268A6">
            <w:pPr>
              <w:tabs>
                <w:tab w:val="decimal" w:pos="1030"/>
              </w:tabs>
              <w:spacing w:line="240" w:lineRule="exact"/>
              <w:ind w:right="-450"/>
              <w:rPr>
                <w:rFonts w:ascii="Times New Roman" w:hAnsi="Times New Roman" w:cs="Times New Roman"/>
                <w:position w:val="0"/>
                <w:sz w:val="16"/>
                <w:szCs w:val="16"/>
              </w:rPr>
            </w:pPr>
          </w:p>
        </w:tc>
        <w:tc>
          <w:tcPr>
            <w:tcW w:w="85" w:type="dxa"/>
            <w:shd w:val="clear" w:color="auto" w:fill="auto"/>
            <w:vAlign w:val="bottom"/>
          </w:tcPr>
          <w:p w14:paraId="1846BE04"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6CF46489"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76C1C7BD"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3"/>
          </w:tcPr>
          <w:p w14:paraId="03189420"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0" w:type="dxa"/>
          </w:tcPr>
          <w:p w14:paraId="21506D3A"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5"/>
          </w:tcPr>
          <w:p w14:paraId="257B10F4"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60F749D8" w14:textId="3053FE52"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tcPr>
          <w:p w14:paraId="09D8C27C"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5BA9BF73"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1A2285A8"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469948A6" w14:textId="77777777" w:rsidTr="00D969AC">
        <w:trPr>
          <w:trHeight w:val="20"/>
        </w:trPr>
        <w:tc>
          <w:tcPr>
            <w:tcW w:w="2700" w:type="dxa"/>
          </w:tcPr>
          <w:p w14:paraId="55AFDFE7"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Buildings and buildings improvements</w:t>
            </w:r>
          </w:p>
        </w:tc>
        <w:tc>
          <w:tcPr>
            <w:tcW w:w="936" w:type="dxa"/>
            <w:gridSpan w:val="3"/>
            <w:shd w:val="clear" w:color="auto" w:fill="auto"/>
          </w:tcPr>
          <w:p w14:paraId="572D89F7" w14:textId="007E718A"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(151,982)</w:t>
            </w:r>
          </w:p>
        </w:tc>
        <w:tc>
          <w:tcPr>
            <w:tcW w:w="85" w:type="dxa"/>
            <w:shd w:val="clear" w:color="auto" w:fill="auto"/>
            <w:vAlign w:val="bottom"/>
          </w:tcPr>
          <w:p w14:paraId="0912BBE6"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2EBF2100" w14:textId="3E6B7892"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(5,363)</w:t>
            </w:r>
          </w:p>
        </w:tc>
        <w:tc>
          <w:tcPr>
            <w:tcW w:w="80" w:type="dxa"/>
            <w:shd w:val="clear" w:color="auto" w:fill="auto"/>
          </w:tcPr>
          <w:p w14:paraId="7561CA8C"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43A45CFD" w14:textId="7CE5664F"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2,304</w:t>
            </w:r>
          </w:p>
        </w:tc>
        <w:tc>
          <w:tcPr>
            <w:tcW w:w="90" w:type="dxa"/>
          </w:tcPr>
          <w:p w14:paraId="09471D7B"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0842B3DB" w14:textId="2D75CFD6"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139020C4" w14:textId="7D463408"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1B45C44A" w14:textId="5D662105"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5E88107D"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24ED81CD" w14:textId="42972A7D"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(155,041)</w:t>
            </w:r>
          </w:p>
        </w:tc>
      </w:tr>
      <w:tr w:rsidR="00963AFA" w:rsidRPr="00963AFA" w14:paraId="009CFA2E" w14:textId="77777777" w:rsidTr="00D969AC">
        <w:trPr>
          <w:trHeight w:val="20"/>
        </w:trPr>
        <w:tc>
          <w:tcPr>
            <w:tcW w:w="2700" w:type="dxa"/>
          </w:tcPr>
          <w:p w14:paraId="0184E478"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 xml:space="preserve">Machinery </w:t>
            </w:r>
          </w:p>
        </w:tc>
        <w:tc>
          <w:tcPr>
            <w:tcW w:w="936" w:type="dxa"/>
            <w:gridSpan w:val="3"/>
            <w:shd w:val="clear" w:color="auto" w:fill="auto"/>
          </w:tcPr>
          <w:p w14:paraId="623D931A" w14:textId="0DD66FBC"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(90,643)</w:t>
            </w:r>
          </w:p>
        </w:tc>
        <w:tc>
          <w:tcPr>
            <w:tcW w:w="85" w:type="dxa"/>
            <w:shd w:val="clear" w:color="auto" w:fill="auto"/>
            <w:vAlign w:val="bottom"/>
          </w:tcPr>
          <w:p w14:paraId="6F413F89"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352F5013" w14:textId="55DB2362"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(4,512)</w:t>
            </w:r>
          </w:p>
        </w:tc>
        <w:tc>
          <w:tcPr>
            <w:tcW w:w="80" w:type="dxa"/>
            <w:shd w:val="clear" w:color="auto" w:fill="auto"/>
          </w:tcPr>
          <w:p w14:paraId="731FB28E"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2211E0A2" w14:textId="14F4A795" w:rsidR="009268A6" w:rsidRPr="00963AFA" w:rsidRDefault="00026845"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91</w:t>
            </w:r>
          </w:p>
        </w:tc>
        <w:tc>
          <w:tcPr>
            <w:tcW w:w="90" w:type="dxa"/>
          </w:tcPr>
          <w:p w14:paraId="03093063"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1291F2ED" w14:textId="4D44CD86"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2,117</w:t>
            </w:r>
          </w:p>
        </w:tc>
        <w:tc>
          <w:tcPr>
            <w:tcW w:w="90" w:type="dxa"/>
            <w:shd w:val="clear" w:color="auto" w:fill="auto"/>
          </w:tcPr>
          <w:p w14:paraId="22E361D2" w14:textId="01FA8692"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082C8D42" w14:textId="320D9EE6"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033D9E5"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503AF384" w14:textId="5A38E463"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(92,947)</w:t>
            </w:r>
          </w:p>
        </w:tc>
      </w:tr>
      <w:tr w:rsidR="00963AFA" w:rsidRPr="00963AFA" w14:paraId="7C9338E4" w14:textId="77777777" w:rsidTr="00D969AC">
        <w:trPr>
          <w:trHeight w:val="20"/>
        </w:trPr>
        <w:tc>
          <w:tcPr>
            <w:tcW w:w="2700" w:type="dxa"/>
          </w:tcPr>
          <w:p w14:paraId="2136676B"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Factory equipment</w:t>
            </w:r>
          </w:p>
        </w:tc>
        <w:tc>
          <w:tcPr>
            <w:tcW w:w="936" w:type="dxa"/>
            <w:gridSpan w:val="3"/>
            <w:shd w:val="clear" w:color="auto" w:fill="auto"/>
          </w:tcPr>
          <w:p w14:paraId="3F2A29E5" w14:textId="76894667"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(21,924)</w:t>
            </w:r>
          </w:p>
        </w:tc>
        <w:tc>
          <w:tcPr>
            <w:tcW w:w="85" w:type="dxa"/>
            <w:shd w:val="clear" w:color="auto" w:fill="auto"/>
            <w:vAlign w:val="bottom"/>
          </w:tcPr>
          <w:p w14:paraId="4F961A1C"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4C747325" w14:textId="3C1C87C9"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(1,749)</w:t>
            </w:r>
          </w:p>
        </w:tc>
        <w:tc>
          <w:tcPr>
            <w:tcW w:w="80" w:type="dxa"/>
            <w:shd w:val="clear" w:color="auto" w:fill="auto"/>
          </w:tcPr>
          <w:p w14:paraId="2A723D84"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7BAEBA14" w14:textId="7A467230"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1,746</w:t>
            </w:r>
          </w:p>
        </w:tc>
        <w:tc>
          <w:tcPr>
            <w:tcW w:w="90" w:type="dxa"/>
          </w:tcPr>
          <w:p w14:paraId="096D216C"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3AA7E4F9" w14:textId="40F11414"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79259C41" w14:textId="042137FA"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32E867B8" w14:textId="4F95AE7A"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8DFCC4C"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5CAD39E7" w14:textId="1079CE16"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(21,927)</w:t>
            </w:r>
          </w:p>
        </w:tc>
      </w:tr>
      <w:tr w:rsidR="00963AFA" w:rsidRPr="00963AFA" w14:paraId="57A9D08C" w14:textId="77777777" w:rsidTr="00D969AC">
        <w:trPr>
          <w:trHeight w:val="20"/>
        </w:trPr>
        <w:tc>
          <w:tcPr>
            <w:tcW w:w="2700" w:type="dxa"/>
          </w:tcPr>
          <w:p w14:paraId="36FA8B33"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Furniture fixtures and office equipment</w:t>
            </w:r>
          </w:p>
        </w:tc>
        <w:tc>
          <w:tcPr>
            <w:tcW w:w="936" w:type="dxa"/>
            <w:gridSpan w:val="3"/>
            <w:shd w:val="clear" w:color="auto" w:fill="auto"/>
          </w:tcPr>
          <w:p w14:paraId="44BAED7B" w14:textId="0B5ED139"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(18,537)</w:t>
            </w:r>
          </w:p>
        </w:tc>
        <w:tc>
          <w:tcPr>
            <w:tcW w:w="85" w:type="dxa"/>
            <w:shd w:val="clear" w:color="auto" w:fill="auto"/>
            <w:vAlign w:val="bottom"/>
          </w:tcPr>
          <w:p w14:paraId="52356C3D"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668630DB" w14:textId="3ADE277F"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(3,514)</w:t>
            </w:r>
          </w:p>
        </w:tc>
        <w:tc>
          <w:tcPr>
            <w:tcW w:w="80" w:type="dxa"/>
            <w:shd w:val="clear" w:color="auto" w:fill="auto"/>
          </w:tcPr>
          <w:p w14:paraId="450D3373"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267BA037" w14:textId="2ECF687C" w:rsidR="009268A6" w:rsidRPr="00963AFA" w:rsidRDefault="009268A6"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376</w:t>
            </w:r>
          </w:p>
        </w:tc>
        <w:tc>
          <w:tcPr>
            <w:tcW w:w="90" w:type="dxa"/>
          </w:tcPr>
          <w:p w14:paraId="0D691F93"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14ED146F" w14:textId="7B9C17DB"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FBE24DC" w14:textId="560809B4"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6C9905AE" w14:textId="3C535EC1"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457BC47E"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382DFF59" w14:textId="1669ABFF"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(21,675)</w:t>
            </w:r>
          </w:p>
        </w:tc>
      </w:tr>
      <w:tr w:rsidR="00963AFA" w:rsidRPr="00963AFA" w14:paraId="52CCFE9B" w14:textId="77777777" w:rsidTr="00D969AC">
        <w:trPr>
          <w:trHeight w:val="20"/>
        </w:trPr>
        <w:tc>
          <w:tcPr>
            <w:tcW w:w="2700" w:type="dxa"/>
          </w:tcPr>
          <w:p w14:paraId="28B2752F"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Motor vehicles</w:t>
            </w:r>
          </w:p>
        </w:tc>
        <w:tc>
          <w:tcPr>
            <w:tcW w:w="936" w:type="dxa"/>
            <w:gridSpan w:val="3"/>
            <w:shd w:val="clear" w:color="auto" w:fill="auto"/>
          </w:tcPr>
          <w:p w14:paraId="61465C3F" w14:textId="4F8D33E0"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(2,731)</w:t>
            </w:r>
          </w:p>
        </w:tc>
        <w:tc>
          <w:tcPr>
            <w:tcW w:w="85" w:type="dxa"/>
            <w:shd w:val="clear" w:color="auto" w:fill="auto"/>
            <w:vAlign w:val="bottom"/>
          </w:tcPr>
          <w:p w14:paraId="634DC45C"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shd w:val="clear" w:color="auto" w:fill="auto"/>
          </w:tcPr>
          <w:p w14:paraId="3972F7B5" w14:textId="0F023F83"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w:t>
            </w:r>
          </w:p>
        </w:tc>
        <w:tc>
          <w:tcPr>
            <w:tcW w:w="80" w:type="dxa"/>
            <w:shd w:val="clear" w:color="auto" w:fill="auto"/>
          </w:tcPr>
          <w:p w14:paraId="0A959F04"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Pr>
          <w:p w14:paraId="29022223" w14:textId="65E8213B" w:rsidR="009268A6" w:rsidRPr="00963AFA" w:rsidRDefault="009268A6" w:rsidP="009268A6">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340080A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Pr>
          <w:p w14:paraId="12534608" w14:textId="2E4C2F89"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51E46FB5" w14:textId="6635AB7B"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Pr>
          <w:p w14:paraId="439E482C" w14:textId="6566E32F"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2A439C86"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shd w:val="clear" w:color="auto" w:fill="auto"/>
          </w:tcPr>
          <w:p w14:paraId="7ED880AA" w14:textId="5A5B380D"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(2,734)</w:t>
            </w:r>
          </w:p>
        </w:tc>
      </w:tr>
      <w:tr w:rsidR="00963AFA" w:rsidRPr="00963AFA" w14:paraId="307E345D" w14:textId="77777777" w:rsidTr="00565241">
        <w:trPr>
          <w:trHeight w:val="20"/>
        </w:trPr>
        <w:tc>
          <w:tcPr>
            <w:tcW w:w="2700" w:type="dxa"/>
          </w:tcPr>
          <w:p w14:paraId="1D505C19" w14:textId="77777777" w:rsidR="009268A6" w:rsidRPr="00963AFA" w:rsidRDefault="009268A6" w:rsidP="009268A6">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Moulds</w:t>
            </w:r>
          </w:p>
        </w:tc>
        <w:tc>
          <w:tcPr>
            <w:tcW w:w="936" w:type="dxa"/>
            <w:gridSpan w:val="3"/>
            <w:tcBorders>
              <w:bottom w:val="single" w:sz="4" w:space="0" w:color="auto"/>
            </w:tcBorders>
            <w:shd w:val="clear" w:color="auto" w:fill="auto"/>
          </w:tcPr>
          <w:p w14:paraId="2EE9F21E" w14:textId="770BECBE"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(11,796)</w:t>
            </w:r>
          </w:p>
        </w:tc>
        <w:tc>
          <w:tcPr>
            <w:tcW w:w="85" w:type="dxa"/>
            <w:shd w:val="clear" w:color="auto" w:fill="auto"/>
            <w:vAlign w:val="bottom"/>
          </w:tcPr>
          <w:p w14:paraId="5FFA23DE"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bottom w:val="single" w:sz="4" w:space="0" w:color="auto"/>
            </w:tcBorders>
            <w:shd w:val="clear" w:color="auto" w:fill="auto"/>
          </w:tcPr>
          <w:p w14:paraId="1A3ED39E" w14:textId="6730F92C"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(695)</w:t>
            </w:r>
          </w:p>
        </w:tc>
        <w:tc>
          <w:tcPr>
            <w:tcW w:w="80" w:type="dxa"/>
            <w:shd w:val="clear" w:color="auto" w:fill="auto"/>
          </w:tcPr>
          <w:p w14:paraId="7749115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bottom w:val="single" w:sz="4" w:space="0" w:color="auto"/>
            </w:tcBorders>
          </w:tcPr>
          <w:p w14:paraId="492A1DC0" w14:textId="154FD085" w:rsidR="009268A6" w:rsidRPr="00963AFA" w:rsidRDefault="009268A6" w:rsidP="009268A6">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175EE526"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bottom w:val="single" w:sz="4" w:space="0" w:color="auto"/>
            </w:tcBorders>
          </w:tcPr>
          <w:p w14:paraId="2E8991B6" w14:textId="3BC861BA"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FC439F8" w14:textId="1FB25476"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55F0DC86" w14:textId="37267072"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448DD38"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bottom w:val="single" w:sz="4" w:space="0" w:color="auto"/>
            </w:tcBorders>
            <w:shd w:val="clear" w:color="auto" w:fill="auto"/>
          </w:tcPr>
          <w:p w14:paraId="4A5B6D55" w14:textId="546155AB"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(12,491)</w:t>
            </w:r>
          </w:p>
        </w:tc>
      </w:tr>
      <w:tr w:rsidR="00963AFA" w:rsidRPr="00963AFA" w14:paraId="5B526513" w14:textId="77777777" w:rsidTr="00565241">
        <w:trPr>
          <w:trHeight w:val="20"/>
        </w:trPr>
        <w:tc>
          <w:tcPr>
            <w:tcW w:w="2700" w:type="dxa"/>
          </w:tcPr>
          <w:p w14:paraId="74ABAF7F" w14:textId="77777777" w:rsidR="009268A6" w:rsidRPr="00963AFA" w:rsidRDefault="009268A6" w:rsidP="009268A6">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936" w:type="dxa"/>
            <w:gridSpan w:val="3"/>
            <w:tcBorders>
              <w:top w:val="single" w:sz="4" w:space="0" w:color="auto"/>
              <w:bottom w:val="single" w:sz="4" w:space="0" w:color="auto"/>
            </w:tcBorders>
            <w:shd w:val="clear" w:color="auto" w:fill="auto"/>
          </w:tcPr>
          <w:p w14:paraId="7978818F" w14:textId="1F862318" w:rsidR="009268A6" w:rsidRPr="00963AFA" w:rsidRDefault="009268A6" w:rsidP="009268A6">
            <w:pPr>
              <w:tabs>
                <w:tab w:val="decimal" w:pos="806"/>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(297,613)</w:t>
            </w:r>
          </w:p>
        </w:tc>
        <w:tc>
          <w:tcPr>
            <w:tcW w:w="85" w:type="dxa"/>
            <w:shd w:val="clear" w:color="auto" w:fill="auto"/>
            <w:vAlign w:val="bottom"/>
          </w:tcPr>
          <w:p w14:paraId="1F0F56D8"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top w:val="single" w:sz="4" w:space="0" w:color="auto"/>
              <w:bottom w:val="single" w:sz="4" w:space="0" w:color="auto"/>
            </w:tcBorders>
            <w:shd w:val="clear" w:color="auto" w:fill="auto"/>
          </w:tcPr>
          <w:p w14:paraId="2A8354BE" w14:textId="1D6661B9"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(15,836)</w:t>
            </w:r>
          </w:p>
        </w:tc>
        <w:tc>
          <w:tcPr>
            <w:tcW w:w="80" w:type="dxa"/>
            <w:shd w:val="clear" w:color="auto" w:fill="auto"/>
          </w:tcPr>
          <w:p w14:paraId="0B56C05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top w:val="single" w:sz="4" w:space="0" w:color="auto"/>
              <w:bottom w:val="single" w:sz="4" w:space="0" w:color="auto"/>
            </w:tcBorders>
          </w:tcPr>
          <w:p w14:paraId="1A1C74E3" w14:textId="1488D415" w:rsidR="009268A6" w:rsidRPr="00963AFA" w:rsidRDefault="00026845" w:rsidP="009268A6">
            <w:pPr>
              <w:tabs>
                <w:tab w:val="decimal" w:pos="84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4,517</w:t>
            </w:r>
          </w:p>
        </w:tc>
        <w:tc>
          <w:tcPr>
            <w:tcW w:w="90" w:type="dxa"/>
          </w:tcPr>
          <w:p w14:paraId="34BF7813"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top w:val="single" w:sz="4" w:space="0" w:color="auto"/>
              <w:bottom w:val="single" w:sz="4" w:space="0" w:color="auto"/>
            </w:tcBorders>
          </w:tcPr>
          <w:p w14:paraId="306E4EA4" w14:textId="422DF1F9"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2,117</w:t>
            </w:r>
          </w:p>
        </w:tc>
        <w:tc>
          <w:tcPr>
            <w:tcW w:w="90" w:type="dxa"/>
            <w:shd w:val="clear" w:color="auto" w:fill="auto"/>
          </w:tcPr>
          <w:p w14:paraId="50BCE84E" w14:textId="6EA7C1B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single" w:sz="4" w:space="0" w:color="auto"/>
            </w:tcBorders>
          </w:tcPr>
          <w:p w14:paraId="7A28C8E1" w14:textId="58B48E3E"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9AF6A0F"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top w:val="single" w:sz="4" w:space="0" w:color="auto"/>
              <w:bottom w:val="single" w:sz="4" w:space="0" w:color="auto"/>
            </w:tcBorders>
            <w:shd w:val="clear" w:color="auto" w:fill="auto"/>
          </w:tcPr>
          <w:p w14:paraId="298480EA" w14:textId="4A7E5397"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(306,815)</w:t>
            </w:r>
          </w:p>
        </w:tc>
      </w:tr>
      <w:tr w:rsidR="00963AFA" w:rsidRPr="00963AFA" w14:paraId="7FAE79AC" w14:textId="77777777" w:rsidTr="00565241">
        <w:trPr>
          <w:trHeight w:val="20"/>
        </w:trPr>
        <w:tc>
          <w:tcPr>
            <w:tcW w:w="2700" w:type="dxa"/>
          </w:tcPr>
          <w:p w14:paraId="02FC8277" w14:textId="77777777" w:rsidR="009268A6" w:rsidRPr="00963AFA" w:rsidRDefault="009268A6" w:rsidP="009268A6">
            <w:pPr>
              <w:keepNext/>
              <w:spacing w:line="240" w:lineRule="exact"/>
              <w:ind w:left="396" w:right="14" w:hanging="396"/>
              <w:outlineLvl w:val="5"/>
              <w:rPr>
                <w:rFonts w:ascii="Times New Roman" w:hAnsi="Times New Roman" w:cs="Times New Roman"/>
                <w:position w:val="0"/>
                <w:sz w:val="16"/>
                <w:szCs w:val="16"/>
                <w:cs/>
              </w:rPr>
            </w:pPr>
            <w:r w:rsidRPr="00963AFA">
              <w:rPr>
                <w:rFonts w:ascii="Times New Roman" w:hAnsi="Times New Roman" w:cs="Times New Roman"/>
                <w:spacing w:val="-4"/>
                <w:position w:val="0"/>
                <w:sz w:val="16"/>
                <w:szCs w:val="16"/>
              </w:rPr>
              <w:t>Construction in progress</w:t>
            </w:r>
          </w:p>
        </w:tc>
        <w:tc>
          <w:tcPr>
            <w:tcW w:w="936" w:type="dxa"/>
            <w:gridSpan w:val="3"/>
            <w:tcBorders>
              <w:top w:val="single" w:sz="4" w:space="0" w:color="auto"/>
            </w:tcBorders>
            <w:shd w:val="clear" w:color="auto" w:fill="auto"/>
          </w:tcPr>
          <w:p w14:paraId="2C25CCAC" w14:textId="77FD231C"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645</w:t>
            </w:r>
          </w:p>
        </w:tc>
        <w:tc>
          <w:tcPr>
            <w:tcW w:w="85" w:type="dxa"/>
            <w:shd w:val="clear" w:color="auto" w:fill="auto"/>
            <w:vAlign w:val="bottom"/>
          </w:tcPr>
          <w:p w14:paraId="4129BA3A"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top w:val="single" w:sz="4" w:space="0" w:color="auto"/>
            </w:tcBorders>
            <w:shd w:val="clear" w:color="auto" w:fill="auto"/>
          </w:tcPr>
          <w:p w14:paraId="78DA2872" w14:textId="19680DBD"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2,091</w:t>
            </w:r>
          </w:p>
        </w:tc>
        <w:tc>
          <w:tcPr>
            <w:tcW w:w="80" w:type="dxa"/>
            <w:shd w:val="clear" w:color="auto" w:fill="auto"/>
          </w:tcPr>
          <w:p w14:paraId="644E9466"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top w:val="single" w:sz="4" w:space="0" w:color="auto"/>
            </w:tcBorders>
          </w:tcPr>
          <w:p w14:paraId="359FF7FA" w14:textId="169161B4" w:rsidR="009268A6" w:rsidRPr="00963AFA" w:rsidRDefault="009268A6" w:rsidP="009268A6">
            <w:pPr>
              <w:tabs>
                <w:tab w:val="decimal" w:pos="48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29AB045F"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top w:val="single" w:sz="4" w:space="0" w:color="auto"/>
            </w:tcBorders>
          </w:tcPr>
          <w:p w14:paraId="20D36BDB" w14:textId="3CE1774B"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54F91360" w14:textId="12CBA5F9"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tcBorders>
          </w:tcPr>
          <w:p w14:paraId="726936BE" w14:textId="2E07CC6B" w:rsidR="009268A6" w:rsidRPr="00963AFA" w:rsidRDefault="009268A6" w:rsidP="009268A6">
            <w:pPr>
              <w:tabs>
                <w:tab w:val="decimal" w:pos="858"/>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(867)</w:t>
            </w:r>
          </w:p>
        </w:tc>
        <w:tc>
          <w:tcPr>
            <w:tcW w:w="86" w:type="dxa"/>
          </w:tcPr>
          <w:p w14:paraId="4966144E"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top w:val="single" w:sz="4" w:space="0" w:color="auto"/>
            </w:tcBorders>
            <w:shd w:val="clear" w:color="auto" w:fill="auto"/>
          </w:tcPr>
          <w:p w14:paraId="6C25C2C9" w14:textId="28312387"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1,869</w:t>
            </w:r>
          </w:p>
        </w:tc>
      </w:tr>
      <w:tr w:rsidR="00963AFA" w:rsidRPr="00963AFA" w14:paraId="3D7CE5C6" w14:textId="77777777" w:rsidTr="00565241">
        <w:trPr>
          <w:trHeight w:val="20"/>
        </w:trPr>
        <w:tc>
          <w:tcPr>
            <w:tcW w:w="2700" w:type="dxa"/>
          </w:tcPr>
          <w:p w14:paraId="236988B0" w14:textId="25638D60" w:rsidR="009268A6" w:rsidRPr="00963AFA" w:rsidRDefault="009268A6" w:rsidP="009268A6">
            <w:pPr>
              <w:keepNext/>
              <w:spacing w:line="240" w:lineRule="exact"/>
              <w:ind w:left="396" w:right="14" w:hanging="396"/>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u w:val="single"/>
              </w:rPr>
              <w:t>Less</w:t>
            </w:r>
            <w:r w:rsidRPr="00963AFA">
              <w:rPr>
                <w:rFonts w:ascii="Times New Roman" w:hAnsi="Times New Roman" w:cs="Times New Roman"/>
                <w:spacing w:val="-4"/>
                <w:position w:val="0"/>
                <w:sz w:val="16"/>
                <w:szCs w:val="16"/>
              </w:rPr>
              <w:t xml:space="preserve">: </w:t>
            </w:r>
            <w:r w:rsidRPr="00963AFA">
              <w:rPr>
                <w:rFonts w:ascii="Times New Roman" w:hAnsi="Times New Roman" w:cs="Times New Roman"/>
                <w:position w:val="0"/>
                <w:sz w:val="16"/>
                <w:szCs w:val="16"/>
              </w:rPr>
              <w:t xml:space="preserve">Allowance for impairment </w:t>
            </w:r>
            <w:r w:rsidRPr="00963AFA">
              <w:rPr>
                <w:rFonts w:ascii="Times New Roman" w:hAnsi="Times New Roman" w:cs="Times New Roman"/>
                <w:position w:val="0"/>
                <w:sz w:val="16"/>
                <w:szCs w:val="16"/>
              </w:rPr>
              <w:br/>
              <w:t xml:space="preserve">  of machinery</w:t>
            </w:r>
          </w:p>
        </w:tc>
        <w:tc>
          <w:tcPr>
            <w:tcW w:w="936" w:type="dxa"/>
            <w:gridSpan w:val="3"/>
            <w:tcBorders>
              <w:bottom w:val="single" w:sz="4" w:space="0" w:color="auto"/>
            </w:tcBorders>
            <w:shd w:val="clear" w:color="auto" w:fill="auto"/>
          </w:tcPr>
          <w:p w14:paraId="0832AD74"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p w14:paraId="22AD89CD" w14:textId="1B34FFB4" w:rsidR="009268A6" w:rsidRPr="00963AFA" w:rsidRDefault="009268A6" w:rsidP="009268A6">
            <w:pPr>
              <w:tabs>
                <w:tab w:val="decimal" w:pos="53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5" w:type="dxa"/>
            <w:shd w:val="clear" w:color="auto" w:fill="auto"/>
            <w:vAlign w:val="bottom"/>
          </w:tcPr>
          <w:p w14:paraId="768C4A59"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bottom w:val="single" w:sz="4" w:space="0" w:color="auto"/>
            </w:tcBorders>
            <w:shd w:val="clear" w:color="auto" w:fill="auto"/>
          </w:tcPr>
          <w:p w14:paraId="50661A60" w14:textId="77777777"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p>
          <w:p w14:paraId="7F0D201B" w14:textId="3DAB0150"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(1,365)</w:t>
            </w:r>
          </w:p>
        </w:tc>
        <w:tc>
          <w:tcPr>
            <w:tcW w:w="80" w:type="dxa"/>
            <w:shd w:val="clear" w:color="auto" w:fill="auto"/>
          </w:tcPr>
          <w:p w14:paraId="35959BAD"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bottom w:val="single" w:sz="4" w:space="0" w:color="auto"/>
            </w:tcBorders>
          </w:tcPr>
          <w:p w14:paraId="4A404008" w14:textId="77777777" w:rsidR="009268A6" w:rsidRPr="00963AFA" w:rsidRDefault="009268A6" w:rsidP="009268A6">
            <w:pPr>
              <w:tabs>
                <w:tab w:val="decimal" w:pos="595"/>
              </w:tabs>
              <w:spacing w:line="240" w:lineRule="exact"/>
              <w:ind w:right="-450"/>
              <w:rPr>
                <w:rFonts w:ascii="Times New Roman" w:eastAsia="MS Mincho" w:hAnsi="Times New Roman" w:cs="Times New Roman"/>
                <w:position w:val="0"/>
                <w:sz w:val="16"/>
                <w:szCs w:val="16"/>
              </w:rPr>
            </w:pPr>
          </w:p>
          <w:p w14:paraId="47821D08" w14:textId="30EFD742"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tcPr>
          <w:p w14:paraId="72444609"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bottom w:val="single" w:sz="4" w:space="0" w:color="auto"/>
            </w:tcBorders>
          </w:tcPr>
          <w:p w14:paraId="345AB44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p w14:paraId="403FBCD5" w14:textId="0CFAA87C"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751</w:t>
            </w:r>
          </w:p>
        </w:tc>
        <w:tc>
          <w:tcPr>
            <w:tcW w:w="90" w:type="dxa"/>
            <w:shd w:val="clear" w:color="auto" w:fill="auto"/>
          </w:tcPr>
          <w:p w14:paraId="65A085EF" w14:textId="69DD8500"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bottom w:val="single" w:sz="4" w:space="0" w:color="auto"/>
            </w:tcBorders>
          </w:tcPr>
          <w:p w14:paraId="5882D710" w14:textId="77777777" w:rsidR="009268A6" w:rsidRPr="00963AFA" w:rsidRDefault="009268A6" w:rsidP="009268A6">
            <w:pPr>
              <w:tabs>
                <w:tab w:val="decimal" w:pos="1030"/>
              </w:tabs>
              <w:spacing w:line="240" w:lineRule="exact"/>
              <w:ind w:right="-450"/>
              <w:rPr>
                <w:rFonts w:ascii="Times New Roman" w:eastAsia="MS Mincho" w:hAnsi="Times New Roman" w:cs="Times New Roman"/>
                <w:position w:val="0"/>
                <w:sz w:val="16"/>
                <w:szCs w:val="16"/>
              </w:rPr>
            </w:pPr>
          </w:p>
          <w:p w14:paraId="5A3F0D58" w14:textId="2E816A3D"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FEFDBE9"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bottom w:val="single" w:sz="4" w:space="0" w:color="auto"/>
            </w:tcBorders>
            <w:shd w:val="clear" w:color="auto" w:fill="auto"/>
          </w:tcPr>
          <w:p w14:paraId="4D29E1BA" w14:textId="77777777"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p>
          <w:p w14:paraId="6FD4458B" w14:textId="2590FB65"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(614)</w:t>
            </w:r>
          </w:p>
        </w:tc>
      </w:tr>
      <w:tr w:rsidR="00963AFA" w:rsidRPr="00963AFA" w14:paraId="79072781" w14:textId="77777777" w:rsidTr="00565241">
        <w:trPr>
          <w:trHeight w:val="20"/>
        </w:trPr>
        <w:tc>
          <w:tcPr>
            <w:tcW w:w="2700" w:type="dxa"/>
          </w:tcPr>
          <w:p w14:paraId="637EC7F9" w14:textId="77777777" w:rsidR="009268A6" w:rsidRPr="00963AFA" w:rsidRDefault="009268A6" w:rsidP="009268A6">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property, plant and equipment</w:t>
            </w:r>
          </w:p>
        </w:tc>
        <w:tc>
          <w:tcPr>
            <w:tcW w:w="936" w:type="dxa"/>
            <w:gridSpan w:val="3"/>
            <w:tcBorders>
              <w:top w:val="single" w:sz="4" w:space="0" w:color="auto"/>
              <w:bottom w:val="double" w:sz="4" w:space="0" w:color="auto"/>
            </w:tcBorders>
            <w:shd w:val="clear" w:color="auto" w:fill="auto"/>
          </w:tcPr>
          <w:p w14:paraId="11CA8B7A" w14:textId="4538EFBE" w:rsidR="009268A6" w:rsidRPr="00963AFA" w:rsidRDefault="009268A6" w:rsidP="009268A6">
            <w:pPr>
              <w:tabs>
                <w:tab w:val="decimal" w:pos="806"/>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167,031</w:t>
            </w:r>
          </w:p>
        </w:tc>
        <w:tc>
          <w:tcPr>
            <w:tcW w:w="85" w:type="dxa"/>
            <w:shd w:val="clear" w:color="auto" w:fill="auto"/>
          </w:tcPr>
          <w:p w14:paraId="22559001" w14:textId="77777777" w:rsidR="009268A6" w:rsidRPr="00963AFA" w:rsidRDefault="009268A6" w:rsidP="009268A6">
            <w:pPr>
              <w:tabs>
                <w:tab w:val="decimal" w:pos="837"/>
              </w:tabs>
              <w:spacing w:line="240" w:lineRule="exact"/>
              <w:ind w:right="-450"/>
              <w:rPr>
                <w:rFonts w:ascii="Times New Roman" w:hAnsi="Times New Roman" w:cs="Times New Roman"/>
                <w:position w:val="0"/>
                <w:sz w:val="16"/>
                <w:szCs w:val="16"/>
              </w:rPr>
            </w:pPr>
          </w:p>
        </w:tc>
        <w:tc>
          <w:tcPr>
            <w:tcW w:w="936" w:type="dxa"/>
            <w:gridSpan w:val="3"/>
            <w:tcBorders>
              <w:top w:val="single" w:sz="4" w:space="0" w:color="auto"/>
              <w:bottom w:val="double" w:sz="4" w:space="0" w:color="auto"/>
            </w:tcBorders>
            <w:shd w:val="clear" w:color="auto" w:fill="auto"/>
          </w:tcPr>
          <w:p w14:paraId="4782312F" w14:textId="0D9556C5" w:rsidR="009268A6" w:rsidRPr="00963AFA" w:rsidRDefault="009268A6" w:rsidP="009268A6">
            <w:pPr>
              <w:tabs>
                <w:tab w:val="decimal" w:pos="872"/>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(8,079)</w:t>
            </w:r>
          </w:p>
        </w:tc>
        <w:tc>
          <w:tcPr>
            <w:tcW w:w="80" w:type="dxa"/>
            <w:shd w:val="clear" w:color="auto" w:fill="auto"/>
          </w:tcPr>
          <w:p w14:paraId="68A5A21A"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3"/>
            <w:tcBorders>
              <w:top w:val="single" w:sz="4" w:space="0" w:color="auto"/>
              <w:bottom w:val="double" w:sz="4" w:space="0" w:color="auto"/>
            </w:tcBorders>
          </w:tcPr>
          <w:p w14:paraId="3548AAF8" w14:textId="6E0B2B88" w:rsidR="009268A6" w:rsidRPr="00963AFA" w:rsidRDefault="00026845" w:rsidP="009268A6">
            <w:pPr>
              <w:tabs>
                <w:tab w:val="decimal" w:pos="840"/>
              </w:tabs>
              <w:spacing w:line="240" w:lineRule="exact"/>
              <w:ind w:right="-450"/>
              <w:rPr>
                <w:rFonts w:ascii="Times New Roman" w:eastAsia="MS Mincho" w:hAnsi="Times New Roman" w:cstheme="minorBidi"/>
                <w:position w:val="0"/>
                <w:sz w:val="16"/>
                <w:szCs w:val="16"/>
                <w:cs/>
              </w:rPr>
            </w:pPr>
            <w:r w:rsidRPr="00963AFA">
              <w:rPr>
                <w:rFonts w:ascii="Times New Roman" w:eastAsia="MS Mincho" w:hAnsi="Times New Roman" w:cs="Times New Roman"/>
                <w:position w:val="0"/>
                <w:sz w:val="16"/>
                <w:szCs w:val="16"/>
              </w:rPr>
              <w:t>(223)</w:t>
            </w:r>
          </w:p>
        </w:tc>
        <w:tc>
          <w:tcPr>
            <w:tcW w:w="90" w:type="dxa"/>
          </w:tcPr>
          <w:p w14:paraId="6367A346"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5"/>
            <w:tcBorders>
              <w:top w:val="single" w:sz="4" w:space="0" w:color="auto"/>
              <w:bottom w:val="double" w:sz="4" w:space="0" w:color="auto"/>
            </w:tcBorders>
          </w:tcPr>
          <w:p w14:paraId="19EF9610" w14:textId="2C9799A9" w:rsidR="009268A6" w:rsidRPr="00963AFA" w:rsidRDefault="00026845" w:rsidP="009268A6">
            <w:pPr>
              <w:tabs>
                <w:tab w:val="decimal" w:pos="837"/>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(1,662)</w:t>
            </w:r>
          </w:p>
        </w:tc>
        <w:tc>
          <w:tcPr>
            <w:tcW w:w="90" w:type="dxa"/>
            <w:shd w:val="clear" w:color="auto" w:fill="auto"/>
          </w:tcPr>
          <w:p w14:paraId="3FD3B8AC" w14:textId="683C1111"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tcBorders>
              <w:top w:val="single" w:sz="4" w:space="0" w:color="auto"/>
              <w:bottom w:val="double" w:sz="4" w:space="0" w:color="auto"/>
            </w:tcBorders>
          </w:tcPr>
          <w:p w14:paraId="38606A63" w14:textId="547A99CB" w:rsidR="009268A6" w:rsidRPr="00963AFA" w:rsidRDefault="009268A6" w:rsidP="009268A6">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65DE31E0" w14:textId="77777777" w:rsidR="009268A6" w:rsidRPr="00963AFA" w:rsidRDefault="009268A6" w:rsidP="009268A6">
            <w:pPr>
              <w:tabs>
                <w:tab w:val="decimal" w:pos="837"/>
              </w:tabs>
              <w:spacing w:line="240" w:lineRule="exact"/>
              <w:ind w:right="-450"/>
              <w:rPr>
                <w:rFonts w:ascii="Times New Roman" w:eastAsia="MS Mincho" w:hAnsi="Times New Roman" w:cs="Times New Roman"/>
                <w:position w:val="0"/>
                <w:sz w:val="16"/>
                <w:szCs w:val="16"/>
              </w:rPr>
            </w:pPr>
          </w:p>
        </w:tc>
        <w:tc>
          <w:tcPr>
            <w:tcW w:w="936" w:type="dxa"/>
            <w:gridSpan w:val="2"/>
            <w:tcBorders>
              <w:top w:val="single" w:sz="4" w:space="0" w:color="auto"/>
              <w:bottom w:val="double" w:sz="4" w:space="0" w:color="auto"/>
            </w:tcBorders>
            <w:shd w:val="clear" w:color="auto" w:fill="auto"/>
          </w:tcPr>
          <w:p w14:paraId="182C5D62" w14:textId="78AE295B" w:rsidR="009268A6" w:rsidRPr="00963AFA" w:rsidRDefault="009268A6" w:rsidP="009268A6">
            <w:pPr>
              <w:tabs>
                <w:tab w:val="decimal" w:pos="826"/>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157,067</w:t>
            </w:r>
          </w:p>
        </w:tc>
      </w:tr>
    </w:tbl>
    <w:p w14:paraId="5A474420" w14:textId="77777777" w:rsidR="000847B1" w:rsidRPr="00963AFA" w:rsidRDefault="000847B1">
      <w:pPr>
        <w:spacing w:after="200" w:line="276" w:lineRule="auto"/>
        <w:rPr>
          <w:rFonts w:ascii="Times New Roman" w:hAnsi="Times New Roman" w:cs="Times New Roman"/>
          <w:spacing w:val="-2"/>
          <w:position w:val="0"/>
          <w:sz w:val="14"/>
          <w:szCs w:val="14"/>
        </w:rPr>
      </w:pPr>
    </w:p>
    <w:p w14:paraId="22E476D1" w14:textId="02BE5172" w:rsidR="00AF1AA5" w:rsidRPr="00963AFA" w:rsidRDefault="00AF1AA5">
      <w:pPr>
        <w:spacing w:after="200" w:line="276" w:lineRule="auto"/>
        <w:rPr>
          <w:rFonts w:ascii="Times New Roman" w:hAnsi="Times New Roman" w:cs="Times New Roman"/>
          <w:spacing w:val="-2"/>
          <w:position w:val="0"/>
          <w:sz w:val="14"/>
          <w:szCs w:val="14"/>
        </w:rPr>
      </w:pPr>
      <w:r w:rsidRPr="00963AFA">
        <w:rPr>
          <w:rFonts w:ascii="Times New Roman" w:hAnsi="Times New Roman" w:cs="Times New Roman"/>
          <w:spacing w:val="-2"/>
          <w:position w:val="0"/>
          <w:sz w:val="14"/>
          <w:szCs w:val="14"/>
        </w:rPr>
        <w:br w:type="page"/>
      </w:r>
    </w:p>
    <w:p w14:paraId="31AEF323" w14:textId="77777777" w:rsidR="006F3F9A" w:rsidRPr="00963AFA" w:rsidRDefault="006F3F9A" w:rsidP="00F020DF">
      <w:pPr>
        <w:ind w:left="547"/>
        <w:jc w:val="both"/>
        <w:rPr>
          <w:rFonts w:ascii="Times New Roman" w:hAnsi="Times New Roman" w:cs="Times New Roman"/>
          <w:spacing w:val="-2"/>
          <w:position w:val="0"/>
          <w:sz w:val="2"/>
          <w:szCs w:val="2"/>
        </w:rPr>
      </w:pPr>
    </w:p>
    <w:tbl>
      <w:tblPr>
        <w:tblW w:w="8805" w:type="dxa"/>
        <w:tblInd w:w="540" w:type="dxa"/>
        <w:tblLayout w:type="fixed"/>
        <w:tblCellMar>
          <w:left w:w="0" w:type="dxa"/>
          <w:right w:w="0" w:type="dxa"/>
        </w:tblCellMar>
        <w:tblLook w:val="0000" w:firstRow="0" w:lastRow="0" w:firstColumn="0" w:lastColumn="0" w:noHBand="0" w:noVBand="0"/>
      </w:tblPr>
      <w:tblGrid>
        <w:gridCol w:w="2700"/>
        <w:gridCol w:w="1156"/>
        <w:gridCol w:w="85"/>
        <w:gridCol w:w="1152"/>
        <w:gridCol w:w="80"/>
        <w:gridCol w:w="1152"/>
        <w:gridCol w:w="90"/>
        <w:gridCol w:w="1152"/>
        <w:gridCol w:w="86"/>
        <w:gridCol w:w="1152"/>
      </w:tblGrid>
      <w:tr w:rsidR="00963AFA" w:rsidRPr="00963AFA" w14:paraId="237EB27F" w14:textId="77777777" w:rsidTr="00214410">
        <w:trPr>
          <w:trHeight w:val="20"/>
          <w:tblHeader/>
        </w:trPr>
        <w:tc>
          <w:tcPr>
            <w:tcW w:w="2700" w:type="dxa"/>
          </w:tcPr>
          <w:p w14:paraId="44268632" w14:textId="77777777" w:rsidR="00214410" w:rsidRPr="00963AFA" w:rsidRDefault="00214410" w:rsidP="00B651C2">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2023</w:t>
            </w:r>
          </w:p>
        </w:tc>
        <w:tc>
          <w:tcPr>
            <w:tcW w:w="1152" w:type="dxa"/>
          </w:tcPr>
          <w:p w14:paraId="14F7149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65DEACD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A98A95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3DA5392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068EA97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2A0836B0"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1826CC77"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p>
        </w:tc>
      </w:tr>
      <w:tr w:rsidR="00963AFA" w:rsidRPr="00963AFA" w14:paraId="63423087" w14:textId="77777777" w:rsidTr="00214410">
        <w:trPr>
          <w:trHeight w:val="20"/>
          <w:tblHeader/>
        </w:trPr>
        <w:tc>
          <w:tcPr>
            <w:tcW w:w="2700" w:type="dxa"/>
          </w:tcPr>
          <w:p w14:paraId="4E926DA1"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2" w:type="dxa"/>
          </w:tcPr>
          <w:p w14:paraId="62849BD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145C8073"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3BB8655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2C15735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4DF74A5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22EBD51B"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4C5B3D0E"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179A16FE" w14:textId="77777777" w:rsidTr="00214410">
        <w:trPr>
          <w:trHeight w:val="20"/>
          <w:tblHeader/>
        </w:trPr>
        <w:tc>
          <w:tcPr>
            <w:tcW w:w="2700" w:type="dxa"/>
          </w:tcPr>
          <w:p w14:paraId="7D4CA134"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6101" w:type="dxa"/>
            <w:gridSpan w:val="9"/>
          </w:tcPr>
          <w:p w14:paraId="7FD132E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1A4FCEB9" w14:textId="77777777" w:rsidTr="00214410">
        <w:trPr>
          <w:trHeight w:val="20"/>
          <w:tblHeader/>
        </w:trPr>
        <w:tc>
          <w:tcPr>
            <w:tcW w:w="2700" w:type="dxa"/>
          </w:tcPr>
          <w:p w14:paraId="0D70D0BD"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2" w:type="dxa"/>
          </w:tcPr>
          <w:p w14:paraId="3C049A8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c>
          <w:tcPr>
            <w:tcW w:w="85" w:type="dxa"/>
          </w:tcPr>
          <w:p w14:paraId="17AA26C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59DACE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Additions</w:t>
            </w:r>
          </w:p>
        </w:tc>
        <w:tc>
          <w:tcPr>
            <w:tcW w:w="80" w:type="dxa"/>
          </w:tcPr>
          <w:p w14:paraId="3CFEFE3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1D6C991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(Disposals)</w:t>
            </w:r>
          </w:p>
        </w:tc>
        <w:tc>
          <w:tcPr>
            <w:tcW w:w="90" w:type="dxa"/>
          </w:tcPr>
          <w:p w14:paraId="6A3AF2C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27FD4AA"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86" w:type="dxa"/>
          </w:tcPr>
          <w:p w14:paraId="2D0E75F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1ECF85E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Balance</w:t>
            </w:r>
          </w:p>
        </w:tc>
      </w:tr>
      <w:tr w:rsidR="00963AFA" w:rsidRPr="00963AFA" w14:paraId="2207410F" w14:textId="77777777" w:rsidTr="00214410">
        <w:trPr>
          <w:trHeight w:val="20"/>
          <w:tblHeader/>
        </w:trPr>
        <w:tc>
          <w:tcPr>
            <w:tcW w:w="2700" w:type="dxa"/>
          </w:tcPr>
          <w:p w14:paraId="02BA5BB6"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425D1A0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c>
          <w:tcPr>
            <w:tcW w:w="85" w:type="dxa"/>
          </w:tcPr>
          <w:p w14:paraId="08BD42C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5FB6FBB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09E49E1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2927C3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68B39D2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4DA1895C"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(Transfer out)</w:t>
            </w:r>
          </w:p>
        </w:tc>
        <w:tc>
          <w:tcPr>
            <w:tcW w:w="86" w:type="dxa"/>
          </w:tcPr>
          <w:p w14:paraId="491F693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5515025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w:t>
            </w:r>
          </w:p>
        </w:tc>
      </w:tr>
      <w:tr w:rsidR="00963AFA" w:rsidRPr="00963AFA" w14:paraId="7C17B649" w14:textId="77777777" w:rsidTr="00214410">
        <w:trPr>
          <w:trHeight w:val="20"/>
          <w:tblHeader/>
        </w:trPr>
        <w:tc>
          <w:tcPr>
            <w:tcW w:w="2700" w:type="dxa"/>
          </w:tcPr>
          <w:p w14:paraId="0B57AF8C"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3DF6523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January 1,</w:t>
            </w:r>
          </w:p>
        </w:tc>
        <w:tc>
          <w:tcPr>
            <w:tcW w:w="85" w:type="dxa"/>
          </w:tcPr>
          <w:p w14:paraId="2DBC14D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37768C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0" w:type="dxa"/>
          </w:tcPr>
          <w:p w14:paraId="36FC2FE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03C689F0"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72A6679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4E02C65"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tcPr>
          <w:p w14:paraId="57140F4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379C23D7"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r w:rsidRPr="00963AFA">
              <w:rPr>
                <w:rFonts w:ascii="Times New Roman" w:hAnsi="Times New Roman" w:cs="Times New Roman"/>
                <w:b/>
                <w:bCs/>
                <w:spacing w:val="-4"/>
                <w:position w:val="0"/>
                <w:sz w:val="16"/>
                <w:szCs w:val="16"/>
              </w:rPr>
              <w:t>December 31,</w:t>
            </w:r>
          </w:p>
        </w:tc>
      </w:tr>
      <w:tr w:rsidR="00963AFA" w:rsidRPr="00963AFA" w14:paraId="2AE8E88C" w14:textId="77777777" w:rsidTr="00214410">
        <w:trPr>
          <w:trHeight w:val="20"/>
          <w:tblHeader/>
        </w:trPr>
        <w:tc>
          <w:tcPr>
            <w:tcW w:w="2700" w:type="dxa"/>
          </w:tcPr>
          <w:p w14:paraId="34B8FDCA"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2" w:type="dxa"/>
          </w:tcPr>
          <w:p w14:paraId="37ECFE2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c>
          <w:tcPr>
            <w:tcW w:w="85" w:type="dxa"/>
          </w:tcPr>
          <w:p w14:paraId="19E015B6"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44ADA947" w14:textId="77777777" w:rsidR="00214410" w:rsidRPr="00963AFA" w:rsidRDefault="00214410" w:rsidP="00B651C2">
            <w:pPr>
              <w:spacing w:line="240" w:lineRule="exact"/>
              <w:ind w:right="14"/>
              <w:jc w:val="center"/>
              <w:rPr>
                <w:rFonts w:ascii="Times New Roman" w:hAnsi="Times New Roman" w:cs="Times New Roman"/>
                <w:position w:val="0"/>
                <w:sz w:val="16"/>
                <w:szCs w:val="16"/>
              </w:rPr>
            </w:pPr>
          </w:p>
        </w:tc>
        <w:tc>
          <w:tcPr>
            <w:tcW w:w="80" w:type="dxa"/>
          </w:tcPr>
          <w:p w14:paraId="5543F18B"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2A9638CA"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tcPr>
          <w:p w14:paraId="600D684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7D67911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tcPr>
          <w:p w14:paraId="0936ED6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1B3DBF8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2023</w:t>
            </w:r>
          </w:p>
        </w:tc>
      </w:tr>
      <w:tr w:rsidR="00963AFA" w:rsidRPr="00963AFA" w14:paraId="6311E514" w14:textId="77777777" w:rsidTr="00214410">
        <w:trPr>
          <w:trHeight w:val="60"/>
        </w:trPr>
        <w:tc>
          <w:tcPr>
            <w:tcW w:w="2700" w:type="dxa"/>
          </w:tcPr>
          <w:p w14:paraId="442E022D"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2" w:type="dxa"/>
          </w:tcPr>
          <w:p w14:paraId="34163E7B"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5467CF1F"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D81BB52"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0" w:type="dxa"/>
          </w:tcPr>
          <w:p w14:paraId="64FBF135"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306175D7"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25F28F0D"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566A64F"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2E071492"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0ACDFC8"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06E33DB4" w14:textId="77777777" w:rsidTr="00214410">
        <w:trPr>
          <w:trHeight w:val="20"/>
        </w:trPr>
        <w:tc>
          <w:tcPr>
            <w:tcW w:w="2700" w:type="dxa"/>
            <w:shd w:val="clear" w:color="auto" w:fill="auto"/>
          </w:tcPr>
          <w:p w14:paraId="408E1FE9"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 and Land improvements</w:t>
            </w:r>
          </w:p>
        </w:tc>
        <w:tc>
          <w:tcPr>
            <w:tcW w:w="1152" w:type="dxa"/>
            <w:shd w:val="clear" w:color="auto" w:fill="auto"/>
          </w:tcPr>
          <w:p w14:paraId="276AF9D9"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105,555</w:t>
            </w:r>
          </w:p>
        </w:tc>
        <w:tc>
          <w:tcPr>
            <w:tcW w:w="85" w:type="dxa"/>
            <w:shd w:val="clear" w:color="auto" w:fill="auto"/>
            <w:vAlign w:val="bottom"/>
          </w:tcPr>
          <w:p w14:paraId="4DFFC94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8D8B121" w14:textId="77777777" w:rsidR="00214410" w:rsidRPr="00963AFA" w:rsidRDefault="00214410" w:rsidP="00B651C2">
            <w:pPr>
              <w:tabs>
                <w:tab w:val="decimal" w:pos="565"/>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5C103C1E"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5DF31C6"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0E8561D5"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2E06E73F" w14:textId="77777777" w:rsidR="00214410" w:rsidRPr="00963AFA" w:rsidRDefault="00214410" w:rsidP="00B651C2">
            <w:pPr>
              <w:tabs>
                <w:tab w:val="decimal" w:pos="61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59E21E92"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2BBBA3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105,555</w:t>
            </w:r>
          </w:p>
        </w:tc>
      </w:tr>
      <w:tr w:rsidR="00963AFA" w:rsidRPr="00963AFA" w14:paraId="747C97C0" w14:textId="77777777" w:rsidTr="00214410">
        <w:trPr>
          <w:trHeight w:val="20"/>
        </w:trPr>
        <w:tc>
          <w:tcPr>
            <w:tcW w:w="2700" w:type="dxa"/>
            <w:shd w:val="clear" w:color="auto" w:fill="auto"/>
          </w:tcPr>
          <w:p w14:paraId="56C2C994"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09BC0C89"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178,072</w:t>
            </w:r>
          </w:p>
        </w:tc>
        <w:tc>
          <w:tcPr>
            <w:tcW w:w="85" w:type="dxa"/>
            <w:shd w:val="clear" w:color="auto" w:fill="auto"/>
            <w:vAlign w:val="bottom"/>
          </w:tcPr>
          <w:p w14:paraId="0E39881D"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02777A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52</w:t>
            </w:r>
          </w:p>
        </w:tc>
        <w:tc>
          <w:tcPr>
            <w:tcW w:w="80" w:type="dxa"/>
            <w:shd w:val="clear" w:color="auto" w:fill="auto"/>
          </w:tcPr>
          <w:p w14:paraId="1527426D"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1E2C1EE0"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1DA93199"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EE0733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6,910</w:t>
            </w:r>
          </w:p>
        </w:tc>
        <w:tc>
          <w:tcPr>
            <w:tcW w:w="86" w:type="dxa"/>
          </w:tcPr>
          <w:p w14:paraId="03B15E34"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677942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185,034</w:t>
            </w:r>
          </w:p>
        </w:tc>
      </w:tr>
      <w:tr w:rsidR="00963AFA" w:rsidRPr="00963AFA" w14:paraId="15C669E3" w14:textId="77777777" w:rsidTr="00214410">
        <w:trPr>
          <w:trHeight w:val="20"/>
        </w:trPr>
        <w:tc>
          <w:tcPr>
            <w:tcW w:w="2700" w:type="dxa"/>
            <w:shd w:val="clear" w:color="auto" w:fill="auto"/>
          </w:tcPr>
          <w:p w14:paraId="6AD6A84B"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480335B7"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102,569</w:t>
            </w:r>
          </w:p>
        </w:tc>
        <w:tc>
          <w:tcPr>
            <w:tcW w:w="85" w:type="dxa"/>
            <w:shd w:val="clear" w:color="auto" w:fill="auto"/>
            <w:vAlign w:val="bottom"/>
          </w:tcPr>
          <w:p w14:paraId="3E3079AF"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64B8FDFF" w14:textId="77777777" w:rsidR="00214410" w:rsidRPr="00963AFA" w:rsidRDefault="00214410" w:rsidP="00B651C2">
            <w:pPr>
              <w:tabs>
                <w:tab w:val="decimal" w:pos="565"/>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0" w:type="dxa"/>
            <w:shd w:val="clear" w:color="auto" w:fill="auto"/>
          </w:tcPr>
          <w:p w14:paraId="27F50E28"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F2CEB4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(63)</w:t>
            </w:r>
          </w:p>
        </w:tc>
        <w:tc>
          <w:tcPr>
            <w:tcW w:w="90" w:type="dxa"/>
            <w:shd w:val="clear" w:color="auto" w:fill="auto"/>
          </w:tcPr>
          <w:p w14:paraId="794BA97C"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6B1E30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374</w:t>
            </w:r>
          </w:p>
        </w:tc>
        <w:tc>
          <w:tcPr>
            <w:tcW w:w="86" w:type="dxa"/>
          </w:tcPr>
          <w:p w14:paraId="515F2316"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9D1EEE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102,880</w:t>
            </w:r>
          </w:p>
        </w:tc>
      </w:tr>
      <w:tr w:rsidR="00963AFA" w:rsidRPr="00963AFA" w14:paraId="3BFE4DCC" w14:textId="77777777" w:rsidTr="00214410">
        <w:trPr>
          <w:trHeight w:val="20"/>
        </w:trPr>
        <w:tc>
          <w:tcPr>
            <w:tcW w:w="2700" w:type="dxa"/>
            <w:shd w:val="clear" w:color="auto" w:fill="auto"/>
          </w:tcPr>
          <w:p w14:paraId="77D8E0C2"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563374A0"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24,964</w:t>
            </w:r>
          </w:p>
        </w:tc>
        <w:tc>
          <w:tcPr>
            <w:tcW w:w="85" w:type="dxa"/>
            <w:shd w:val="clear" w:color="auto" w:fill="auto"/>
            <w:vAlign w:val="bottom"/>
          </w:tcPr>
          <w:p w14:paraId="0F0E0B99"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28DFAE8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1,589</w:t>
            </w:r>
          </w:p>
        </w:tc>
        <w:tc>
          <w:tcPr>
            <w:tcW w:w="80" w:type="dxa"/>
            <w:shd w:val="clear" w:color="auto" w:fill="auto"/>
          </w:tcPr>
          <w:p w14:paraId="2836F82A"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FDB208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(1,074)</w:t>
            </w:r>
          </w:p>
        </w:tc>
        <w:tc>
          <w:tcPr>
            <w:tcW w:w="90" w:type="dxa"/>
            <w:shd w:val="clear" w:color="auto" w:fill="auto"/>
          </w:tcPr>
          <w:p w14:paraId="747C8B06"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68EE622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853</w:t>
            </w:r>
          </w:p>
        </w:tc>
        <w:tc>
          <w:tcPr>
            <w:tcW w:w="86" w:type="dxa"/>
          </w:tcPr>
          <w:p w14:paraId="1C3897D6"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225B78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26,332</w:t>
            </w:r>
          </w:p>
        </w:tc>
      </w:tr>
      <w:tr w:rsidR="00963AFA" w:rsidRPr="00963AFA" w14:paraId="4ABA9B42" w14:textId="77777777" w:rsidTr="00214410">
        <w:trPr>
          <w:trHeight w:val="20"/>
        </w:trPr>
        <w:tc>
          <w:tcPr>
            <w:tcW w:w="2700" w:type="dxa"/>
            <w:shd w:val="clear" w:color="auto" w:fill="auto"/>
          </w:tcPr>
          <w:p w14:paraId="25FB54D7"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35F28BC1"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19,865</w:t>
            </w:r>
          </w:p>
        </w:tc>
        <w:tc>
          <w:tcPr>
            <w:tcW w:w="85" w:type="dxa"/>
            <w:shd w:val="clear" w:color="auto" w:fill="auto"/>
            <w:vAlign w:val="bottom"/>
          </w:tcPr>
          <w:p w14:paraId="34E8482D"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E25B0C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6,072</w:t>
            </w:r>
          </w:p>
        </w:tc>
        <w:tc>
          <w:tcPr>
            <w:tcW w:w="80" w:type="dxa"/>
            <w:shd w:val="clear" w:color="auto" w:fill="auto"/>
          </w:tcPr>
          <w:p w14:paraId="16FA9DC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2782AD1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(627)</w:t>
            </w:r>
          </w:p>
        </w:tc>
        <w:tc>
          <w:tcPr>
            <w:tcW w:w="90" w:type="dxa"/>
            <w:shd w:val="clear" w:color="auto" w:fill="auto"/>
          </w:tcPr>
          <w:p w14:paraId="5B36F2C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660C37D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241</w:t>
            </w:r>
          </w:p>
        </w:tc>
        <w:tc>
          <w:tcPr>
            <w:tcW w:w="86" w:type="dxa"/>
          </w:tcPr>
          <w:p w14:paraId="7DC84AB6"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07E72D1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25,551</w:t>
            </w:r>
          </w:p>
        </w:tc>
      </w:tr>
      <w:tr w:rsidR="00963AFA" w:rsidRPr="00963AFA" w14:paraId="24AC554A" w14:textId="77777777" w:rsidTr="00214410">
        <w:trPr>
          <w:trHeight w:val="20"/>
        </w:trPr>
        <w:tc>
          <w:tcPr>
            <w:tcW w:w="2700" w:type="dxa"/>
            <w:shd w:val="clear" w:color="auto" w:fill="auto"/>
          </w:tcPr>
          <w:p w14:paraId="73E31820"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6A218C11"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2,732</w:t>
            </w:r>
          </w:p>
        </w:tc>
        <w:tc>
          <w:tcPr>
            <w:tcW w:w="85" w:type="dxa"/>
            <w:shd w:val="clear" w:color="auto" w:fill="auto"/>
            <w:vAlign w:val="bottom"/>
          </w:tcPr>
          <w:p w14:paraId="24075F8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49E8F22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w:t>
            </w:r>
          </w:p>
        </w:tc>
        <w:tc>
          <w:tcPr>
            <w:tcW w:w="80" w:type="dxa"/>
            <w:shd w:val="clear" w:color="auto" w:fill="auto"/>
          </w:tcPr>
          <w:p w14:paraId="089F4EF0"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2A41591"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4BDC4759"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5CA9FBD8" w14:textId="77777777" w:rsidR="00214410" w:rsidRPr="00963AFA" w:rsidRDefault="00214410" w:rsidP="00B651C2">
            <w:pPr>
              <w:tabs>
                <w:tab w:val="decimal" w:pos="604"/>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02F777F"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807F77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2,737</w:t>
            </w:r>
          </w:p>
        </w:tc>
      </w:tr>
      <w:tr w:rsidR="00963AFA" w:rsidRPr="00963AFA" w14:paraId="6C9A099C" w14:textId="77777777" w:rsidTr="00214410">
        <w:trPr>
          <w:trHeight w:val="20"/>
        </w:trPr>
        <w:tc>
          <w:tcPr>
            <w:tcW w:w="2700" w:type="dxa"/>
            <w:shd w:val="clear" w:color="auto" w:fill="auto"/>
          </w:tcPr>
          <w:p w14:paraId="0250B255"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6CD60E10"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15,268</w:t>
            </w:r>
          </w:p>
        </w:tc>
        <w:tc>
          <w:tcPr>
            <w:tcW w:w="85" w:type="dxa"/>
            <w:shd w:val="clear" w:color="auto" w:fill="auto"/>
            <w:vAlign w:val="bottom"/>
          </w:tcPr>
          <w:p w14:paraId="6AE67BF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272DAE5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642</w:t>
            </w:r>
          </w:p>
        </w:tc>
        <w:tc>
          <w:tcPr>
            <w:tcW w:w="80" w:type="dxa"/>
            <w:shd w:val="clear" w:color="auto" w:fill="auto"/>
          </w:tcPr>
          <w:p w14:paraId="1E85CE5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0E4ABDAC"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45B3AE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AF0DFA8"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25C0FB0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776B5B4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15,910</w:t>
            </w:r>
          </w:p>
        </w:tc>
      </w:tr>
      <w:tr w:rsidR="00963AFA" w:rsidRPr="00963AFA" w14:paraId="4D553D86" w14:textId="77777777" w:rsidTr="00214410">
        <w:trPr>
          <w:trHeight w:val="20"/>
        </w:trPr>
        <w:tc>
          <w:tcPr>
            <w:tcW w:w="2700" w:type="dxa"/>
          </w:tcPr>
          <w:p w14:paraId="6C6F9CE1" w14:textId="77777777" w:rsidR="00214410" w:rsidRPr="00963AFA" w:rsidRDefault="00214410" w:rsidP="00B651C2">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2" w:type="dxa"/>
            <w:tcBorders>
              <w:top w:val="single" w:sz="4" w:space="0" w:color="auto"/>
              <w:bottom w:val="single" w:sz="4" w:space="0" w:color="auto"/>
            </w:tcBorders>
            <w:shd w:val="clear" w:color="auto" w:fill="auto"/>
          </w:tcPr>
          <w:p w14:paraId="10E263A5"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449,025</w:t>
            </w:r>
          </w:p>
        </w:tc>
        <w:tc>
          <w:tcPr>
            <w:tcW w:w="85" w:type="dxa"/>
            <w:shd w:val="clear" w:color="auto" w:fill="auto"/>
            <w:vAlign w:val="bottom"/>
          </w:tcPr>
          <w:p w14:paraId="581566D0"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8162A6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8,360</w:t>
            </w:r>
          </w:p>
        </w:tc>
        <w:tc>
          <w:tcPr>
            <w:tcW w:w="80" w:type="dxa"/>
            <w:shd w:val="clear" w:color="auto" w:fill="auto"/>
          </w:tcPr>
          <w:p w14:paraId="1565A06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6C6D02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(1,764)</w:t>
            </w:r>
          </w:p>
        </w:tc>
        <w:tc>
          <w:tcPr>
            <w:tcW w:w="90" w:type="dxa"/>
            <w:shd w:val="clear" w:color="auto" w:fill="auto"/>
          </w:tcPr>
          <w:p w14:paraId="442D42DC"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176ADD2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8,378</w:t>
            </w:r>
          </w:p>
        </w:tc>
        <w:tc>
          <w:tcPr>
            <w:tcW w:w="86" w:type="dxa"/>
          </w:tcPr>
          <w:p w14:paraId="79B2AB8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566A769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463,999</w:t>
            </w:r>
          </w:p>
        </w:tc>
      </w:tr>
      <w:tr w:rsidR="00963AFA" w:rsidRPr="00963AFA" w14:paraId="234DF26C" w14:textId="77777777" w:rsidTr="00214410">
        <w:trPr>
          <w:trHeight w:hRule="exact" w:val="144"/>
        </w:trPr>
        <w:tc>
          <w:tcPr>
            <w:tcW w:w="2700" w:type="dxa"/>
          </w:tcPr>
          <w:p w14:paraId="5A262B60" w14:textId="77777777" w:rsidR="00214410" w:rsidRPr="00963AFA" w:rsidRDefault="00214410" w:rsidP="00B651C2">
            <w:pPr>
              <w:spacing w:line="120" w:lineRule="exact"/>
              <w:ind w:right="14"/>
              <w:rPr>
                <w:rFonts w:ascii="Times New Roman" w:hAnsi="Times New Roman" w:cs="Times New Roman"/>
                <w:b/>
                <w:bCs/>
                <w:spacing w:val="-2"/>
                <w:position w:val="0"/>
                <w:sz w:val="16"/>
                <w:szCs w:val="16"/>
                <w:cs/>
              </w:rPr>
            </w:pPr>
          </w:p>
        </w:tc>
        <w:tc>
          <w:tcPr>
            <w:tcW w:w="1152" w:type="dxa"/>
            <w:shd w:val="clear" w:color="auto" w:fill="auto"/>
          </w:tcPr>
          <w:p w14:paraId="055AD8B9" w14:textId="77777777" w:rsidR="00214410" w:rsidRPr="00963AFA" w:rsidRDefault="00214410" w:rsidP="00B651C2">
            <w:pPr>
              <w:tabs>
                <w:tab w:val="decimal" w:pos="1030"/>
              </w:tabs>
              <w:spacing w:line="120" w:lineRule="exact"/>
              <w:ind w:right="-450"/>
              <w:rPr>
                <w:rFonts w:ascii="Times New Roman" w:hAnsi="Times New Roman" w:cs="Times New Roman"/>
                <w:position w:val="0"/>
                <w:sz w:val="16"/>
                <w:szCs w:val="16"/>
              </w:rPr>
            </w:pPr>
          </w:p>
        </w:tc>
        <w:tc>
          <w:tcPr>
            <w:tcW w:w="85" w:type="dxa"/>
            <w:shd w:val="clear" w:color="auto" w:fill="auto"/>
            <w:vAlign w:val="bottom"/>
          </w:tcPr>
          <w:p w14:paraId="0938D254" w14:textId="77777777" w:rsidR="00214410" w:rsidRPr="00963AFA" w:rsidRDefault="00214410" w:rsidP="00B651C2">
            <w:pPr>
              <w:tabs>
                <w:tab w:val="decimal" w:pos="837"/>
              </w:tabs>
              <w:spacing w:line="120" w:lineRule="exact"/>
              <w:ind w:right="-450"/>
              <w:rPr>
                <w:rFonts w:ascii="Times New Roman" w:hAnsi="Times New Roman" w:cs="Times New Roman"/>
                <w:position w:val="0"/>
                <w:sz w:val="16"/>
                <w:szCs w:val="16"/>
              </w:rPr>
            </w:pPr>
          </w:p>
        </w:tc>
        <w:tc>
          <w:tcPr>
            <w:tcW w:w="1152" w:type="dxa"/>
            <w:shd w:val="clear" w:color="auto" w:fill="auto"/>
          </w:tcPr>
          <w:p w14:paraId="63E99EE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1482F61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F26A95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093B4D2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430C271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4444673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0F39466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34DCE1EB" w14:textId="77777777" w:rsidTr="00214410">
        <w:trPr>
          <w:trHeight w:val="20"/>
        </w:trPr>
        <w:tc>
          <w:tcPr>
            <w:tcW w:w="2700" w:type="dxa"/>
          </w:tcPr>
          <w:p w14:paraId="0059E464"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2" w:type="dxa"/>
            <w:shd w:val="clear" w:color="auto" w:fill="auto"/>
          </w:tcPr>
          <w:p w14:paraId="139B8AED"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p>
        </w:tc>
        <w:tc>
          <w:tcPr>
            <w:tcW w:w="85" w:type="dxa"/>
            <w:shd w:val="clear" w:color="auto" w:fill="auto"/>
            <w:vAlign w:val="bottom"/>
          </w:tcPr>
          <w:p w14:paraId="512D5B39"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5411799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tcPr>
          <w:p w14:paraId="3D72B11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401406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6F11C42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179FFB3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6F764DF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2899F1C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4152BDF7" w14:textId="77777777" w:rsidTr="00214410">
        <w:trPr>
          <w:trHeight w:val="20"/>
        </w:trPr>
        <w:tc>
          <w:tcPr>
            <w:tcW w:w="2700" w:type="dxa"/>
          </w:tcPr>
          <w:p w14:paraId="18D3B590"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Buildings and buildings improvements</w:t>
            </w:r>
          </w:p>
        </w:tc>
        <w:tc>
          <w:tcPr>
            <w:tcW w:w="1152" w:type="dxa"/>
            <w:shd w:val="clear" w:color="auto" w:fill="auto"/>
          </w:tcPr>
          <w:p w14:paraId="0CE909D7"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(146,867)</w:t>
            </w:r>
          </w:p>
        </w:tc>
        <w:tc>
          <w:tcPr>
            <w:tcW w:w="85" w:type="dxa"/>
            <w:shd w:val="clear" w:color="auto" w:fill="auto"/>
            <w:vAlign w:val="bottom"/>
          </w:tcPr>
          <w:p w14:paraId="632B3D3E"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CD95FF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(5,115)</w:t>
            </w:r>
          </w:p>
        </w:tc>
        <w:tc>
          <w:tcPr>
            <w:tcW w:w="80" w:type="dxa"/>
            <w:shd w:val="clear" w:color="auto" w:fill="auto"/>
          </w:tcPr>
          <w:p w14:paraId="0A429A6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382988C7"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2C7118B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9CD8623"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2C9FB0E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05524CA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(151,982)</w:t>
            </w:r>
          </w:p>
        </w:tc>
      </w:tr>
      <w:tr w:rsidR="00963AFA" w:rsidRPr="00963AFA" w14:paraId="4C71B232" w14:textId="77777777" w:rsidTr="00214410">
        <w:trPr>
          <w:trHeight w:val="20"/>
        </w:trPr>
        <w:tc>
          <w:tcPr>
            <w:tcW w:w="2700" w:type="dxa"/>
          </w:tcPr>
          <w:p w14:paraId="1E4E81C7"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 xml:space="preserve">Machinery </w:t>
            </w:r>
          </w:p>
        </w:tc>
        <w:tc>
          <w:tcPr>
            <w:tcW w:w="1152" w:type="dxa"/>
            <w:shd w:val="clear" w:color="auto" w:fill="auto"/>
          </w:tcPr>
          <w:p w14:paraId="44D568FD"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(85,188)</w:t>
            </w:r>
          </w:p>
        </w:tc>
        <w:tc>
          <w:tcPr>
            <w:tcW w:w="85" w:type="dxa"/>
            <w:shd w:val="clear" w:color="auto" w:fill="auto"/>
            <w:vAlign w:val="bottom"/>
          </w:tcPr>
          <w:p w14:paraId="4A298681"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619DF7A"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(5,518)</w:t>
            </w:r>
          </w:p>
        </w:tc>
        <w:tc>
          <w:tcPr>
            <w:tcW w:w="80" w:type="dxa"/>
            <w:shd w:val="clear" w:color="auto" w:fill="auto"/>
          </w:tcPr>
          <w:p w14:paraId="199F124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068D082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63</w:t>
            </w:r>
          </w:p>
        </w:tc>
        <w:tc>
          <w:tcPr>
            <w:tcW w:w="90" w:type="dxa"/>
            <w:shd w:val="clear" w:color="auto" w:fill="auto"/>
          </w:tcPr>
          <w:p w14:paraId="6B7EC29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78FD0A4D"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E812330"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5B2F9B9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(90,643)</w:t>
            </w:r>
          </w:p>
        </w:tc>
      </w:tr>
      <w:tr w:rsidR="00963AFA" w:rsidRPr="00963AFA" w14:paraId="1C2A67D8" w14:textId="77777777" w:rsidTr="00214410">
        <w:trPr>
          <w:trHeight w:val="20"/>
        </w:trPr>
        <w:tc>
          <w:tcPr>
            <w:tcW w:w="2700" w:type="dxa"/>
          </w:tcPr>
          <w:p w14:paraId="40CE120A"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Factory equipment</w:t>
            </w:r>
          </w:p>
        </w:tc>
        <w:tc>
          <w:tcPr>
            <w:tcW w:w="1152" w:type="dxa"/>
            <w:shd w:val="clear" w:color="auto" w:fill="auto"/>
          </w:tcPr>
          <w:p w14:paraId="3C96D65C"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(21,098)</w:t>
            </w:r>
          </w:p>
        </w:tc>
        <w:tc>
          <w:tcPr>
            <w:tcW w:w="85" w:type="dxa"/>
            <w:shd w:val="clear" w:color="auto" w:fill="auto"/>
            <w:vAlign w:val="bottom"/>
          </w:tcPr>
          <w:p w14:paraId="01AA6144"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0062190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(1,870)</w:t>
            </w:r>
          </w:p>
        </w:tc>
        <w:tc>
          <w:tcPr>
            <w:tcW w:w="80" w:type="dxa"/>
            <w:shd w:val="clear" w:color="auto" w:fill="auto"/>
          </w:tcPr>
          <w:p w14:paraId="4E66617B"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8B690E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1,044</w:t>
            </w:r>
          </w:p>
        </w:tc>
        <w:tc>
          <w:tcPr>
            <w:tcW w:w="90" w:type="dxa"/>
            <w:shd w:val="clear" w:color="auto" w:fill="auto"/>
          </w:tcPr>
          <w:p w14:paraId="1EE1ED1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5C50AEBE"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E4C9BB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BFFB75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(21,924)</w:t>
            </w:r>
          </w:p>
        </w:tc>
      </w:tr>
      <w:tr w:rsidR="00963AFA" w:rsidRPr="00963AFA" w14:paraId="73C52FAC" w14:textId="77777777" w:rsidTr="00214410">
        <w:trPr>
          <w:trHeight w:val="20"/>
        </w:trPr>
        <w:tc>
          <w:tcPr>
            <w:tcW w:w="2700" w:type="dxa"/>
          </w:tcPr>
          <w:p w14:paraId="21DE8317"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spacing w:val="-4"/>
                <w:position w:val="0"/>
                <w:sz w:val="16"/>
                <w:szCs w:val="16"/>
                <w:lang w:val="en-GB"/>
              </w:rPr>
              <w:t>Furniture fixtures and office equipment</w:t>
            </w:r>
          </w:p>
        </w:tc>
        <w:tc>
          <w:tcPr>
            <w:tcW w:w="1152" w:type="dxa"/>
            <w:shd w:val="clear" w:color="auto" w:fill="auto"/>
          </w:tcPr>
          <w:p w14:paraId="7057D6FB"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(16,301)</w:t>
            </w:r>
          </w:p>
        </w:tc>
        <w:tc>
          <w:tcPr>
            <w:tcW w:w="85" w:type="dxa"/>
            <w:shd w:val="clear" w:color="auto" w:fill="auto"/>
            <w:vAlign w:val="bottom"/>
          </w:tcPr>
          <w:p w14:paraId="74DF3BEA"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330A6D0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(2,850)</w:t>
            </w:r>
          </w:p>
        </w:tc>
        <w:tc>
          <w:tcPr>
            <w:tcW w:w="80" w:type="dxa"/>
            <w:shd w:val="clear" w:color="auto" w:fill="auto"/>
          </w:tcPr>
          <w:p w14:paraId="32058A7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99E112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614</w:t>
            </w:r>
          </w:p>
        </w:tc>
        <w:tc>
          <w:tcPr>
            <w:tcW w:w="90" w:type="dxa"/>
            <w:shd w:val="clear" w:color="auto" w:fill="auto"/>
          </w:tcPr>
          <w:p w14:paraId="600422A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9B1A687"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4F4E3E51"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07B988E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(18,537)</w:t>
            </w:r>
          </w:p>
        </w:tc>
      </w:tr>
      <w:tr w:rsidR="00963AFA" w:rsidRPr="00963AFA" w14:paraId="4A9821D2" w14:textId="77777777" w:rsidTr="00214410">
        <w:trPr>
          <w:trHeight w:val="20"/>
        </w:trPr>
        <w:tc>
          <w:tcPr>
            <w:tcW w:w="2700" w:type="dxa"/>
          </w:tcPr>
          <w:p w14:paraId="6EC2D710"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Motor vehicles</w:t>
            </w:r>
          </w:p>
        </w:tc>
        <w:tc>
          <w:tcPr>
            <w:tcW w:w="1152" w:type="dxa"/>
            <w:shd w:val="clear" w:color="auto" w:fill="auto"/>
          </w:tcPr>
          <w:p w14:paraId="43C16B23"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(2,729)</w:t>
            </w:r>
          </w:p>
        </w:tc>
        <w:tc>
          <w:tcPr>
            <w:tcW w:w="85" w:type="dxa"/>
            <w:shd w:val="clear" w:color="auto" w:fill="auto"/>
            <w:vAlign w:val="bottom"/>
          </w:tcPr>
          <w:p w14:paraId="6E37EDF6"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tcPr>
          <w:p w14:paraId="72B0E4C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w:t>
            </w:r>
          </w:p>
        </w:tc>
        <w:tc>
          <w:tcPr>
            <w:tcW w:w="80" w:type="dxa"/>
            <w:shd w:val="clear" w:color="auto" w:fill="auto"/>
          </w:tcPr>
          <w:p w14:paraId="0746CF8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293A73C"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3583900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33A01BE"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361804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E83351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(2,731)</w:t>
            </w:r>
          </w:p>
        </w:tc>
      </w:tr>
      <w:tr w:rsidR="00963AFA" w:rsidRPr="00963AFA" w14:paraId="323D35B7" w14:textId="77777777" w:rsidTr="00214410">
        <w:trPr>
          <w:trHeight w:val="20"/>
        </w:trPr>
        <w:tc>
          <w:tcPr>
            <w:tcW w:w="2700" w:type="dxa"/>
          </w:tcPr>
          <w:p w14:paraId="49566229"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spacing w:val="-4"/>
                <w:position w:val="0"/>
                <w:sz w:val="16"/>
                <w:szCs w:val="16"/>
                <w:lang w:val="en-GB"/>
              </w:rPr>
              <w:t>Moulds</w:t>
            </w:r>
          </w:p>
        </w:tc>
        <w:tc>
          <w:tcPr>
            <w:tcW w:w="1152" w:type="dxa"/>
            <w:tcBorders>
              <w:bottom w:val="single" w:sz="4" w:space="0" w:color="auto"/>
            </w:tcBorders>
            <w:shd w:val="clear" w:color="auto" w:fill="auto"/>
          </w:tcPr>
          <w:p w14:paraId="120095D1"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(11,249)</w:t>
            </w:r>
          </w:p>
        </w:tc>
        <w:tc>
          <w:tcPr>
            <w:tcW w:w="85" w:type="dxa"/>
            <w:shd w:val="clear" w:color="auto" w:fill="auto"/>
            <w:vAlign w:val="bottom"/>
          </w:tcPr>
          <w:p w14:paraId="3B801B03"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bottom w:val="single" w:sz="4" w:space="0" w:color="auto"/>
            </w:tcBorders>
            <w:shd w:val="clear" w:color="auto" w:fill="auto"/>
          </w:tcPr>
          <w:p w14:paraId="3C9922B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(547)</w:t>
            </w:r>
          </w:p>
        </w:tc>
        <w:tc>
          <w:tcPr>
            <w:tcW w:w="80" w:type="dxa"/>
            <w:shd w:val="clear" w:color="auto" w:fill="auto"/>
          </w:tcPr>
          <w:p w14:paraId="59D6DF5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2343D4CB" w14:textId="77777777" w:rsidR="00214410" w:rsidRPr="00963AFA" w:rsidRDefault="00214410" w:rsidP="00B651C2">
            <w:pPr>
              <w:tabs>
                <w:tab w:val="decimal" w:pos="59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7C4739B2"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537D6C95"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DBB60FB"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6884304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(11,796)</w:t>
            </w:r>
          </w:p>
        </w:tc>
      </w:tr>
      <w:tr w:rsidR="00963AFA" w:rsidRPr="00963AFA" w14:paraId="50B1EAA5" w14:textId="77777777" w:rsidTr="00214410">
        <w:trPr>
          <w:trHeight w:val="20"/>
        </w:trPr>
        <w:tc>
          <w:tcPr>
            <w:tcW w:w="2700" w:type="dxa"/>
          </w:tcPr>
          <w:p w14:paraId="7142751C" w14:textId="77777777" w:rsidR="00214410" w:rsidRPr="00963AFA" w:rsidRDefault="00214410" w:rsidP="00B651C2">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2" w:type="dxa"/>
            <w:tcBorders>
              <w:top w:val="single" w:sz="4" w:space="0" w:color="auto"/>
              <w:bottom w:val="single" w:sz="4" w:space="0" w:color="auto"/>
            </w:tcBorders>
            <w:shd w:val="clear" w:color="auto" w:fill="auto"/>
          </w:tcPr>
          <w:p w14:paraId="1D93A5E4"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MS Mincho" w:hAnsi="Times New Roman" w:cs="Times New Roman"/>
                <w:position w:val="0"/>
                <w:sz w:val="16"/>
                <w:szCs w:val="16"/>
              </w:rPr>
              <w:t>(283,432)</w:t>
            </w:r>
          </w:p>
        </w:tc>
        <w:tc>
          <w:tcPr>
            <w:tcW w:w="85" w:type="dxa"/>
            <w:shd w:val="clear" w:color="auto" w:fill="auto"/>
            <w:vAlign w:val="bottom"/>
          </w:tcPr>
          <w:p w14:paraId="444FD2E7"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55AAEC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(15,902)</w:t>
            </w:r>
          </w:p>
        </w:tc>
        <w:tc>
          <w:tcPr>
            <w:tcW w:w="80" w:type="dxa"/>
            <w:shd w:val="clear" w:color="auto" w:fill="auto"/>
          </w:tcPr>
          <w:p w14:paraId="42F0C1D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294A41D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1,721</w:t>
            </w:r>
          </w:p>
        </w:tc>
        <w:tc>
          <w:tcPr>
            <w:tcW w:w="90" w:type="dxa"/>
            <w:shd w:val="clear" w:color="auto" w:fill="auto"/>
          </w:tcPr>
          <w:p w14:paraId="20CD511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FACB3B9"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1F77AE4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D65AD3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(297,613)</w:t>
            </w:r>
          </w:p>
        </w:tc>
      </w:tr>
      <w:tr w:rsidR="00963AFA" w:rsidRPr="00963AFA" w14:paraId="250E9552" w14:textId="77777777" w:rsidTr="00214410">
        <w:trPr>
          <w:trHeight w:val="20"/>
        </w:trPr>
        <w:tc>
          <w:tcPr>
            <w:tcW w:w="2700" w:type="dxa"/>
          </w:tcPr>
          <w:p w14:paraId="54839E79" w14:textId="77777777" w:rsidR="00214410" w:rsidRPr="00963AFA" w:rsidRDefault="00214410" w:rsidP="00B651C2">
            <w:pPr>
              <w:keepNext/>
              <w:spacing w:line="240" w:lineRule="exact"/>
              <w:ind w:left="396" w:right="14" w:hanging="396"/>
              <w:outlineLvl w:val="5"/>
              <w:rPr>
                <w:rFonts w:ascii="Times New Roman" w:hAnsi="Times New Roman" w:cs="Times New Roman"/>
                <w:position w:val="0"/>
                <w:sz w:val="16"/>
                <w:szCs w:val="16"/>
                <w:cs/>
              </w:rPr>
            </w:pPr>
            <w:r w:rsidRPr="00963AFA">
              <w:rPr>
                <w:rFonts w:ascii="Times New Roman" w:hAnsi="Times New Roman" w:cs="Times New Roman"/>
                <w:spacing w:val="-4"/>
                <w:position w:val="0"/>
                <w:sz w:val="16"/>
                <w:szCs w:val="16"/>
              </w:rPr>
              <w:t>Construction in progress</w:t>
            </w:r>
          </w:p>
        </w:tc>
        <w:tc>
          <w:tcPr>
            <w:tcW w:w="1152" w:type="dxa"/>
            <w:tcBorders>
              <w:top w:val="single" w:sz="4" w:space="0" w:color="auto"/>
              <w:bottom w:val="single" w:sz="4" w:space="0" w:color="auto"/>
            </w:tcBorders>
            <w:shd w:val="clear" w:color="auto" w:fill="auto"/>
          </w:tcPr>
          <w:p w14:paraId="58635C53"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1,041</w:t>
            </w:r>
          </w:p>
        </w:tc>
        <w:tc>
          <w:tcPr>
            <w:tcW w:w="85" w:type="dxa"/>
            <w:shd w:val="clear" w:color="auto" w:fill="auto"/>
            <w:vAlign w:val="bottom"/>
          </w:tcPr>
          <w:p w14:paraId="76D9CA38"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C2FC00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7,982</w:t>
            </w:r>
          </w:p>
        </w:tc>
        <w:tc>
          <w:tcPr>
            <w:tcW w:w="80" w:type="dxa"/>
            <w:shd w:val="clear" w:color="auto" w:fill="auto"/>
          </w:tcPr>
          <w:p w14:paraId="6EE6A5C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2172D04F" w14:textId="77777777" w:rsidR="00214410" w:rsidRPr="00963AFA" w:rsidRDefault="00214410" w:rsidP="00B651C2">
            <w:pPr>
              <w:tabs>
                <w:tab w:val="decimal" w:pos="595"/>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4CAE3AD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531449A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(8,378)</w:t>
            </w:r>
          </w:p>
        </w:tc>
        <w:tc>
          <w:tcPr>
            <w:tcW w:w="86" w:type="dxa"/>
          </w:tcPr>
          <w:p w14:paraId="4C59AB8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7167EE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645</w:t>
            </w:r>
          </w:p>
        </w:tc>
      </w:tr>
      <w:tr w:rsidR="00963AFA" w:rsidRPr="00963AFA" w14:paraId="268FE8E3" w14:textId="77777777" w:rsidTr="00214410">
        <w:trPr>
          <w:trHeight w:val="20"/>
        </w:trPr>
        <w:tc>
          <w:tcPr>
            <w:tcW w:w="2700" w:type="dxa"/>
          </w:tcPr>
          <w:p w14:paraId="3B832FE0"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property, plant and equipment</w:t>
            </w:r>
          </w:p>
        </w:tc>
        <w:tc>
          <w:tcPr>
            <w:tcW w:w="1152" w:type="dxa"/>
            <w:tcBorders>
              <w:top w:val="single" w:sz="4" w:space="0" w:color="auto"/>
              <w:bottom w:val="double" w:sz="4" w:space="0" w:color="auto"/>
            </w:tcBorders>
            <w:shd w:val="clear" w:color="auto" w:fill="auto"/>
          </w:tcPr>
          <w:p w14:paraId="32D069FC" w14:textId="77777777" w:rsidR="00214410" w:rsidRPr="00963AFA" w:rsidRDefault="00214410" w:rsidP="00B651C2">
            <w:pPr>
              <w:tabs>
                <w:tab w:val="decimal" w:pos="1030"/>
              </w:tabs>
              <w:spacing w:line="240" w:lineRule="exact"/>
              <w:ind w:right="-450"/>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rPr>
              <w:t>166,634</w:t>
            </w:r>
          </w:p>
        </w:tc>
        <w:tc>
          <w:tcPr>
            <w:tcW w:w="85" w:type="dxa"/>
            <w:shd w:val="clear" w:color="auto" w:fill="auto"/>
          </w:tcPr>
          <w:p w14:paraId="007EB893" w14:textId="77777777" w:rsidR="00214410" w:rsidRPr="00963AFA" w:rsidRDefault="00214410" w:rsidP="00B651C2">
            <w:pPr>
              <w:tabs>
                <w:tab w:val="decimal" w:pos="837"/>
              </w:tabs>
              <w:spacing w:line="240" w:lineRule="exact"/>
              <w:ind w:right="-450"/>
              <w:rPr>
                <w:rFonts w:ascii="Times New Roman"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187B929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440</w:t>
            </w:r>
          </w:p>
        </w:tc>
        <w:tc>
          <w:tcPr>
            <w:tcW w:w="80" w:type="dxa"/>
            <w:shd w:val="clear" w:color="auto" w:fill="auto"/>
          </w:tcPr>
          <w:p w14:paraId="57B313E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tcPr>
          <w:p w14:paraId="0C10607A"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w:t>
            </w:r>
          </w:p>
        </w:tc>
        <w:tc>
          <w:tcPr>
            <w:tcW w:w="90" w:type="dxa"/>
            <w:shd w:val="clear" w:color="auto" w:fill="auto"/>
          </w:tcPr>
          <w:p w14:paraId="6B51DD5E"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tcPr>
          <w:p w14:paraId="3EA65011" w14:textId="77777777" w:rsidR="00214410" w:rsidRPr="00963AFA" w:rsidRDefault="00214410" w:rsidP="00B651C2">
            <w:pPr>
              <w:spacing w:line="240" w:lineRule="exact"/>
              <w:ind w:right="-1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D5A6BD4"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60E75AB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167,031</w:t>
            </w:r>
          </w:p>
        </w:tc>
      </w:tr>
      <w:tr w:rsidR="00963AFA" w:rsidRPr="00963AFA" w14:paraId="271ED432" w14:textId="77777777" w:rsidTr="00214410">
        <w:trPr>
          <w:trHeight w:val="20"/>
        </w:trPr>
        <w:tc>
          <w:tcPr>
            <w:tcW w:w="3856" w:type="dxa"/>
            <w:gridSpan w:val="2"/>
          </w:tcPr>
          <w:p w14:paraId="326BB76F" w14:textId="77777777" w:rsidR="002B6CB9" w:rsidRPr="00963AFA" w:rsidRDefault="002B6CB9" w:rsidP="0060737C">
            <w:pPr>
              <w:tabs>
                <w:tab w:val="decimal" w:pos="1030"/>
              </w:tabs>
              <w:spacing w:line="240" w:lineRule="exact"/>
              <w:ind w:right="-450"/>
              <w:rPr>
                <w:rFonts w:ascii="Times New Roman" w:hAnsi="Times New Roman" w:cs="Times New Roman"/>
                <w:b/>
                <w:bCs/>
                <w:spacing w:val="-2"/>
                <w:position w:val="0"/>
                <w:sz w:val="16"/>
                <w:szCs w:val="16"/>
              </w:rPr>
            </w:pPr>
          </w:p>
        </w:tc>
        <w:tc>
          <w:tcPr>
            <w:tcW w:w="85" w:type="dxa"/>
            <w:shd w:val="clear" w:color="auto" w:fill="auto"/>
            <w:vAlign w:val="bottom"/>
          </w:tcPr>
          <w:p w14:paraId="6968F955" w14:textId="77777777" w:rsidR="002B6CB9" w:rsidRPr="00963AFA" w:rsidRDefault="002B6CB9"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7B32342D" w14:textId="77777777" w:rsidR="002B6CB9" w:rsidRPr="00963AFA" w:rsidRDefault="002B6CB9"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50089DAE" w14:textId="77777777" w:rsidR="002B6CB9" w:rsidRPr="00963AFA" w:rsidRDefault="002B6CB9"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595F573" w14:textId="77777777" w:rsidR="002B6CB9" w:rsidRPr="00963AFA" w:rsidRDefault="002B6CB9"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14F6236F" w14:textId="77777777" w:rsidR="002B6CB9" w:rsidRPr="00963AFA" w:rsidRDefault="002B6CB9"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1BA071B" w14:textId="77777777" w:rsidR="002B6CB9" w:rsidRPr="00963AFA" w:rsidRDefault="002B6CB9" w:rsidP="0060737C">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18AF6FFA" w14:textId="77777777" w:rsidR="002B6CB9" w:rsidRPr="00963AFA" w:rsidRDefault="002B6CB9"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1D678325" w14:textId="77777777" w:rsidR="002B6CB9" w:rsidRPr="00963AFA" w:rsidRDefault="002B6CB9" w:rsidP="0060737C">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50ECC9EA" w14:textId="77777777" w:rsidTr="00214410">
        <w:trPr>
          <w:trHeight w:val="20"/>
        </w:trPr>
        <w:tc>
          <w:tcPr>
            <w:tcW w:w="3856" w:type="dxa"/>
            <w:gridSpan w:val="2"/>
          </w:tcPr>
          <w:p w14:paraId="6B1CCE9B"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hAnsi="Times New Roman" w:cs="Times New Roman"/>
                <w:b/>
                <w:bCs/>
                <w:spacing w:val="-2"/>
                <w:position w:val="0"/>
                <w:sz w:val="16"/>
                <w:szCs w:val="16"/>
              </w:rPr>
              <w:t>Depreciation for the years ended December 31,</w:t>
            </w:r>
          </w:p>
        </w:tc>
        <w:tc>
          <w:tcPr>
            <w:tcW w:w="85" w:type="dxa"/>
            <w:shd w:val="clear" w:color="auto" w:fill="auto"/>
            <w:vAlign w:val="bottom"/>
          </w:tcPr>
          <w:p w14:paraId="4B2EFC6E"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6496E5FE"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0C023FE8"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4D5A59B5"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1E3057F6"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FAB3EBA" w14:textId="77777777" w:rsidR="0060737C" w:rsidRPr="00963AFA" w:rsidRDefault="0060737C" w:rsidP="0060737C">
            <w:pPr>
              <w:spacing w:line="240" w:lineRule="exact"/>
              <w:ind w:right="-10"/>
              <w:jc w:val="center"/>
              <w:rPr>
                <w:rFonts w:ascii="Times New Roman" w:eastAsia="MS Mincho" w:hAnsi="Times New Roman" w:cs="Times New Roman"/>
                <w:position w:val="0"/>
                <w:sz w:val="16"/>
                <w:szCs w:val="16"/>
              </w:rPr>
            </w:pPr>
          </w:p>
        </w:tc>
        <w:tc>
          <w:tcPr>
            <w:tcW w:w="86" w:type="dxa"/>
            <w:vAlign w:val="bottom"/>
          </w:tcPr>
          <w:p w14:paraId="27922E8D"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2E10ADEB"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3CEA5EA2" w14:textId="77777777" w:rsidTr="00214410">
        <w:trPr>
          <w:trHeight w:val="20"/>
        </w:trPr>
        <w:tc>
          <w:tcPr>
            <w:tcW w:w="2700" w:type="dxa"/>
          </w:tcPr>
          <w:p w14:paraId="270B0308" w14:textId="3B12F3F6" w:rsidR="0060737C" w:rsidRPr="00963AFA" w:rsidRDefault="0060737C" w:rsidP="0060737C">
            <w:pPr>
              <w:keepNext/>
              <w:spacing w:line="240" w:lineRule="exact"/>
              <w:ind w:right="14" w:firstLine="180"/>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6" w:type="dxa"/>
            <w:shd w:val="clear" w:color="auto" w:fill="auto"/>
            <w:vAlign w:val="bottom"/>
          </w:tcPr>
          <w:p w14:paraId="6C800865"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6CEF744"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4CF0A6D2"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473CAC31"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7DA6AED6"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7E8E3C2D"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31A7950B" w14:textId="77777777" w:rsidR="0060737C" w:rsidRPr="00963AFA" w:rsidRDefault="0060737C" w:rsidP="0060737C">
            <w:pPr>
              <w:spacing w:line="240" w:lineRule="exact"/>
              <w:ind w:right="-10"/>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Thousand Baht</w:t>
            </w:r>
          </w:p>
        </w:tc>
        <w:tc>
          <w:tcPr>
            <w:tcW w:w="86" w:type="dxa"/>
            <w:vAlign w:val="bottom"/>
          </w:tcPr>
          <w:p w14:paraId="050D82DE"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bottom w:val="double" w:sz="4" w:space="0" w:color="auto"/>
            </w:tcBorders>
            <w:shd w:val="clear" w:color="auto" w:fill="auto"/>
          </w:tcPr>
          <w:p w14:paraId="72623724" w14:textId="3700520F" w:rsidR="0060737C" w:rsidRPr="00963AFA" w:rsidRDefault="00DB3C6C" w:rsidP="0060737C">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15,836</w:t>
            </w:r>
          </w:p>
        </w:tc>
      </w:tr>
      <w:tr w:rsidR="00963AFA" w:rsidRPr="00963AFA" w14:paraId="2CDD41DC" w14:textId="77777777" w:rsidTr="00214410">
        <w:trPr>
          <w:trHeight w:val="20"/>
        </w:trPr>
        <w:tc>
          <w:tcPr>
            <w:tcW w:w="2700" w:type="dxa"/>
          </w:tcPr>
          <w:p w14:paraId="063D3EC1" w14:textId="07CCFD7E" w:rsidR="0060737C" w:rsidRPr="00963AFA" w:rsidRDefault="0060737C" w:rsidP="0060737C">
            <w:pPr>
              <w:keepNext/>
              <w:spacing w:line="240" w:lineRule="exact"/>
              <w:ind w:right="14" w:firstLine="180"/>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3</w:t>
            </w:r>
          </w:p>
        </w:tc>
        <w:tc>
          <w:tcPr>
            <w:tcW w:w="1156" w:type="dxa"/>
            <w:shd w:val="clear" w:color="auto" w:fill="auto"/>
            <w:vAlign w:val="bottom"/>
          </w:tcPr>
          <w:p w14:paraId="769D13AE"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vAlign w:val="bottom"/>
          </w:tcPr>
          <w:p w14:paraId="0308E271"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shd w:val="clear" w:color="auto" w:fill="auto"/>
            <w:vAlign w:val="bottom"/>
          </w:tcPr>
          <w:p w14:paraId="06E3AFA5"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80" w:type="dxa"/>
            <w:shd w:val="clear" w:color="auto" w:fill="auto"/>
            <w:vAlign w:val="bottom"/>
          </w:tcPr>
          <w:p w14:paraId="67D5EEF6"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53D2FAC" w14:textId="77777777" w:rsidR="0060737C" w:rsidRPr="00963AFA" w:rsidRDefault="0060737C" w:rsidP="0060737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vAlign w:val="bottom"/>
          </w:tcPr>
          <w:p w14:paraId="675A9BA5"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vAlign w:val="bottom"/>
          </w:tcPr>
          <w:p w14:paraId="1A11F1B2" w14:textId="77777777" w:rsidR="0060737C" w:rsidRPr="00963AFA" w:rsidRDefault="0060737C" w:rsidP="0060737C">
            <w:pPr>
              <w:spacing w:line="240" w:lineRule="exact"/>
              <w:ind w:right="-10"/>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Thousand Baht</w:t>
            </w:r>
          </w:p>
        </w:tc>
        <w:tc>
          <w:tcPr>
            <w:tcW w:w="86" w:type="dxa"/>
            <w:vAlign w:val="bottom"/>
          </w:tcPr>
          <w:p w14:paraId="3D71EA98" w14:textId="77777777" w:rsidR="0060737C" w:rsidRPr="00963AFA" w:rsidRDefault="0060737C" w:rsidP="0060737C">
            <w:pPr>
              <w:tabs>
                <w:tab w:val="decimal" w:pos="837"/>
              </w:tabs>
              <w:spacing w:line="240" w:lineRule="exact"/>
              <w:ind w:right="-450"/>
              <w:rPr>
                <w:rFonts w:ascii="Times New Roman" w:hAnsi="Times New Roman" w:cs="Times New Roman"/>
                <w:position w:val="0"/>
                <w:sz w:val="16"/>
                <w:szCs w:val="16"/>
              </w:rPr>
            </w:pPr>
          </w:p>
        </w:tc>
        <w:tc>
          <w:tcPr>
            <w:tcW w:w="1152" w:type="dxa"/>
            <w:tcBorders>
              <w:top w:val="double" w:sz="4" w:space="0" w:color="auto"/>
              <w:bottom w:val="double" w:sz="4" w:space="0" w:color="auto"/>
            </w:tcBorders>
            <w:shd w:val="clear" w:color="auto" w:fill="auto"/>
          </w:tcPr>
          <w:p w14:paraId="56419425" w14:textId="6F0ADA9D" w:rsidR="0060737C" w:rsidRPr="00963AFA" w:rsidRDefault="00214410" w:rsidP="0060737C">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15,902</w:t>
            </w:r>
          </w:p>
        </w:tc>
      </w:tr>
    </w:tbl>
    <w:p w14:paraId="3B2C7D45" w14:textId="5B724273" w:rsidR="00BE5D4D" w:rsidRPr="00A87D74" w:rsidRDefault="00DB3C6C" w:rsidP="00297351">
      <w:pPr>
        <w:tabs>
          <w:tab w:val="left" w:pos="540"/>
          <w:tab w:val="left" w:pos="2160"/>
        </w:tabs>
        <w:spacing w:before="200" w:after="200"/>
        <w:ind w:left="547"/>
        <w:jc w:val="both"/>
        <w:rPr>
          <w:rFonts w:ascii="Times New Roman" w:hAnsi="Times New Roman" w:cstheme="minorBidi"/>
          <w:spacing w:val="-4"/>
          <w:sz w:val="24"/>
          <w:szCs w:val="24"/>
          <w:cs/>
        </w:rPr>
      </w:pPr>
      <w:r w:rsidRPr="00963AFA">
        <w:rPr>
          <w:rFonts w:ascii="Times New Roman" w:hAnsi="Times New Roman" w:cs="Times New Roman"/>
          <w:sz w:val="24"/>
          <w:szCs w:val="24"/>
        </w:rPr>
        <w:t xml:space="preserve">For the year ended December 31, 2024, the Company </w:t>
      </w:r>
      <w:r w:rsidR="00BE5D4D" w:rsidRPr="00963AFA">
        <w:rPr>
          <w:rFonts w:ascii="Times New Roman" w:hAnsi="Times New Roman" w:cs="Times New Roman"/>
          <w:sz w:val="24"/>
          <w:szCs w:val="24"/>
        </w:rPr>
        <w:t xml:space="preserve">has </w:t>
      </w:r>
      <w:r w:rsidR="008F72B2" w:rsidRPr="00963AFA">
        <w:rPr>
          <w:rFonts w:ascii="Times New Roman" w:hAnsi="Times New Roman" w:cs="Times New Roman"/>
          <w:sz w:val="24"/>
          <w:szCs w:val="24"/>
        </w:rPr>
        <w:t xml:space="preserve">recognized loss on allowance for impairment of </w:t>
      </w:r>
      <w:r w:rsidR="00BE5D4D" w:rsidRPr="00963AFA">
        <w:rPr>
          <w:rFonts w:ascii="Times New Roman" w:hAnsi="Times New Roman" w:cs="Times New Roman"/>
          <w:sz w:val="24"/>
          <w:szCs w:val="24"/>
        </w:rPr>
        <w:t>unused</w:t>
      </w:r>
      <w:r w:rsidR="008F72B2" w:rsidRPr="00963AFA">
        <w:rPr>
          <w:rFonts w:ascii="Times New Roman" w:hAnsi="Times New Roman" w:cs="Times New Roman"/>
          <w:sz w:val="24"/>
          <w:szCs w:val="24"/>
        </w:rPr>
        <w:t xml:space="preserve"> machineries in amount of Baht 1.37 million</w:t>
      </w:r>
      <w:r w:rsidR="00C4783B" w:rsidRPr="00963AFA">
        <w:rPr>
          <w:rFonts w:ascii="Times New Roman" w:hAnsi="Times New Roman" w:cs="Times New Roman"/>
          <w:sz w:val="24"/>
          <w:szCs w:val="24"/>
        </w:rPr>
        <w:t xml:space="preserve"> </w:t>
      </w:r>
      <w:r w:rsidR="00A87D74">
        <w:rPr>
          <w:rFonts w:ascii="Times New Roman" w:hAnsi="Times New Roman" w:cs="Times New Roman"/>
          <w:sz w:val="24"/>
          <w:szCs w:val="24"/>
        </w:rPr>
        <w:t xml:space="preserve">in net book value of Baht 3.03 million </w:t>
      </w:r>
      <w:r w:rsidR="00C4783B" w:rsidRPr="00963AFA">
        <w:rPr>
          <w:rFonts w:ascii="Times New Roman" w:hAnsi="Times New Roman" w:cs="Times New Roman"/>
          <w:sz w:val="24"/>
          <w:szCs w:val="24"/>
        </w:rPr>
        <w:t>because the Company has decommissioned the machineries from regular use</w:t>
      </w:r>
      <w:r w:rsidR="00C4783B" w:rsidRPr="00963AFA">
        <w:rPr>
          <w:rFonts w:ascii="Times New Roman" w:hAnsi="Times New Roman"/>
          <w:sz w:val="24"/>
          <w:szCs w:val="30"/>
        </w:rPr>
        <w:t>,</w:t>
      </w:r>
      <w:r w:rsidR="00BE5D4D" w:rsidRPr="00963AFA">
        <w:rPr>
          <w:rFonts w:ascii="Times New Roman" w:hAnsi="Times New Roman" w:cs="Times New Roman"/>
          <w:sz w:val="24"/>
          <w:szCs w:val="24"/>
        </w:rPr>
        <w:t xml:space="preserve"> and classified </w:t>
      </w:r>
      <w:r w:rsidR="00BE5D4D" w:rsidRPr="00963AFA">
        <w:rPr>
          <w:rFonts w:ascii="Times New Roman" w:hAnsi="Times New Roman"/>
          <w:sz w:val="24"/>
          <w:szCs w:val="30"/>
        </w:rPr>
        <w:t>certain of such</w:t>
      </w:r>
      <w:r w:rsidR="00BE5D4D" w:rsidRPr="00963AFA">
        <w:rPr>
          <w:rFonts w:ascii="Times New Roman" w:hAnsi="Times New Roman" w:cs="Times New Roman"/>
          <w:sz w:val="24"/>
          <w:szCs w:val="24"/>
        </w:rPr>
        <w:t xml:space="preserve"> machineries to present in non - current asset classified as held-for-sale in net book value of Baht 1.66 million</w:t>
      </w:r>
      <w:r w:rsidR="00C4783B" w:rsidRPr="00963AFA">
        <w:rPr>
          <w:rFonts w:ascii="Times New Roman" w:hAnsi="Times New Roman" w:cs="Times New Roman"/>
          <w:sz w:val="24"/>
          <w:szCs w:val="24"/>
        </w:rPr>
        <w:t xml:space="preserve"> because the Company has entered into a </w:t>
      </w:r>
      <w:r w:rsidR="005B5D0E" w:rsidRPr="00963AFA">
        <w:rPr>
          <w:rFonts w:ascii="Times New Roman" w:hAnsi="Times New Roman" w:cs="Times New Roman"/>
          <w:sz w:val="24"/>
          <w:szCs w:val="24"/>
        </w:rPr>
        <w:t xml:space="preserve">sale </w:t>
      </w:r>
      <w:r w:rsidR="00C4783B" w:rsidRPr="00963AFA">
        <w:rPr>
          <w:rFonts w:ascii="Times New Roman" w:hAnsi="Times New Roman" w:cs="Times New Roman"/>
          <w:sz w:val="24"/>
          <w:szCs w:val="24"/>
        </w:rPr>
        <w:t xml:space="preserve">agreement </w:t>
      </w:r>
      <w:r w:rsidR="005B5D0E" w:rsidRPr="00963AFA">
        <w:rPr>
          <w:rFonts w:ascii="Times New Roman" w:hAnsi="Times New Roman" w:cs="Times New Roman"/>
          <w:sz w:val="24"/>
          <w:szCs w:val="24"/>
        </w:rPr>
        <w:t>in order to sell</w:t>
      </w:r>
      <w:r w:rsidR="00C4783B" w:rsidRPr="00963AFA">
        <w:rPr>
          <w:rFonts w:ascii="Times New Roman" w:hAnsi="Times New Roman" w:cs="Times New Roman"/>
          <w:sz w:val="24"/>
          <w:szCs w:val="24"/>
        </w:rPr>
        <w:t xml:space="preserve"> </w:t>
      </w:r>
      <w:r w:rsidR="002C7B87" w:rsidRPr="00963AFA">
        <w:rPr>
          <w:rFonts w:ascii="Times New Roman" w:hAnsi="Times New Roman" w:cs="Times New Roman"/>
          <w:sz w:val="24"/>
          <w:szCs w:val="24"/>
        </w:rPr>
        <w:t xml:space="preserve">the </w:t>
      </w:r>
      <w:r w:rsidR="002C7B87" w:rsidRPr="00963AFA">
        <w:rPr>
          <w:rFonts w:ascii="Times New Roman" w:hAnsi="Times New Roman"/>
          <w:sz w:val="24"/>
          <w:szCs w:val="30"/>
        </w:rPr>
        <w:t>certain of such</w:t>
      </w:r>
      <w:r w:rsidR="002C7B87" w:rsidRPr="00963AFA">
        <w:rPr>
          <w:rFonts w:ascii="Times New Roman" w:hAnsi="Times New Roman" w:cs="Times New Roman"/>
          <w:sz w:val="24"/>
          <w:szCs w:val="24"/>
        </w:rPr>
        <w:t xml:space="preserve"> machineries</w:t>
      </w:r>
      <w:r w:rsidR="00C4783B" w:rsidRPr="00963AFA">
        <w:rPr>
          <w:rFonts w:ascii="Times New Roman" w:hAnsi="Times New Roman" w:cs="Times New Roman"/>
          <w:sz w:val="24"/>
          <w:szCs w:val="24"/>
        </w:rPr>
        <w:t xml:space="preserve"> with a non - related party in amount of </w:t>
      </w:r>
      <w:r w:rsidR="002C7B87" w:rsidRPr="00963AFA">
        <w:rPr>
          <w:rFonts w:ascii="Times New Roman" w:hAnsi="Times New Roman" w:cs="Times New Roman"/>
          <w:sz w:val="24"/>
          <w:szCs w:val="24"/>
        </w:rPr>
        <w:t>JPY</w:t>
      </w:r>
      <w:r w:rsidR="00C4783B" w:rsidRPr="00963AFA">
        <w:rPr>
          <w:rFonts w:ascii="Times New Roman" w:hAnsi="Times New Roman" w:cs="Times New Roman"/>
          <w:sz w:val="24"/>
          <w:szCs w:val="24"/>
        </w:rPr>
        <w:t xml:space="preserve"> 8.00 million</w:t>
      </w:r>
      <w:r w:rsidR="002C603C">
        <w:rPr>
          <w:rFonts w:ascii="Times New Roman" w:hAnsi="Times New Roman" w:cs="Times New Roman"/>
          <w:sz w:val="24"/>
          <w:szCs w:val="24"/>
        </w:rPr>
        <w:t xml:space="preserve"> as specified in the agreement</w:t>
      </w:r>
      <w:r w:rsidR="00C4783B" w:rsidRPr="00963AFA">
        <w:rPr>
          <w:rFonts w:ascii="Times New Roman" w:hAnsi="Times New Roman" w:cs="Times New Roman"/>
          <w:sz w:val="24"/>
          <w:szCs w:val="24"/>
        </w:rPr>
        <w:t>.</w:t>
      </w:r>
      <w:r w:rsidR="000533CA" w:rsidRPr="00963AFA">
        <w:rPr>
          <w:rFonts w:ascii="Times New Roman" w:hAnsi="Times New Roman" w:cstheme="minorBidi" w:hint="cs"/>
          <w:sz w:val="24"/>
          <w:szCs w:val="24"/>
          <w:cs/>
        </w:rPr>
        <w:t xml:space="preserve"> </w:t>
      </w:r>
      <w:r w:rsidR="000533CA" w:rsidRPr="00963AFA">
        <w:rPr>
          <w:rFonts w:ascii="Times New Roman" w:hAnsi="Times New Roman" w:cstheme="minorBidi"/>
          <w:sz w:val="24"/>
          <w:szCs w:val="24"/>
        </w:rPr>
        <w:t xml:space="preserve">The Company has already </w:t>
      </w:r>
      <w:r w:rsidR="000533CA" w:rsidRPr="00A87D74">
        <w:rPr>
          <w:rFonts w:ascii="Times New Roman" w:hAnsi="Times New Roman" w:cstheme="minorBidi"/>
          <w:spacing w:val="-4"/>
          <w:sz w:val="24"/>
          <w:szCs w:val="24"/>
        </w:rPr>
        <w:t xml:space="preserve">disposed of such </w:t>
      </w:r>
      <w:proofErr w:type="gramStart"/>
      <w:r w:rsidR="000533CA" w:rsidRPr="00A87D74">
        <w:rPr>
          <w:rFonts w:ascii="Times New Roman" w:hAnsi="Times New Roman" w:cstheme="minorBidi"/>
          <w:spacing w:val="-4"/>
          <w:sz w:val="24"/>
          <w:szCs w:val="24"/>
        </w:rPr>
        <w:t>machiner</w:t>
      </w:r>
      <w:r w:rsidR="002C603C" w:rsidRPr="00A87D74">
        <w:rPr>
          <w:rFonts w:ascii="Times New Roman" w:hAnsi="Times New Roman" w:cstheme="minorBidi"/>
          <w:spacing w:val="-4"/>
          <w:sz w:val="24"/>
          <w:szCs w:val="24"/>
        </w:rPr>
        <w:t>ies</w:t>
      </w:r>
      <w:proofErr w:type="gramEnd"/>
      <w:r w:rsidR="000533CA" w:rsidRPr="00A87D74">
        <w:rPr>
          <w:rFonts w:ascii="Times New Roman" w:hAnsi="Times New Roman" w:cstheme="minorBidi"/>
          <w:spacing w:val="-4"/>
          <w:sz w:val="24"/>
          <w:szCs w:val="24"/>
        </w:rPr>
        <w:t xml:space="preserve"> in January 2025</w:t>
      </w:r>
      <w:r w:rsidR="00BE5D4D" w:rsidRPr="00A87D74">
        <w:rPr>
          <w:rFonts w:ascii="Times New Roman" w:hAnsi="Times New Roman" w:cs="Times New Roman"/>
          <w:spacing w:val="-4"/>
          <w:sz w:val="24"/>
          <w:szCs w:val="24"/>
        </w:rPr>
        <w:t xml:space="preserve"> (</w:t>
      </w:r>
      <w:r w:rsidR="007A302A" w:rsidRPr="00A87D74">
        <w:rPr>
          <w:rFonts w:ascii="Times New Roman" w:hAnsi="Times New Roman" w:cs="Times New Roman"/>
          <w:spacing w:val="-4"/>
          <w:sz w:val="24"/>
          <w:szCs w:val="24"/>
        </w:rPr>
        <w:t xml:space="preserve">For the year ended December 31, </w:t>
      </w:r>
      <w:proofErr w:type="gramStart"/>
      <w:r w:rsidR="007A302A" w:rsidRPr="00A87D74">
        <w:rPr>
          <w:rFonts w:ascii="Times New Roman" w:hAnsi="Times New Roman" w:cs="Times New Roman"/>
          <w:spacing w:val="-4"/>
          <w:sz w:val="24"/>
          <w:szCs w:val="24"/>
        </w:rPr>
        <w:t>2023 :</w:t>
      </w:r>
      <w:proofErr w:type="gramEnd"/>
      <w:r w:rsidR="007A302A" w:rsidRPr="00A87D74">
        <w:rPr>
          <w:rFonts w:ascii="Times New Roman" w:hAnsi="Times New Roman" w:cs="Times New Roman"/>
          <w:spacing w:val="-4"/>
          <w:sz w:val="24"/>
          <w:szCs w:val="24"/>
        </w:rPr>
        <w:t xml:space="preserve"> Nil</w:t>
      </w:r>
      <w:r w:rsidR="00BE5D4D" w:rsidRPr="00A87D74">
        <w:rPr>
          <w:rFonts w:ascii="Times New Roman" w:hAnsi="Times New Roman" w:cs="Times New Roman"/>
          <w:spacing w:val="-4"/>
          <w:sz w:val="24"/>
          <w:szCs w:val="24"/>
        </w:rPr>
        <w:t>).</w:t>
      </w:r>
    </w:p>
    <w:p w14:paraId="3355BE1B" w14:textId="4370922D" w:rsidR="007A302A" w:rsidRPr="00963AFA" w:rsidRDefault="007A302A" w:rsidP="00297351">
      <w:pPr>
        <w:tabs>
          <w:tab w:val="left" w:pos="540"/>
          <w:tab w:val="left" w:pos="2160"/>
        </w:tabs>
        <w:spacing w:after="200"/>
        <w:ind w:left="547"/>
        <w:jc w:val="both"/>
        <w:rPr>
          <w:rFonts w:ascii="Times New Roman" w:hAnsi="Times New Roman" w:cs="Times New Roman"/>
          <w:spacing w:val="-4"/>
          <w:sz w:val="24"/>
          <w:szCs w:val="24"/>
        </w:rPr>
      </w:pPr>
      <w:r w:rsidRPr="00963AFA">
        <w:rPr>
          <w:rFonts w:ascii="Times New Roman" w:hAnsi="Times New Roman" w:cs="Times New Roman"/>
          <w:sz w:val="24"/>
          <w:szCs w:val="24"/>
        </w:rPr>
        <w:t xml:space="preserve">For the year ended December 31, 2024, its subsidiary has recognized loss on allowance for </w:t>
      </w:r>
      <w:r w:rsidRPr="00963AFA">
        <w:rPr>
          <w:rFonts w:ascii="Times New Roman" w:hAnsi="Times New Roman" w:cs="Times New Roman"/>
          <w:spacing w:val="-4"/>
          <w:sz w:val="24"/>
          <w:szCs w:val="24"/>
        </w:rPr>
        <w:t>impairment of solar cells in amount of Baht 1.34 million because of damage from normal use.</w:t>
      </w:r>
    </w:p>
    <w:p w14:paraId="3863AEEC" w14:textId="172FA530" w:rsidR="005B5D0E" w:rsidRPr="00963AFA" w:rsidRDefault="00696FDC" w:rsidP="00297351">
      <w:pPr>
        <w:tabs>
          <w:tab w:val="left" w:pos="540"/>
          <w:tab w:val="left" w:pos="2160"/>
        </w:tabs>
        <w:spacing w:after="200"/>
        <w:ind w:left="547"/>
        <w:jc w:val="both"/>
        <w:rPr>
          <w:rFonts w:ascii="Times New Roman" w:hAnsi="Times New Roman" w:cs="Times New Roman"/>
          <w:sz w:val="24"/>
          <w:szCs w:val="24"/>
        </w:rPr>
      </w:pPr>
      <w:r w:rsidRPr="00963AFA">
        <w:rPr>
          <w:rFonts w:ascii="Times New Roman" w:hAnsi="Times New Roman" w:cs="Times New Roman"/>
          <w:sz w:val="24"/>
          <w:szCs w:val="24"/>
        </w:rPr>
        <w:t>For the year ended December 31, 2023, its subsidiary recognized loss on allowance for impairment of solar cells in amount of Baht 91.46 million since the Company has a plan to replace partially solar cells of the power plants No. 1 and No. 2 in 2024,</w:t>
      </w:r>
      <w:r w:rsidR="008F70E9" w:rsidRPr="00963AFA">
        <w:rPr>
          <w:rFonts w:ascii="Times New Roman" w:hAnsi="Times New Roman" w:cs="Times New Roman"/>
          <w:sz w:val="24"/>
          <w:szCs w:val="24"/>
        </w:rPr>
        <w:t xml:space="preserve"> in order to increase the efficiency of elec</w:t>
      </w:r>
      <w:r w:rsidR="004106CA" w:rsidRPr="00963AFA">
        <w:rPr>
          <w:rFonts w:ascii="Times New Roman" w:hAnsi="Times New Roman" w:cs="Times New Roman"/>
          <w:sz w:val="24"/>
          <w:szCs w:val="24"/>
        </w:rPr>
        <w:t>tricity production. This is in the line with the increasing in</w:t>
      </w:r>
      <w:r w:rsidR="00031E3D" w:rsidRPr="00963AFA">
        <w:rPr>
          <w:rFonts w:ascii="Times New Roman" w:hAnsi="Times New Roman" w:cs="Times New Roman"/>
          <w:sz w:val="24"/>
          <w:szCs w:val="24"/>
        </w:rPr>
        <w:t xml:space="preserve"> fuel adjustment charge,</w:t>
      </w:r>
      <w:r w:rsidRPr="00963AFA">
        <w:rPr>
          <w:rFonts w:ascii="Times New Roman" w:hAnsi="Times New Roman" w:cs="Times New Roman"/>
          <w:sz w:val="24"/>
          <w:szCs w:val="24"/>
        </w:rPr>
        <w:t xml:space="preserve"> and the Company reversed allowance for impairment of solar cells due to write-off asset in amount of Baht 109.15 million.</w:t>
      </w:r>
      <w:r w:rsidR="005B5D0E" w:rsidRPr="00963AFA">
        <w:rPr>
          <w:rFonts w:ascii="Times New Roman" w:hAnsi="Times New Roman" w:cs="Times New Roman"/>
          <w:sz w:val="24"/>
          <w:szCs w:val="24"/>
        </w:rPr>
        <w:br w:type="page"/>
      </w:r>
    </w:p>
    <w:p w14:paraId="6314E929" w14:textId="6EAC19BF" w:rsidR="00962244" w:rsidRPr="00963AFA" w:rsidRDefault="00962244" w:rsidP="00696FDC">
      <w:pPr>
        <w:tabs>
          <w:tab w:val="left" w:pos="540"/>
          <w:tab w:val="left" w:pos="2160"/>
        </w:tabs>
        <w:spacing w:before="240" w:after="240"/>
        <w:ind w:left="547"/>
        <w:jc w:val="both"/>
        <w:rPr>
          <w:rFonts w:ascii="Times New Roman" w:hAnsi="Times New Roman" w:cs="Times New Roman"/>
          <w:sz w:val="24"/>
          <w:szCs w:val="24"/>
        </w:rPr>
      </w:pPr>
      <w:r w:rsidRPr="00963AFA">
        <w:rPr>
          <w:rFonts w:ascii="Times New Roman" w:hAnsi="Times New Roman" w:cs="Times New Roman"/>
          <w:sz w:val="24"/>
          <w:szCs w:val="24"/>
        </w:rPr>
        <w:lastRenderedPageBreak/>
        <w:t xml:space="preserve">In 2021, the Company and its subsidiary arranged for an independent professional valuer to appraise the fair value of land by using the market comparison approach. The fair value of land is based on the use of Level 2 which is Inputs other than quoted prices included within Level 1 that are observable for the asset or liability, either directly </w:t>
      </w:r>
      <w:r w:rsidR="009611B6" w:rsidRPr="00963AFA">
        <w:rPr>
          <w:rFonts w:ascii="Times New Roman" w:hAnsi="Times New Roman" w:cs="Times New Roman"/>
          <w:sz w:val="24"/>
          <w:szCs w:val="24"/>
        </w:rPr>
        <w:t xml:space="preserve">or indirectly. </w:t>
      </w:r>
    </w:p>
    <w:p w14:paraId="4792EB82" w14:textId="14AC265D" w:rsidR="00E01A6A" w:rsidRPr="00963AFA" w:rsidRDefault="00C77A88" w:rsidP="00362CB9">
      <w:pPr>
        <w:tabs>
          <w:tab w:val="left" w:pos="2160"/>
          <w:tab w:val="center" w:pos="6840"/>
          <w:tab w:val="center" w:pos="8280"/>
        </w:tabs>
        <w:spacing w:after="240"/>
        <w:ind w:left="540" w:right="-43"/>
        <w:jc w:val="thaiDistribute"/>
        <w:rPr>
          <w:rFonts w:ascii="Times New Roman" w:hAnsi="Times New Roman" w:cs="Times New Roman"/>
          <w:sz w:val="24"/>
          <w:szCs w:val="24"/>
        </w:rPr>
      </w:pPr>
      <w:bookmarkStart w:id="10" w:name="_Hlk60684420"/>
      <w:r w:rsidRPr="00963AFA">
        <w:rPr>
          <w:rFonts w:ascii="Times New Roman" w:hAnsi="Times New Roman" w:cs="Times New Roman"/>
          <w:sz w:val="24"/>
          <w:szCs w:val="24"/>
        </w:rPr>
        <w:t>If</w:t>
      </w:r>
      <w:r w:rsidR="00BF6790" w:rsidRPr="00963AFA">
        <w:rPr>
          <w:rFonts w:ascii="Times New Roman" w:hAnsi="Times New Roman" w:cs="Times New Roman"/>
          <w:sz w:val="24"/>
          <w:szCs w:val="24"/>
        </w:rPr>
        <w:t xml:space="preserve"> the land and land improvements </w:t>
      </w:r>
      <w:r w:rsidR="00D33F9C" w:rsidRPr="00963AFA">
        <w:rPr>
          <w:rFonts w:ascii="Times New Roman" w:hAnsi="Times New Roman" w:cs="Times New Roman"/>
          <w:sz w:val="24"/>
          <w:szCs w:val="24"/>
        </w:rPr>
        <w:t xml:space="preserve">had </w:t>
      </w:r>
      <w:r w:rsidR="00BF6790" w:rsidRPr="00963AFA">
        <w:rPr>
          <w:rFonts w:ascii="Times New Roman" w:hAnsi="Times New Roman" w:cs="Times New Roman"/>
          <w:sz w:val="24"/>
          <w:szCs w:val="24"/>
        </w:rPr>
        <w:t xml:space="preserve">been carried in the financial statements based on historical cost, its net book value as </w:t>
      </w:r>
      <w:r w:rsidR="00A852C3" w:rsidRPr="00963AFA">
        <w:rPr>
          <w:rFonts w:ascii="Times New Roman" w:hAnsi="Times New Roman" w:cs="Times New Roman"/>
          <w:sz w:val="24"/>
          <w:szCs w:val="24"/>
        </w:rPr>
        <w:t>at</w:t>
      </w:r>
      <w:r w:rsidR="00BF6790" w:rsidRPr="00963AFA">
        <w:rPr>
          <w:rFonts w:ascii="Times New Roman" w:hAnsi="Times New Roman" w:cs="Times New Roman"/>
          <w:sz w:val="24"/>
          <w:szCs w:val="24"/>
        </w:rPr>
        <w:t xml:space="preserve"> </w:t>
      </w:r>
      <w:r w:rsidR="002A6654" w:rsidRPr="00963AFA">
        <w:rPr>
          <w:rFonts w:ascii="Times New Roman" w:hAnsi="Times New Roman" w:cs="Times New Roman"/>
          <w:sz w:val="24"/>
          <w:szCs w:val="24"/>
        </w:rPr>
        <w:t xml:space="preserve">December </w:t>
      </w:r>
      <w:r w:rsidR="00190B36" w:rsidRPr="00963AFA">
        <w:rPr>
          <w:rFonts w:ascii="Times New Roman" w:hAnsi="Times New Roman" w:cs="Times New Roman"/>
          <w:sz w:val="24"/>
          <w:szCs w:val="24"/>
        </w:rPr>
        <w:t>31</w:t>
      </w:r>
      <w:r w:rsidR="00955096"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214410" w:rsidRPr="00963AFA">
        <w:rPr>
          <w:rFonts w:ascii="Times New Roman" w:hAnsi="Times New Roman" w:cs="Times New Roman"/>
          <w:sz w:val="24"/>
          <w:szCs w:val="24"/>
        </w:rPr>
        <w:t>4</w:t>
      </w:r>
      <w:r w:rsidR="009611B6" w:rsidRPr="00963AFA">
        <w:rPr>
          <w:rFonts w:ascii="Times New Roman" w:hAnsi="Times New Roman" w:cs="Times New Roman"/>
          <w:sz w:val="24"/>
          <w:szCs w:val="24"/>
        </w:rPr>
        <w:t xml:space="preserve"> </w:t>
      </w:r>
      <w:r w:rsidR="00955096" w:rsidRPr="00963AFA">
        <w:rPr>
          <w:rFonts w:ascii="Times New Roman" w:hAnsi="Times New Roman" w:cs="Times New Roman"/>
          <w:sz w:val="24"/>
          <w:szCs w:val="24"/>
        </w:rPr>
        <w:t xml:space="preserve">and </w:t>
      </w:r>
      <w:r w:rsidR="00190B36" w:rsidRPr="00963AFA">
        <w:rPr>
          <w:rFonts w:ascii="Times New Roman" w:hAnsi="Times New Roman" w:cs="Times New Roman"/>
          <w:sz w:val="24"/>
          <w:szCs w:val="24"/>
        </w:rPr>
        <w:t>20</w:t>
      </w:r>
      <w:r w:rsidR="0080055D" w:rsidRPr="00963AFA">
        <w:rPr>
          <w:rFonts w:ascii="Times New Roman" w:hAnsi="Times New Roman" w:cs="Times New Roman"/>
          <w:sz w:val="24"/>
          <w:szCs w:val="24"/>
        </w:rPr>
        <w:t>2</w:t>
      </w:r>
      <w:r w:rsidR="00214410" w:rsidRPr="00963AFA">
        <w:rPr>
          <w:rFonts w:ascii="Times New Roman" w:hAnsi="Times New Roman" w:cs="Times New Roman"/>
          <w:sz w:val="24"/>
          <w:szCs w:val="24"/>
        </w:rPr>
        <w:t>3</w:t>
      </w:r>
      <w:r w:rsidR="00BF6790" w:rsidRPr="00963AFA">
        <w:rPr>
          <w:rFonts w:ascii="Times New Roman" w:hAnsi="Times New Roman" w:cs="Times New Roman"/>
          <w:sz w:val="24"/>
          <w:szCs w:val="24"/>
        </w:rPr>
        <w:t xml:space="preserve"> would have been as follows</w:t>
      </w:r>
      <w:r w:rsidR="00D226F8" w:rsidRPr="00963AFA">
        <w:rPr>
          <w:rFonts w:ascii="Times New Roman" w:hAnsi="Times New Roman" w:cs="Times New Roman"/>
          <w:sz w:val="24"/>
          <w:szCs w:val="24"/>
        </w:rPr>
        <w:t>:</w:t>
      </w:r>
    </w:p>
    <w:tbl>
      <w:tblPr>
        <w:tblW w:w="8802" w:type="dxa"/>
        <w:tblInd w:w="450" w:type="dxa"/>
        <w:tblLayout w:type="fixed"/>
        <w:tblLook w:val="0000" w:firstRow="0" w:lastRow="0" w:firstColumn="0" w:lastColumn="0" w:noHBand="0" w:noVBand="0"/>
      </w:tblPr>
      <w:tblGrid>
        <w:gridCol w:w="4410"/>
        <w:gridCol w:w="1062"/>
        <w:gridCol w:w="1107"/>
        <w:gridCol w:w="1143"/>
        <w:gridCol w:w="1080"/>
      </w:tblGrid>
      <w:tr w:rsidR="00963AFA" w:rsidRPr="00963AFA" w14:paraId="43F4C2F0" w14:textId="77777777" w:rsidTr="00E01A6A">
        <w:trPr>
          <w:trHeight w:val="144"/>
        </w:trPr>
        <w:tc>
          <w:tcPr>
            <w:tcW w:w="8802" w:type="dxa"/>
            <w:gridSpan w:val="5"/>
          </w:tcPr>
          <w:p w14:paraId="6A61C5F9" w14:textId="77777777" w:rsidR="001F4E78" w:rsidRPr="00963AFA" w:rsidRDefault="001F4E78" w:rsidP="00362CB9">
            <w:pPr>
              <w:spacing w:line="240" w:lineRule="exac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cs/>
                <w:lang w:val="th-TH"/>
              </w:rPr>
              <w:t xml:space="preserve">: </w:t>
            </w:r>
            <w:r w:rsidR="00362CB9" w:rsidRPr="00963AFA">
              <w:rPr>
                <w:rFonts w:ascii="Times New Roman" w:hAnsi="Times New Roman" w:cs="Times New Roman"/>
                <w:b/>
                <w:bCs/>
                <w:position w:val="0"/>
                <w:sz w:val="20"/>
                <w:szCs w:val="20"/>
              </w:rPr>
              <w:t>Thousand Baht</w:t>
            </w:r>
          </w:p>
        </w:tc>
      </w:tr>
      <w:tr w:rsidR="00963AFA" w:rsidRPr="00963AFA" w14:paraId="0FA7A26D" w14:textId="77777777" w:rsidTr="000F1306">
        <w:trPr>
          <w:trHeight w:val="144"/>
        </w:trPr>
        <w:tc>
          <w:tcPr>
            <w:tcW w:w="4410" w:type="dxa"/>
            <w:vAlign w:val="bottom"/>
          </w:tcPr>
          <w:p w14:paraId="1FE75718" w14:textId="77777777" w:rsidR="001F4E78" w:rsidRPr="00963AFA" w:rsidRDefault="001F4E78" w:rsidP="00362CB9">
            <w:pPr>
              <w:tabs>
                <w:tab w:val="left" w:pos="900"/>
                <w:tab w:val="left" w:pos="2880"/>
              </w:tabs>
              <w:spacing w:line="240" w:lineRule="exact"/>
              <w:jc w:val="center"/>
              <w:rPr>
                <w:rFonts w:ascii="Times New Roman" w:hAnsi="Times New Roman" w:cs="Times New Roman"/>
                <w:b/>
                <w:bCs/>
                <w:position w:val="0"/>
                <w:sz w:val="20"/>
                <w:szCs w:val="20"/>
              </w:rPr>
            </w:pPr>
          </w:p>
        </w:tc>
        <w:tc>
          <w:tcPr>
            <w:tcW w:w="2169" w:type="dxa"/>
            <w:gridSpan w:val="2"/>
            <w:vAlign w:val="bottom"/>
          </w:tcPr>
          <w:p w14:paraId="0904E866" w14:textId="77777777" w:rsidR="001F4E78" w:rsidRPr="00963AFA" w:rsidRDefault="001F4E78"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p>
          <w:p w14:paraId="1C5438C5" w14:textId="77777777" w:rsidR="001F4E78" w:rsidRPr="00963AFA" w:rsidRDefault="001F4E78" w:rsidP="005B66BC">
            <w:pPr>
              <w:spacing w:line="240" w:lineRule="exact"/>
              <w:jc w:val="center"/>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financial statements</w:t>
            </w:r>
          </w:p>
        </w:tc>
        <w:tc>
          <w:tcPr>
            <w:tcW w:w="2223" w:type="dxa"/>
            <w:gridSpan w:val="2"/>
            <w:vAlign w:val="bottom"/>
          </w:tcPr>
          <w:p w14:paraId="66129B61" w14:textId="77777777" w:rsidR="001F4E78" w:rsidRPr="00963AFA" w:rsidRDefault="001F4E78"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w:t>
            </w:r>
          </w:p>
          <w:p w14:paraId="72DFD2D1" w14:textId="77777777" w:rsidR="001F4E78" w:rsidRPr="00963AFA" w:rsidRDefault="001F4E78" w:rsidP="005B66BC">
            <w:pPr>
              <w:spacing w:line="240" w:lineRule="exact"/>
              <w:jc w:val="center"/>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financial statements</w:t>
            </w:r>
          </w:p>
        </w:tc>
      </w:tr>
      <w:tr w:rsidR="00963AFA" w:rsidRPr="00963AFA" w14:paraId="76666759" w14:textId="77777777" w:rsidTr="000F1306">
        <w:trPr>
          <w:trHeight w:val="144"/>
        </w:trPr>
        <w:tc>
          <w:tcPr>
            <w:tcW w:w="4410" w:type="dxa"/>
          </w:tcPr>
          <w:p w14:paraId="2D0EE4E0" w14:textId="77777777" w:rsidR="0049726C" w:rsidRPr="00963AFA" w:rsidRDefault="0049726C" w:rsidP="00362CB9">
            <w:pPr>
              <w:tabs>
                <w:tab w:val="left" w:pos="900"/>
                <w:tab w:val="left" w:pos="2880"/>
              </w:tabs>
              <w:spacing w:line="240" w:lineRule="exact"/>
              <w:jc w:val="thaiDistribute"/>
              <w:rPr>
                <w:rFonts w:ascii="Times New Roman" w:hAnsi="Times New Roman" w:cs="Times New Roman"/>
                <w:b/>
                <w:bCs/>
                <w:position w:val="0"/>
                <w:sz w:val="20"/>
                <w:szCs w:val="20"/>
              </w:rPr>
            </w:pPr>
          </w:p>
        </w:tc>
        <w:tc>
          <w:tcPr>
            <w:tcW w:w="1062" w:type="dxa"/>
          </w:tcPr>
          <w:p w14:paraId="2F6F1E79" w14:textId="16E2D55B" w:rsidR="0049726C" w:rsidRPr="00963AFA"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107" w:type="dxa"/>
          </w:tcPr>
          <w:p w14:paraId="54F0CB2B" w14:textId="3A9C68BB" w:rsidR="0049726C" w:rsidRPr="00963AFA"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80055D"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c>
          <w:tcPr>
            <w:tcW w:w="1143" w:type="dxa"/>
          </w:tcPr>
          <w:p w14:paraId="34AF07D7" w14:textId="1DDBBDD0" w:rsidR="0049726C" w:rsidRPr="00963AFA"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080" w:type="dxa"/>
          </w:tcPr>
          <w:p w14:paraId="39CC8711" w14:textId="2FA3D137" w:rsidR="0049726C" w:rsidRPr="00963AFA" w:rsidRDefault="00190B36" w:rsidP="00362CB9">
            <w:pPr>
              <w:tabs>
                <w:tab w:val="left" w:pos="900"/>
                <w:tab w:val="left" w:pos="2880"/>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80055D"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5FE75514" w14:textId="77777777" w:rsidTr="000F1306">
        <w:trPr>
          <w:trHeight w:val="144"/>
        </w:trPr>
        <w:tc>
          <w:tcPr>
            <w:tcW w:w="4410" w:type="dxa"/>
          </w:tcPr>
          <w:p w14:paraId="5197A8CF" w14:textId="77777777" w:rsidR="00362CB9" w:rsidRPr="00963AFA" w:rsidRDefault="00362CB9" w:rsidP="00362CB9">
            <w:pPr>
              <w:tabs>
                <w:tab w:val="left" w:pos="900"/>
                <w:tab w:val="left" w:pos="2880"/>
              </w:tabs>
              <w:spacing w:line="240" w:lineRule="exact"/>
              <w:jc w:val="thaiDistribute"/>
              <w:rPr>
                <w:rFonts w:ascii="Times New Roman" w:hAnsi="Times New Roman" w:cs="Times New Roman"/>
                <w:position w:val="0"/>
                <w:sz w:val="20"/>
                <w:szCs w:val="20"/>
              </w:rPr>
            </w:pPr>
          </w:p>
        </w:tc>
        <w:tc>
          <w:tcPr>
            <w:tcW w:w="1062" w:type="dxa"/>
          </w:tcPr>
          <w:p w14:paraId="4233E132" w14:textId="77777777" w:rsidR="00362CB9" w:rsidRPr="00963AFA" w:rsidRDefault="00362CB9" w:rsidP="00362CB9">
            <w:pPr>
              <w:spacing w:line="240" w:lineRule="exact"/>
              <w:jc w:val="center"/>
              <w:rPr>
                <w:rFonts w:ascii="Times New Roman" w:hAnsi="Times New Roman" w:cs="Times New Roman"/>
                <w:position w:val="0"/>
                <w:sz w:val="20"/>
                <w:szCs w:val="20"/>
              </w:rPr>
            </w:pPr>
          </w:p>
        </w:tc>
        <w:tc>
          <w:tcPr>
            <w:tcW w:w="1107" w:type="dxa"/>
          </w:tcPr>
          <w:p w14:paraId="5B530664" w14:textId="77777777" w:rsidR="00362CB9" w:rsidRPr="00963AFA" w:rsidRDefault="00362CB9" w:rsidP="00362CB9">
            <w:pPr>
              <w:spacing w:line="240" w:lineRule="exact"/>
              <w:jc w:val="center"/>
              <w:rPr>
                <w:rFonts w:ascii="Times New Roman" w:hAnsi="Times New Roman" w:cs="Times New Roman"/>
                <w:position w:val="0"/>
                <w:sz w:val="20"/>
                <w:szCs w:val="20"/>
              </w:rPr>
            </w:pPr>
          </w:p>
        </w:tc>
        <w:tc>
          <w:tcPr>
            <w:tcW w:w="1143" w:type="dxa"/>
          </w:tcPr>
          <w:p w14:paraId="1B291242" w14:textId="77777777" w:rsidR="00362CB9" w:rsidRPr="00963AFA" w:rsidRDefault="00362CB9" w:rsidP="00362CB9">
            <w:pPr>
              <w:spacing w:line="240" w:lineRule="exact"/>
              <w:jc w:val="center"/>
              <w:rPr>
                <w:rFonts w:ascii="Times New Roman" w:hAnsi="Times New Roman" w:cs="Times New Roman"/>
                <w:position w:val="0"/>
                <w:sz w:val="20"/>
                <w:szCs w:val="20"/>
              </w:rPr>
            </w:pPr>
          </w:p>
        </w:tc>
        <w:tc>
          <w:tcPr>
            <w:tcW w:w="1080" w:type="dxa"/>
          </w:tcPr>
          <w:p w14:paraId="11AE1EFC" w14:textId="77777777" w:rsidR="00362CB9" w:rsidRPr="00963AFA" w:rsidRDefault="00362CB9" w:rsidP="00362CB9">
            <w:pPr>
              <w:spacing w:line="240" w:lineRule="exact"/>
              <w:jc w:val="center"/>
              <w:rPr>
                <w:rFonts w:ascii="Times New Roman" w:hAnsi="Times New Roman" w:cs="Times New Roman"/>
                <w:position w:val="0"/>
                <w:sz w:val="20"/>
                <w:szCs w:val="20"/>
              </w:rPr>
            </w:pPr>
          </w:p>
        </w:tc>
      </w:tr>
      <w:tr w:rsidR="00963AFA" w:rsidRPr="00963AFA" w14:paraId="2A866D76" w14:textId="77777777" w:rsidTr="000F1306">
        <w:trPr>
          <w:trHeight w:val="144"/>
        </w:trPr>
        <w:tc>
          <w:tcPr>
            <w:tcW w:w="4410" w:type="dxa"/>
          </w:tcPr>
          <w:p w14:paraId="48B7CE8F" w14:textId="77777777" w:rsidR="0049726C" w:rsidRPr="00963AFA" w:rsidRDefault="0049726C" w:rsidP="00362CB9">
            <w:pPr>
              <w:tabs>
                <w:tab w:val="left" w:pos="900"/>
                <w:tab w:val="left" w:pos="2880"/>
              </w:tabs>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Land and land improvements</w:t>
            </w:r>
          </w:p>
        </w:tc>
        <w:tc>
          <w:tcPr>
            <w:tcW w:w="1062" w:type="dxa"/>
          </w:tcPr>
          <w:p w14:paraId="4E7C2C2D" w14:textId="094122D4" w:rsidR="0049726C" w:rsidRPr="00963AFA" w:rsidRDefault="00190B36" w:rsidP="00362CB9">
            <w:pPr>
              <w:spacing w:line="240" w:lineRule="exact"/>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17</w:t>
            </w:r>
            <w:r w:rsidR="00D90BDD" w:rsidRPr="00963AFA">
              <w:rPr>
                <w:rFonts w:ascii="Times New Roman" w:hAnsi="Times New Roman" w:cs="Times New Roman"/>
                <w:position w:val="0"/>
                <w:sz w:val="20"/>
                <w:szCs w:val="20"/>
              </w:rPr>
              <w:t>5,418</w:t>
            </w:r>
          </w:p>
        </w:tc>
        <w:tc>
          <w:tcPr>
            <w:tcW w:w="1107" w:type="dxa"/>
          </w:tcPr>
          <w:p w14:paraId="0CB7873A" w14:textId="7DC8FAC3" w:rsidR="0049726C" w:rsidRPr="00963AFA" w:rsidRDefault="00D90BDD" w:rsidP="00362CB9">
            <w:pPr>
              <w:spacing w:line="240" w:lineRule="exact"/>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175,418</w:t>
            </w:r>
          </w:p>
        </w:tc>
        <w:tc>
          <w:tcPr>
            <w:tcW w:w="1143" w:type="dxa"/>
          </w:tcPr>
          <w:p w14:paraId="77CB7D7B" w14:textId="77777777" w:rsidR="0049726C" w:rsidRPr="00963AFA" w:rsidRDefault="00190B36" w:rsidP="00362CB9">
            <w:pPr>
              <w:spacing w:line="240" w:lineRule="exact"/>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34</w:t>
            </w:r>
            <w:r w:rsidR="00D13F8F"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094</w:t>
            </w:r>
          </w:p>
        </w:tc>
        <w:tc>
          <w:tcPr>
            <w:tcW w:w="1080" w:type="dxa"/>
          </w:tcPr>
          <w:p w14:paraId="5499C77A" w14:textId="77777777" w:rsidR="0049726C" w:rsidRPr="00963AFA" w:rsidRDefault="00190B36" w:rsidP="00362CB9">
            <w:pPr>
              <w:spacing w:line="240" w:lineRule="exact"/>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34</w:t>
            </w:r>
            <w:r w:rsidR="00362CB9"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094</w:t>
            </w:r>
          </w:p>
        </w:tc>
      </w:tr>
    </w:tbl>
    <w:p w14:paraId="02220F0E" w14:textId="3592BB12" w:rsidR="00BB4AF1" w:rsidRPr="00963AFA" w:rsidRDefault="00BB4AF1" w:rsidP="00CD1AA2">
      <w:pPr>
        <w:spacing w:before="240"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revaluation surplus on land can neither be offset against </w:t>
      </w:r>
      <w:r w:rsidR="00354E24" w:rsidRPr="00963AFA">
        <w:rPr>
          <w:rFonts w:ascii="Times New Roman" w:hAnsi="Times New Roman" w:cs="Times New Roman"/>
          <w:position w:val="0"/>
          <w:sz w:val="24"/>
          <w:szCs w:val="24"/>
        </w:rPr>
        <w:t xml:space="preserve">accumulated </w:t>
      </w:r>
      <w:r w:rsidRPr="00963AFA">
        <w:rPr>
          <w:rFonts w:ascii="Times New Roman" w:hAnsi="Times New Roman" w:cs="Times New Roman"/>
          <w:position w:val="0"/>
          <w:sz w:val="24"/>
          <w:szCs w:val="24"/>
        </w:rPr>
        <w:t>deficit nor used for dividend payment.</w:t>
      </w:r>
    </w:p>
    <w:p w14:paraId="258C3E09" w14:textId="780B2FF1" w:rsidR="00301ADE" w:rsidRPr="00963AFA" w:rsidRDefault="00301ADE" w:rsidP="00301ADE">
      <w:pPr>
        <w:tabs>
          <w:tab w:val="left" w:pos="540"/>
          <w:tab w:val="left" w:pos="2160"/>
        </w:tabs>
        <w:spacing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As at December 31, 202</w:t>
      </w:r>
      <w:r w:rsidR="00B26D33"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the Company has mortgaged </w:t>
      </w:r>
      <w:r w:rsidR="00460EBD" w:rsidRPr="00963AFA">
        <w:rPr>
          <w:rFonts w:ascii="Times New Roman" w:hAnsi="Times New Roman"/>
          <w:position w:val="0"/>
          <w:sz w:val="24"/>
          <w:szCs w:val="30"/>
        </w:rPr>
        <w:t>parts of</w:t>
      </w:r>
      <w:r w:rsidRPr="00963AFA">
        <w:rPr>
          <w:rFonts w:ascii="Times New Roman" w:hAnsi="Times New Roman" w:cs="Times New Roman"/>
          <w:position w:val="0"/>
          <w:sz w:val="24"/>
          <w:szCs w:val="24"/>
        </w:rPr>
        <w:t xml:space="preserve"> land, buildings and structures</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 xml:space="preserve">with a total </w:t>
      </w:r>
      <w:proofErr w:type="gramStart"/>
      <w:r w:rsidRPr="00963AFA">
        <w:rPr>
          <w:rFonts w:ascii="Times New Roman" w:hAnsi="Times New Roman" w:cs="Times New Roman"/>
          <w:position w:val="0"/>
          <w:sz w:val="24"/>
          <w:szCs w:val="24"/>
        </w:rPr>
        <w:t>net book</w:t>
      </w:r>
      <w:proofErr w:type="gramEnd"/>
      <w:r w:rsidRPr="00963AFA">
        <w:rPr>
          <w:rFonts w:ascii="Times New Roman" w:hAnsi="Times New Roman" w:cs="Times New Roman"/>
          <w:position w:val="0"/>
          <w:sz w:val="24"/>
          <w:szCs w:val="24"/>
        </w:rPr>
        <w:t xml:space="preserve"> value of Baht </w:t>
      </w:r>
      <w:r w:rsidR="00FB64C5" w:rsidRPr="00963AFA">
        <w:rPr>
          <w:rFonts w:ascii="Times New Roman" w:hAnsi="Times New Roman" w:cs="Times New Roman"/>
          <w:position w:val="0"/>
          <w:sz w:val="24"/>
          <w:szCs w:val="24"/>
        </w:rPr>
        <w:t>13</w:t>
      </w:r>
      <w:r w:rsidR="00B26D33" w:rsidRPr="00963AFA">
        <w:rPr>
          <w:rFonts w:ascii="Times New Roman" w:hAnsi="Times New Roman" w:cs="Times New Roman"/>
          <w:position w:val="0"/>
          <w:sz w:val="24"/>
          <w:szCs w:val="24"/>
        </w:rPr>
        <w:t>1</w:t>
      </w:r>
      <w:r w:rsidR="00FB64C5"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7</w:t>
      </w:r>
      <w:r w:rsidR="002C72D9" w:rsidRPr="00963AFA">
        <w:rPr>
          <w:rFonts w:ascii="Times New Roman" w:hAnsi="Times New Roman" w:cs="Times New Roman"/>
          <w:position w:val="0"/>
          <w:sz w:val="24"/>
          <w:szCs w:val="24"/>
        </w:rPr>
        <w:t>0</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million</w:t>
      </w:r>
      <w:r w:rsidR="00A87D74">
        <w:rPr>
          <w:rFonts w:ascii="Times New Roman" w:hAnsi="Times New Roman" w:cs="Times New Roman"/>
          <w:position w:val="0"/>
          <w:sz w:val="24"/>
          <w:szCs w:val="24"/>
        </w:rPr>
        <w:t xml:space="preserve"> (as at December 31, </w:t>
      </w:r>
      <w:proofErr w:type="gramStart"/>
      <w:r w:rsidR="00A87D74">
        <w:rPr>
          <w:rFonts w:ascii="Times New Roman" w:hAnsi="Times New Roman" w:cs="Times New Roman"/>
          <w:position w:val="0"/>
          <w:sz w:val="24"/>
          <w:szCs w:val="24"/>
        </w:rPr>
        <w:t>2023 :</w:t>
      </w:r>
      <w:proofErr w:type="gramEnd"/>
      <w:r w:rsidR="00A87D74">
        <w:rPr>
          <w:rFonts w:ascii="Times New Roman" w:hAnsi="Times New Roman" w:cs="Times New Roman"/>
          <w:position w:val="0"/>
          <w:sz w:val="24"/>
          <w:szCs w:val="24"/>
        </w:rPr>
        <w:t xml:space="preserve"> Baht 135.50 million)</w:t>
      </w:r>
      <w:r w:rsidRPr="00963AFA">
        <w:rPr>
          <w:rFonts w:ascii="Times New Roman" w:hAnsi="Times New Roman" w:cs="Times New Roman"/>
          <w:position w:val="0"/>
          <w:sz w:val="24"/>
          <w:szCs w:val="24"/>
        </w:rPr>
        <w:t xml:space="preserve"> as collateral to secure the Company</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s credit facilities</w:t>
      </w:r>
      <w:r w:rsidR="00B26D33"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 xml:space="preserve"> </w:t>
      </w:r>
      <w:r w:rsidR="00B26D33" w:rsidRPr="00963AFA">
        <w:rPr>
          <w:rFonts w:ascii="Times New Roman" w:hAnsi="Times New Roman" w:cs="Times New Roman"/>
          <w:position w:val="0"/>
          <w:sz w:val="24"/>
          <w:szCs w:val="24"/>
        </w:rPr>
        <w:t xml:space="preserve">bank overdraft, </w:t>
      </w:r>
      <w:r w:rsidRPr="00963AFA">
        <w:rPr>
          <w:rFonts w:ascii="Times New Roman" w:hAnsi="Times New Roman" w:cs="Times New Roman"/>
          <w:position w:val="0"/>
          <w:sz w:val="24"/>
          <w:szCs w:val="24"/>
        </w:rPr>
        <w:t>and short</w:t>
      </w:r>
      <w:r w:rsidR="00B26D33"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term borrowing obtained from a financial institution</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see Notes</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1</w:t>
      </w:r>
      <w:r w:rsidR="00FB64C5" w:rsidRPr="00963AFA">
        <w:rPr>
          <w:rFonts w:ascii="Times New Roman" w:hAnsi="Times New Roman" w:cs="Times New Roman"/>
          <w:position w:val="0"/>
          <w:sz w:val="24"/>
          <w:szCs w:val="24"/>
        </w:rPr>
        <w:t>7</w:t>
      </w:r>
      <w:r w:rsidR="00BF57A1"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cs/>
        </w:rPr>
        <w:t>).</w:t>
      </w:r>
    </w:p>
    <w:p w14:paraId="7A4D2362" w14:textId="05B3FCF6" w:rsidR="00B26D33" w:rsidRPr="00963AFA" w:rsidRDefault="00B26D33" w:rsidP="00301ADE">
      <w:pPr>
        <w:tabs>
          <w:tab w:val="left" w:pos="540"/>
          <w:tab w:val="left" w:pos="2160"/>
        </w:tabs>
        <w:spacing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at December 31, 2024, its subsidiary has mortgaged </w:t>
      </w:r>
      <w:r w:rsidR="00ED1730" w:rsidRPr="00963AFA">
        <w:rPr>
          <w:rFonts w:ascii="Times New Roman" w:hAnsi="Times New Roman" w:cs="Times New Roman"/>
          <w:position w:val="0"/>
          <w:sz w:val="24"/>
          <w:szCs w:val="24"/>
        </w:rPr>
        <w:t>parts of</w:t>
      </w:r>
      <w:r w:rsidRPr="00963AFA">
        <w:rPr>
          <w:rFonts w:ascii="Times New Roman" w:hAnsi="Times New Roman" w:cs="Times New Roman"/>
          <w:position w:val="0"/>
          <w:sz w:val="24"/>
          <w:szCs w:val="24"/>
        </w:rPr>
        <w:t xml:space="preserve"> land, machineries and equipment</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 xml:space="preserve">as collateral to secure its subsidiary’s long - term borrowing obtained from </w:t>
      </w:r>
      <w:r w:rsidR="00ED1730" w:rsidRPr="00963AFA">
        <w:rPr>
          <w:rFonts w:ascii="Times New Roman" w:hAnsi="Times New Roman" w:cs="Times New Roman"/>
          <w:position w:val="0"/>
          <w:sz w:val="24"/>
          <w:szCs w:val="24"/>
        </w:rPr>
        <w:br/>
      </w:r>
      <w:r w:rsidRPr="00963AFA">
        <w:rPr>
          <w:rFonts w:ascii="Times New Roman" w:hAnsi="Times New Roman" w:cs="Times New Roman"/>
          <w:position w:val="0"/>
          <w:sz w:val="24"/>
          <w:szCs w:val="24"/>
        </w:rPr>
        <w:t>a financial institution</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see Notes</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19</w:t>
      </w:r>
      <w:r w:rsidRPr="00963AFA">
        <w:rPr>
          <w:rFonts w:ascii="Times New Roman" w:hAnsi="Times New Roman" w:cs="Times New Roman"/>
          <w:position w:val="0"/>
          <w:sz w:val="24"/>
          <w:szCs w:val="24"/>
          <w:cs/>
        </w:rPr>
        <w:t>).</w:t>
      </w:r>
    </w:p>
    <w:p w14:paraId="452CB96A" w14:textId="67F841DC" w:rsidR="00FB64C5" w:rsidRPr="00963AFA" w:rsidRDefault="00FB572E" w:rsidP="00D7082B">
      <w:pPr>
        <w:spacing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at </w:t>
      </w:r>
      <w:r w:rsidR="002A6654" w:rsidRPr="00963AFA">
        <w:rPr>
          <w:rFonts w:ascii="Times New Roman" w:hAnsi="Times New Roman" w:cs="Times New Roman"/>
          <w:position w:val="0"/>
          <w:sz w:val="24"/>
          <w:szCs w:val="24"/>
        </w:rPr>
        <w:t xml:space="preserve">December </w:t>
      </w:r>
      <w:r w:rsidR="00190B36" w:rsidRPr="00963AFA">
        <w:rPr>
          <w:rFonts w:ascii="Times New Roman" w:hAnsi="Times New Roman" w:cs="Times New Roman"/>
          <w:position w:val="0"/>
          <w:sz w:val="24"/>
          <w:szCs w:val="24"/>
        </w:rPr>
        <w:t>31</w:t>
      </w:r>
      <w:r w:rsidR="00955096"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B26D33"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certain items of plant and equipment were fully depreciated but are still in use. The gross carrying amount before deducting accumulated depreciation of those assets amounted to approximately Baht </w:t>
      </w:r>
      <w:r w:rsidR="002C72D9" w:rsidRPr="00963AFA">
        <w:rPr>
          <w:rFonts w:ascii="Times New Roman" w:hAnsi="Times New Roman" w:cs="Times New Roman"/>
          <w:position w:val="0"/>
          <w:sz w:val="24"/>
          <w:szCs w:val="24"/>
        </w:rPr>
        <w:t>3</w:t>
      </w:r>
      <w:r w:rsidR="00B26D33" w:rsidRPr="00963AFA">
        <w:rPr>
          <w:rFonts w:ascii="Times New Roman" w:hAnsi="Times New Roman" w:cs="Times New Roman"/>
          <w:position w:val="0"/>
          <w:sz w:val="24"/>
          <w:szCs w:val="24"/>
        </w:rPr>
        <w:t>96</w:t>
      </w:r>
      <w:r w:rsidR="00FB64C5"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86</w:t>
      </w:r>
      <w:r w:rsidRPr="00963AFA">
        <w:rPr>
          <w:rFonts w:ascii="Times New Roman" w:hAnsi="Times New Roman" w:cs="Times New Roman"/>
          <w:position w:val="0"/>
          <w:sz w:val="24"/>
          <w:szCs w:val="24"/>
        </w:rPr>
        <w:t xml:space="preserve"> million </w:t>
      </w:r>
      <w:r w:rsidR="002C223D" w:rsidRPr="00963AFA">
        <w:rPr>
          <w:rFonts w:ascii="Times New Roman" w:hAnsi="Times New Roman" w:cs="Times New Roman"/>
          <w:position w:val="0"/>
          <w:sz w:val="24"/>
          <w:szCs w:val="24"/>
        </w:rPr>
        <w:t xml:space="preserve">(As at December </w:t>
      </w:r>
      <w:r w:rsidR="00190B36" w:rsidRPr="00963AFA">
        <w:rPr>
          <w:rFonts w:ascii="Times New Roman" w:hAnsi="Times New Roman" w:cs="Times New Roman"/>
          <w:position w:val="0"/>
          <w:sz w:val="24"/>
          <w:szCs w:val="24"/>
        </w:rPr>
        <w:t>31</w:t>
      </w:r>
      <w:r w:rsidR="002C223D"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w:t>
      </w:r>
      <w:r w:rsidR="00276884" w:rsidRPr="00963AFA">
        <w:rPr>
          <w:rFonts w:ascii="Times New Roman" w:hAnsi="Times New Roman" w:cs="Times New Roman"/>
          <w:position w:val="0"/>
          <w:sz w:val="24"/>
          <w:szCs w:val="24"/>
        </w:rPr>
        <w:t>2</w:t>
      </w:r>
      <w:r w:rsidR="00B26D33" w:rsidRPr="00963AFA">
        <w:rPr>
          <w:rFonts w:ascii="Times New Roman" w:hAnsi="Times New Roman" w:cs="Times New Roman"/>
          <w:position w:val="0"/>
          <w:sz w:val="24"/>
          <w:szCs w:val="24"/>
        </w:rPr>
        <w:t>3</w:t>
      </w:r>
      <w:r w:rsidR="002C223D" w:rsidRPr="00963AFA">
        <w:rPr>
          <w:rFonts w:ascii="Times New Roman" w:hAnsi="Times New Roman" w:cs="Times New Roman"/>
          <w:position w:val="0"/>
          <w:sz w:val="24"/>
          <w:szCs w:val="24"/>
        </w:rPr>
        <w:t xml:space="preserve"> : Baht</w:t>
      </w:r>
      <w:r w:rsidR="00276884" w:rsidRPr="00963AFA">
        <w:rPr>
          <w:rFonts w:ascii="Times New Roman" w:hAnsi="Times New Roman" w:cs="Times New Roman"/>
          <w:position w:val="0"/>
          <w:sz w:val="24"/>
          <w:szCs w:val="24"/>
        </w:rPr>
        <w:t xml:space="preserve"> </w:t>
      </w:r>
      <w:r w:rsidR="00B26D33" w:rsidRPr="00963AFA">
        <w:rPr>
          <w:rFonts w:ascii="Times New Roman" w:hAnsi="Times New Roman" w:cs="Times New Roman"/>
          <w:position w:val="0"/>
          <w:sz w:val="24"/>
          <w:szCs w:val="24"/>
        </w:rPr>
        <w:t>371</w:t>
      </w:r>
      <w:r w:rsidR="002C72D9"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00</w:t>
      </w:r>
      <w:r w:rsidR="002C72D9" w:rsidRPr="00963AFA">
        <w:rPr>
          <w:rFonts w:ascii="Times New Roman" w:hAnsi="Times New Roman" w:cs="Times New Roman"/>
          <w:position w:val="0"/>
          <w:sz w:val="24"/>
          <w:szCs w:val="24"/>
        </w:rPr>
        <w:t xml:space="preserve"> </w:t>
      </w:r>
      <w:r w:rsidR="002C223D" w:rsidRPr="00963AFA">
        <w:rPr>
          <w:rFonts w:ascii="Times New Roman" w:hAnsi="Times New Roman" w:cs="Times New Roman"/>
          <w:position w:val="0"/>
          <w:sz w:val="24"/>
          <w:szCs w:val="24"/>
        </w:rPr>
        <w:t xml:space="preserve">million) (Separate financial statements : as at December </w:t>
      </w:r>
      <w:r w:rsidR="00190B36" w:rsidRPr="00963AFA">
        <w:rPr>
          <w:rFonts w:ascii="Times New Roman" w:hAnsi="Times New Roman" w:cs="Times New Roman"/>
          <w:position w:val="0"/>
          <w:sz w:val="24"/>
          <w:szCs w:val="24"/>
        </w:rPr>
        <w:t>31</w:t>
      </w:r>
      <w:r w:rsidR="002C223D"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B26D33" w:rsidRPr="00963AFA">
        <w:rPr>
          <w:rFonts w:ascii="Times New Roman" w:hAnsi="Times New Roman" w:cs="Times New Roman"/>
          <w:position w:val="0"/>
          <w:sz w:val="24"/>
          <w:szCs w:val="24"/>
        </w:rPr>
        <w:t>4</w:t>
      </w:r>
      <w:r w:rsidR="002C223D" w:rsidRPr="00963AFA">
        <w:rPr>
          <w:rFonts w:ascii="Times New Roman" w:hAnsi="Times New Roman" w:cs="Times New Roman"/>
          <w:position w:val="0"/>
          <w:sz w:val="24"/>
          <w:szCs w:val="24"/>
        </w:rPr>
        <w:t xml:space="preserve"> : Baht </w:t>
      </w:r>
      <w:r w:rsidR="00B26D33" w:rsidRPr="00963AFA">
        <w:rPr>
          <w:rFonts w:ascii="Times New Roman" w:hAnsi="Times New Roman" w:cs="Times New Roman"/>
          <w:position w:val="0"/>
          <w:sz w:val="24"/>
          <w:szCs w:val="24"/>
        </w:rPr>
        <w:t>144</w:t>
      </w:r>
      <w:r w:rsidR="002C72D9"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33</w:t>
      </w:r>
      <w:r w:rsidR="002C223D" w:rsidRPr="00963AFA">
        <w:rPr>
          <w:rFonts w:ascii="Times New Roman" w:hAnsi="Times New Roman" w:cs="Times New Roman"/>
          <w:position w:val="0"/>
          <w:sz w:val="24"/>
          <w:szCs w:val="24"/>
        </w:rPr>
        <w:t xml:space="preserve"> million and December </w:t>
      </w:r>
      <w:r w:rsidR="00190B36" w:rsidRPr="00963AFA">
        <w:rPr>
          <w:rFonts w:ascii="Times New Roman" w:hAnsi="Times New Roman" w:cs="Times New Roman"/>
          <w:position w:val="0"/>
          <w:sz w:val="24"/>
          <w:szCs w:val="24"/>
        </w:rPr>
        <w:t>31</w:t>
      </w:r>
      <w:r w:rsidR="002C223D"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w:t>
      </w:r>
      <w:r w:rsidR="008F140F" w:rsidRPr="00963AFA">
        <w:rPr>
          <w:rFonts w:ascii="Times New Roman" w:hAnsi="Times New Roman" w:cs="Times New Roman"/>
          <w:position w:val="0"/>
          <w:sz w:val="24"/>
          <w:szCs w:val="24"/>
        </w:rPr>
        <w:t>2</w:t>
      </w:r>
      <w:r w:rsidR="00B26D33" w:rsidRPr="00963AFA">
        <w:rPr>
          <w:rFonts w:ascii="Times New Roman" w:hAnsi="Times New Roman" w:cs="Times New Roman"/>
          <w:position w:val="0"/>
          <w:sz w:val="24"/>
          <w:szCs w:val="24"/>
        </w:rPr>
        <w:t>3</w:t>
      </w:r>
      <w:r w:rsidR="002C223D" w:rsidRPr="00963AFA">
        <w:rPr>
          <w:rFonts w:ascii="Times New Roman" w:hAnsi="Times New Roman" w:cs="Times New Roman"/>
          <w:position w:val="0"/>
          <w:sz w:val="24"/>
          <w:szCs w:val="24"/>
        </w:rPr>
        <w:t xml:space="preserve"> : Baht </w:t>
      </w:r>
      <w:r w:rsidR="002C72D9" w:rsidRPr="00963AFA">
        <w:rPr>
          <w:rFonts w:ascii="Times New Roman" w:hAnsi="Times New Roman" w:cs="Times New Roman"/>
          <w:position w:val="0"/>
          <w:sz w:val="24"/>
          <w:szCs w:val="24"/>
        </w:rPr>
        <w:t>1</w:t>
      </w:r>
      <w:r w:rsidR="00B26D33" w:rsidRPr="00963AFA">
        <w:rPr>
          <w:rFonts w:ascii="Times New Roman" w:hAnsi="Times New Roman" w:cs="Times New Roman"/>
          <w:position w:val="0"/>
          <w:sz w:val="24"/>
          <w:szCs w:val="24"/>
        </w:rPr>
        <w:t>23</w:t>
      </w:r>
      <w:r w:rsidR="002C72D9" w:rsidRPr="00963AFA">
        <w:rPr>
          <w:rFonts w:ascii="Times New Roman" w:hAnsi="Times New Roman" w:cs="Times New Roman"/>
          <w:position w:val="0"/>
          <w:sz w:val="24"/>
          <w:szCs w:val="24"/>
        </w:rPr>
        <w:t>.</w:t>
      </w:r>
      <w:r w:rsidR="00B26D33" w:rsidRPr="00963AFA">
        <w:rPr>
          <w:rFonts w:ascii="Times New Roman" w:hAnsi="Times New Roman" w:cs="Times New Roman"/>
          <w:position w:val="0"/>
          <w:sz w:val="24"/>
          <w:szCs w:val="24"/>
        </w:rPr>
        <w:t>58</w:t>
      </w:r>
      <w:r w:rsidR="002C223D" w:rsidRPr="00963AFA">
        <w:rPr>
          <w:rFonts w:ascii="Times New Roman" w:hAnsi="Times New Roman" w:cs="Times New Roman"/>
          <w:position w:val="0"/>
          <w:sz w:val="24"/>
          <w:szCs w:val="24"/>
        </w:rPr>
        <w:t xml:space="preserve"> million)</w:t>
      </w:r>
      <w:r w:rsidR="00101482" w:rsidRPr="00963AFA">
        <w:rPr>
          <w:rFonts w:ascii="Times New Roman" w:hAnsi="Times New Roman" w:cs="Times New Roman"/>
          <w:position w:val="0"/>
          <w:sz w:val="24"/>
          <w:szCs w:val="24"/>
        </w:rPr>
        <w:t>.</w:t>
      </w:r>
      <w:r w:rsidR="00FB64C5" w:rsidRPr="00963AFA">
        <w:rPr>
          <w:rFonts w:ascii="Times New Roman" w:hAnsi="Times New Roman" w:cs="Times New Roman"/>
          <w:position w:val="0"/>
          <w:sz w:val="24"/>
          <w:szCs w:val="24"/>
        </w:rPr>
        <w:br w:type="page"/>
      </w:r>
    </w:p>
    <w:p w14:paraId="089984B2" w14:textId="591F8352" w:rsidR="000E4E90" w:rsidRPr="00963AFA" w:rsidRDefault="00190B36" w:rsidP="00893B70">
      <w:pPr>
        <w:tabs>
          <w:tab w:val="left" w:pos="2160"/>
          <w:tab w:val="right" w:pos="7200"/>
          <w:tab w:val="right" w:pos="8540"/>
        </w:tabs>
        <w:spacing w:after="240"/>
        <w:ind w:left="547" w:hanging="547"/>
        <w:jc w:val="thaiDistribute"/>
        <w:rPr>
          <w:rFonts w:ascii="Times New Roman" w:hAnsi="Times New Roman" w:cs="Times New Roman"/>
          <w:b/>
          <w:bCs/>
          <w:sz w:val="24"/>
          <w:szCs w:val="24"/>
        </w:rPr>
      </w:pPr>
      <w:bookmarkStart w:id="11" w:name="_Hlk60685173"/>
      <w:bookmarkEnd w:id="10"/>
      <w:r w:rsidRPr="00963AFA">
        <w:rPr>
          <w:rFonts w:ascii="Times New Roman" w:hAnsi="Times New Roman" w:cs="Times New Roman"/>
          <w:b/>
          <w:bCs/>
          <w:sz w:val="24"/>
          <w:szCs w:val="24"/>
        </w:rPr>
        <w:lastRenderedPageBreak/>
        <w:t>14</w:t>
      </w:r>
      <w:r w:rsidR="000E4E90" w:rsidRPr="00963AFA">
        <w:rPr>
          <w:rFonts w:ascii="Times New Roman" w:hAnsi="Times New Roman" w:cs="Times New Roman"/>
          <w:b/>
          <w:bCs/>
          <w:sz w:val="24"/>
          <w:szCs w:val="24"/>
        </w:rPr>
        <w:t>.</w:t>
      </w:r>
      <w:r w:rsidR="000E4E90" w:rsidRPr="00963AFA">
        <w:rPr>
          <w:rFonts w:ascii="Times New Roman" w:hAnsi="Times New Roman" w:cs="Times New Roman"/>
          <w:b/>
          <w:bCs/>
          <w:sz w:val="24"/>
          <w:szCs w:val="24"/>
          <w:cs/>
        </w:rPr>
        <w:tab/>
      </w:r>
      <w:r w:rsidR="000E4E90" w:rsidRPr="00963AFA">
        <w:rPr>
          <w:rFonts w:ascii="Times New Roman" w:hAnsi="Times New Roman" w:cs="Times New Roman"/>
          <w:b/>
          <w:bCs/>
          <w:sz w:val="20"/>
          <w:szCs w:val="20"/>
        </w:rPr>
        <w:t>RIGHT-OF-USE  ASSET</w:t>
      </w:r>
      <w:r w:rsidR="00354E24" w:rsidRPr="00963AFA">
        <w:rPr>
          <w:rFonts w:ascii="Times New Roman" w:hAnsi="Times New Roman" w:cs="Times New Roman"/>
          <w:b/>
          <w:bCs/>
          <w:sz w:val="20"/>
          <w:szCs w:val="20"/>
        </w:rPr>
        <w:t>S</w:t>
      </w:r>
    </w:p>
    <w:p w14:paraId="04845D23" w14:textId="1D4EAC20" w:rsidR="000E4E90" w:rsidRPr="00963AFA" w:rsidRDefault="00A425A0" w:rsidP="00893B70">
      <w:pPr>
        <w:tabs>
          <w:tab w:val="left" w:pos="540"/>
          <w:tab w:val="left" w:pos="2160"/>
        </w:tabs>
        <w:overflowPunct w:val="0"/>
        <w:autoSpaceDE w:val="0"/>
        <w:autoSpaceDN w:val="0"/>
        <w:adjustRightInd w:val="0"/>
        <w:spacing w:after="240"/>
        <w:ind w:left="547"/>
        <w:jc w:val="both"/>
        <w:textAlignment w:val="baseline"/>
        <w:rPr>
          <w:rFonts w:ascii="Times New Roman" w:hAnsi="Times New Roman" w:cs="Times New Roman"/>
          <w:position w:val="0"/>
          <w:sz w:val="24"/>
          <w:szCs w:val="24"/>
        </w:rPr>
      </w:pPr>
      <w:r w:rsidRPr="00963AFA">
        <w:rPr>
          <w:rFonts w:ascii="Times New Roman" w:hAnsi="Times New Roman"/>
          <w:position w:val="0"/>
          <w:sz w:val="24"/>
          <w:szCs w:val="30"/>
        </w:rPr>
        <w:t>T</w:t>
      </w:r>
      <w:r w:rsidR="000E4E90" w:rsidRPr="00963AFA">
        <w:rPr>
          <w:rFonts w:ascii="Times New Roman" w:hAnsi="Times New Roman" w:cs="Times New Roman"/>
          <w:position w:val="0"/>
          <w:sz w:val="24"/>
          <w:szCs w:val="24"/>
        </w:rPr>
        <w:t>he right-of-use asset</w:t>
      </w:r>
      <w:r w:rsidR="0060737C" w:rsidRPr="00963AFA">
        <w:rPr>
          <w:rFonts w:ascii="Times New Roman" w:hAnsi="Times New Roman" w:cs="Times New Roman"/>
          <w:position w:val="0"/>
          <w:sz w:val="24"/>
          <w:szCs w:val="24"/>
        </w:rPr>
        <w:t>s</w:t>
      </w:r>
      <w:r w:rsidR="000E4E90"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as at</w:t>
      </w:r>
      <w:r w:rsidR="000E4E90" w:rsidRPr="00963AFA">
        <w:rPr>
          <w:rFonts w:ascii="Times New Roman" w:hAnsi="Times New Roman" w:cs="Times New Roman"/>
          <w:position w:val="0"/>
          <w:sz w:val="24"/>
          <w:szCs w:val="24"/>
        </w:rPr>
        <w:t xml:space="preserve"> December </w:t>
      </w:r>
      <w:r w:rsidR="00190B36" w:rsidRPr="00963AFA">
        <w:rPr>
          <w:rFonts w:ascii="Times New Roman" w:hAnsi="Times New Roman" w:cs="Times New Roman"/>
          <w:position w:val="0"/>
          <w:sz w:val="24"/>
          <w:szCs w:val="24"/>
        </w:rPr>
        <w:t>31</w:t>
      </w:r>
      <w:r w:rsidR="000E4E90" w:rsidRPr="00963AFA">
        <w:rPr>
          <w:rFonts w:ascii="Times New Roman" w:hAnsi="Times New Roman" w:cs="Times New Roman"/>
          <w:position w:val="0"/>
          <w:sz w:val="24"/>
          <w:szCs w:val="24"/>
        </w:rPr>
        <w:t>, are as follows:</w:t>
      </w:r>
    </w:p>
    <w:tbl>
      <w:tblPr>
        <w:tblW w:w="8653" w:type="dxa"/>
        <w:tblInd w:w="540" w:type="dxa"/>
        <w:tblLayout w:type="fixed"/>
        <w:tblCellMar>
          <w:left w:w="0" w:type="dxa"/>
          <w:right w:w="0" w:type="dxa"/>
        </w:tblCellMar>
        <w:tblLook w:val="0000" w:firstRow="0" w:lastRow="0" w:firstColumn="0" w:lastColumn="0" w:noHBand="0" w:noVBand="0"/>
      </w:tblPr>
      <w:tblGrid>
        <w:gridCol w:w="3780"/>
        <w:gridCol w:w="1156"/>
        <w:gridCol w:w="85"/>
        <w:gridCol w:w="1152"/>
        <w:gridCol w:w="90"/>
        <w:gridCol w:w="1152"/>
        <w:gridCol w:w="86"/>
        <w:gridCol w:w="1152"/>
      </w:tblGrid>
      <w:tr w:rsidR="00963AFA" w:rsidRPr="00963AFA" w14:paraId="7220107B" w14:textId="77777777" w:rsidTr="00F36E6D">
        <w:trPr>
          <w:trHeight w:val="20"/>
          <w:tblHeader/>
        </w:trPr>
        <w:tc>
          <w:tcPr>
            <w:tcW w:w="3780" w:type="dxa"/>
          </w:tcPr>
          <w:p w14:paraId="2C8C233A" w14:textId="7DB46E54" w:rsidR="00D52F7C" w:rsidRPr="00963AFA" w:rsidRDefault="00D52F7C" w:rsidP="00991B00">
            <w:pPr>
              <w:spacing w:line="22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w:t>
            </w:r>
            <w:r w:rsidR="00214410" w:rsidRPr="00963AFA">
              <w:rPr>
                <w:rFonts w:ascii="Times New Roman" w:hAnsi="Times New Roman" w:cs="Times New Roman"/>
                <w:b/>
                <w:bCs/>
                <w:position w:val="0"/>
                <w:sz w:val="16"/>
                <w:szCs w:val="16"/>
              </w:rPr>
              <w:t>4</w:t>
            </w:r>
          </w:p>
        </w:tc>
        <w:tc>
          <w:tcPr>
            <w:tcW w:w="1156" w:type="dxa"/>
          </w:tcPr>
          <w:p w14:paraId="17303147"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85" w:type="dxa"/>
          </w:tcPr>
          <w:p w14:paraId="2EDF3607"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44287E17"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90" w:type="dxa"/>
          </w:tcPr>
          <w:p w14:paraId="607A0023"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2390" w:type="dxa"/>
            <w:gridSpan w:val="3"/>
            <w:vAlign w:val="center"/>
          </w:tcPr>
          <w:p w14:paraId="43641901" w14:textId="77777777" w:rsidR="00D52F7C" w:rsidRPr="00963AFA" w:rsidRDefault="00D52F7C" w:rsidP="00991B00">
            <w:pPr>
              <w:spacing w:line="220" w:lineRule="exact"/>
              <w:ind w:right="130"/>
              <w:jc w:val="right"/>
              <w:rPr>
                <w:rFonts w:ascii="Times New Roman" w:hAnsi="Times New Roman" w:cs="Times New Roman"/>
                <w:b/>
                <w:bCs/>
                <w:position w:val="0"/>
                <w:sz w:val="16"/>
                <w:szCs w:val="16"/>
              </w:rPr>
            </w:pPr>
          </w:p>
        </w:tc>
      </w:tr>
      <w:tr w:rsidR="00963AFA" w:rsidRPr="00963AFA" w14:paraId="5AA7AB6C" w14:textId="77777777" w:rsidTr="00F36E6D">
        <w:trPr>
          <w:trHeight w:val="20"/>
          <w:tblHeader/>
        </w:trPr>
        <w:tc>
          <w:tcPr>
            <w:tcW w:w="3780" w:type="dxa"/>
          </w:tcPr>
          <w:p w14:paraId="532525B6" w14:textId="77777777" w:rsidR="00D52F7C" w:rsidRPr="00963AFA" w:rsidRDefault="00D52F7C" w:rsidP="00991B00">
            <w:pPr>
              <w:spacing w:line="220" w:lineRule="exact"/>
              <w:ind w:right="14"/>
              <w:rPr>
                <w:rFonts w:ascii="Times New Roman" w:hAnsi="Times New Roman" w:cs="Times New Roman"/>
                <w:b/>
                <w:bCs/>
                <w:position w:val="0"/>
                <w:sz w:val="16"/>
                <w:szCs w:val="16"/>
              </w:rPr>
            </w:pPr>
          </w:p>
        </w:tc>
        <w:tc>
          <w:tcPr>
            <w:tcW w:w="1156" w:type="dxa"/>
          </w:tcPr>
          <w:p w14:paraId="532487AA"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85" w:type="dxa"/>
          </w:tcPr>
          <w:p w14:paraId="3B7568B6"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223EF3CC"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90" w:type="dxa"/>
          </w:tcPr>
          <w:p w14:paraId="641B9F3E"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2390" w:type="dxa"/>
            <w:gridSpan w:val="3"/>
            <w:vAlign w:val="center"/>
          </w:tcPr>
          <w:p w14:paraId="12B8E7F7" w14:textId="77777777" w:rsidR="00D52F7C" w:rsidRPr="00963AFA" w:rsidRDefault="00D52F7C" w:rsidP="00991B00">
            <w:pPr>
              <w:spacing w:line="22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55865793" w14:textId="77777777" w:rsidTr="00F36E6D">
        <w:trPr>
          <w:trHeight w:val="20"/>
          <w:tblHeader/>
        </w:trPr>
        <w:tc>
          <w:tcPr>
            <w:tcW w:w="3780" w:type="dxa"/>
          </w:tcPr>
          <w:p w14:paraId="6D682D04" w14:textId="77777777" w:rsidR="00D52F7C" w:rsidRPr="00963AFA" w:rsidRDefault="00D52F7C" w:rsidP="00991B00">
            <w:pPr>
              <w:spacing w:line="220" w:lineRule="exact"/>
              <w:ind w:right="14"/>
              <w:rPr>
                <w:rFonts w:ascii="Times New Roman" w:hAnsi="Times New Roman" w:cs="Times New Roman"/>
                <w:b/>
                <w:bCs/>
                <w:position w:val="0"/>
                <w:sz w:val="16"/>
                <w:szCs w:val="16"/>
              </w:rPr>
            </w:pPr>
          </w:p>
        </w:tc>
        <w:tc>
          <w:tcPr>
            <w:tcW w:w="4873" w:type="dxa"/>
            <w:gridSpan w:val="7"/>
          </w:tcPr>
          <w:p w14:paraId="5093EA0A" w14:textId="77777777" w:rsidR="00D52F7C" w:rsidRPr="00963AFA" w:rsidRDefault="00D52F7C" w:rsidP="00991B00">
            <w:pPr>
              <w:spacing w:line="22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68564E09" w14:textId="77777777" w:rsidTr="00F36E6D">
        <w:trPr>
          <w:trHeight w:val="20"/>
          <w:tblHeader/>
        </w:trPr>
        <w:tc>
          <w:tcPr>
            <w:tcW w:w="3780" w:type="dxa"/>
          </w:tcPr>
          <w:p w14:paraId="1DDA895B" w14:textId="77777777" w:rsidR="00D52F7C" w:rsidRPr="00963AFA" w:rsidRDefault="00D52F7C" w:rsidP="00991B00">
            <w:pPr>
              <w:spacing w:line="220" w:lineRule="exact"/>
              <w:ind w:right="14"/>
              <w:rPr>
                <w:rFonts w:ascii="Times New Roman" w:hAnsi="Times New Roman" w:cs="Times New Roman"/>
                <w:b/>
                <w:bCs/>
                <w:position w:val="0"/>
                <w:sz w:val="16"/>
                <w:szCs w:val="16"/>
              </w:rPr>
            </w:pPr>
          </w:p>
        </w:tc>
        <w:tc>
          <w:tcPr>
            <w:tcW w:w="1156" w:type="dxa"/>
            <w:shd w:val="clear" w:color="auto" w:fill="auto"/>
          </w:tcPr>
          <w:p w14:paraId="63D43190"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5E7E426B"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vAlign w:val="center"/>
          </w:tcPr>
          <w:p w14:paraId="2CC6EC4C"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shd w:val="clear" w:color="auto" w:fill="auto"/>
          </w:tcPr>
          <w:p w14:paraId="6663E8E3"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21EA3F08"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3280E555"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15EAB60A"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r>
      <w:tr w:rsidR="00963AFA" w:rsidRPr="00963AFA" w14:paraId="193B5287" w14:textId="77777777" w:rsidTr="00F36E6D">
        <w:trPr>
          <w:trHeight w:val="20"/>
          <w:tblHeader/>
        </w:trPr>
        <w:tc>
          <w:tcPr>
            <w:tcW w:w="3780" w:type="dxa"/>
          </w:tcPr>
          <w:p w14:paraId="51FC9625" w14:textId="77777777" w:rsidR="00D52F7C" w:rsidRPr="00963AFA" w:rsidRDefault="00D52F7C" w:rsidP="00991B00">
            <w:pPr>
              <w:spacing w:line="220" w:lineRule="exact"/>
              <w:ind w:left="368" w:right="14"/>
              <w:jc w:val="center"/>
              <w:rPr>
                <w:rFonts w:ascii="Times New Roman" w:hAnsi="Times New Roman" w:cs="Times New Roman"/>
                <w:position w:val="0"/>
                <w:sz w:val="16"/>
                <w:szCs w:val="16"/>
              </w:rPr>
            </w:pPr>
          </w:p>
        </w:tc>
        <w:tc>
          <w:tcPr>
            <w:tcW w:w="1156" w:type="dxa"/>
            <w:shd w:val="clear" w:color="auto" w:fill="auto"/>
          </w:tcPr>
          <w:p w14:paraId="6218F257"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7215D8D5"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4B2C4C6E"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90" w:type="dxa"/>
            <w:shd w:val="clear" w:color="auto" w:fill="auto"/>
          </w:tcPr>
          <w:p w14:paraId="7D7CE4E9"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3B66AD64" w14:textId="77777777" w:rsidR="00D52F7C" w:rsidRPr="00963AFA" w:rsidRDefault="00D52F7C" w:rsidP="00991B00">
            <w:pPr>
              <w:spacing w:line="220" w:lineRule="exact"/>
              <w:ind w:right="14"/>
              <w:jc w:val="center"/>
              <w:rPr>
                <w:rFonts w:ascii="Times New Roman" w:hAnsi="Times New Roman" w:cs="Times New Roman"/>
                <w:b/>
                <w:bCs/>
                <w:spacing w:val="-4"/>
                <w:position w:val="0"/>
                <w:sz w:val="16"/>
                <w:szCs w:val="16"/>
              </w:rPr>
            </w:pPr>
          </w:p>
        </w:tc>
        <w:tc>
          <w:tcPr>
            <w:tcW w:w="86" w:type="dxa"/>
          </w:tcPr>
          <w:p w14:paraId="6D169AC9"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173CF979"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1202D839" w14:textId="77777777" w:rsidTr="00F36E6D">
        <w:trPr>
          <w:trHeight w:val="20"/>
          <w:tblHeader/>
        </w:trPr>
        <w:tc>
          <w:tcPr>
            <w:tcW w:w="3780" w:type="dxa"/>
          </w:tcPr>
          <w:p w14:paraId="13D9C808" w14:textId="77777777" w:rsidR="00D52F7C" w:rsidRPr="00963AFA" w:rsidRDefault="00D52F7C" w:rsidP="00991B00">
            <w:pPr>
              <w:spacing w:line="220" w:lineRule="exact"/>
              <w:ind w:left="368" w:right="14"/>
              <w:jc w:val="center"/>
              <w:rPr>
                <w:rFonts w:ascii="Times New Roman" w:hAnsi="Times New Roman" w:cs="Times New Roman"/>
                <w:position w:val="0"/>
                <w:sz w:val="16"/>
                <w:szCs w:val="16"/>
              </w:rPr>
            </w:pPr>
          </w:p>
        </w:tc>
        <w:tc>
          <w:tcPr>
            <w:tcW w:w="1156" w:type="dxa"/>
            <w:shd w:val="clear" w:color="auto" w:fill="auto"/>
          </w:tcPr>
          <w:p w14:paraId="24DB9D38" w14:textId="3A3099A9" w:rsidR="00D52F7C" w:rsidRPr="00963AFA" w:rsidRDefault="00D52F7C" w:rsidP="00991B00">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c>
          <w:tcPr>
            <w:tcW w:w="85" w:type="dxa"/>
            <w:shd w:val="clear" w:color="auto" w:fill="auto"/>
          </w:tcPr>
          <w:p w14:paraId="182B3DAB"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4DE9982B"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90" w:type="dxa"/>
            <w:shd w:val="clear" w:color="auto" w:fill="auto"/>
          </w:tcPr>
          <w:p w14:paraId="157F9BAA"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tcPr>
          <w:p w14:paraId="5B838DC4"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86" w:type="dxa"/>
          </w:tcPr>
          <w:p w14:paraId="60E27D34" w14:textId="77777777" w:rsidR="00D52F7C" w:rsidRPr="00963AFA" w:rsidRDefault="00D52F7C" w:rsidP="00991B00">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6BEA2E65" w14:textId="5C7155F0" w:rsidR="00D52F7C" w:rsidRPr="00963AFA" w:rsidRDefault="00D52F7C" w:rsidP="00991B00">
            <w:pPr>
              <w:spacing w:line="220" w:lineRule="exact"/>
              <w:ind w:right="14"/>
              <w:jc w:val="center"/>
              <w:rPr>
                <w:rFonts w:ascii="Times New Roman" w:hAnsi="Times New Roman" w:cs="Times New Roman"/>
                <w:b/>
                <w:bCs/>
                <w:spacing w:val="-4"/>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r>
      <w:tr w:rsidR="00963AFA" w:rsidRPr="00963AFA" w14:paraId="5B4712B7" w14:textId="77777777" w:rsidTr="00F36E6D">
        <w:trPr>
          <w:trHeight w:val="20"/>
        </w:trPr>
        <w:tc>
          <w:tcPr>
            <w:tcW w:w="3780" w:type="dxa"/>
          </w:tcPr>
          <w:p w14:paraId="122DBC2E" w14:textId="77777777" w:rsidR="00D52F7C" w:rsidRPr="00963AFA" w:rsidRDefault="00D52F7C" w:rsidP="00991B00">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7F98F065"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85" w:type="dxa"/>
          </w:tcPr>
          <w:p w14:paraId="294B6208"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4BFC92D0"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90" w:type="dxa"/>
          </w:tcPr>
          <w:p w14:paraId="33992176"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14A574ED"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86" w:type="dxa"/>
          </w:tcPr>
          <w:p w14:paraId="2A835F65"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0CEF817B" w14:textId="77777777" w:rsidR="00D52F7C" w:rsidRPr="00963AFA" w:rsidRDefault="00D52F7C" w:rsidP="00991B00">
            <w:pPr>
              <w:keepNext/>
              <w:spacing w:line="220" w:lineRule="exact"/>
              <w:ind w:left="728" w:right="14" w:hanging="458"/>
              <w:outlineLvl w:val="5"/>
              <w:rPr>
                <w:rFonts w:ascii="Times New Roman" w:hAnsi="Times New Roman" w:cs="Times New Roman"/>
                <w:b/>
                <w:bCs/>
                <w:position w:val="0"/>
                <w:sz w:val="16"/>
                <w:szCs w:val="16"/>
              </w:rPr>
            </w:pPr>
          </w:p>
        </w:tc>
      </w:tr>
      <w:tr w:rsidR="00963AFA" w:rsidRPr="00963AFA" w14:paraId="6CE69BB8" w14:textId="77777777" w:rsidTr="00F36E6D">
        <w:trPr>
          <w:trHeight w:val="99"/>
        </w:trPr>
        <w:tc>
          <w:tcPr>
            <w:tcW w:w="3780" w:type="dxa"/>
            <w:shd w:val="clear" w:color="auto" w:fill="auto"/>
          </w:tcPr>
          <w:p w14:paraId="50A5D7D0" w14:textId="777777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05551E88" w14:textId="00287FEE"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3,089</w:t>
            </w:r>
          </w:p>
        </w:tc>
        <w:tc>
          <w:tcPr>
            <w:tcW w:w="85" w:type="dxa"/>
            <w:shd w:val="clear" w:color="auto" w:fill="auto"/>
          </w:tcPr>
          <w:p w14:paraId="2D810453"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498FB17A" w14:textId="18B18136" w:rsidR="00214410" w:rsidRPr="00963AFA" w:rsidRDefault="00DE38F8" w:rsidP="00DE38F8">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3,776</w:t>
            </w:r>
          </w:p>
        </w:tc>
        <w:tc>
          <w:tcPr>
            <w:tcW w:w="90" w:type="dxa"/>
            <w:shd w:val="clear" w:color="auto" w:fill="auto"/>
          </w:tcPr>
          <w:p w14:paraId="2898808B"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7D882B8F" w14:textId="3B221CF3" w:rsidR="00214410" w:rsidRPr="00963AFA" w:rsidRDefault="00DE38F8" w:rsidP="00DE38F8">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(3,089)</w:t>
            </w:r>
          </w:p>
        </w:tc>
        <w:tc>
          <w:tcPr>
            <w:tcW w:w="86" w:type="dxa"/>
          </w:tcPr>
          <w:p w14:paraId="6BFC0FB2"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3FF31E85" w14:textId="1965AFCB"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3,776</w:t>
            </w:r>
          </w:p>
        </w:tc>
      </w:tr>
      <w:tr w:rsidR="00963AFA" w:rsidRPr="00963AFA" w14:paraId="654B78A0" w14:textId="77777777" w:rsidTr="00F36E6D">
        <w:trPr>
          <w:trHeight w:val="20"/>
        </w:trPr>
        <w:tc>
          <w:tcPr>
            <w:tcW w:w="3780" w:type="dxa"/>
            <w:shd w:val="clear" w:color="auto" w:fill="auto"/>
          </w:tcPr>
          <w:p w14:paraId="65F0E604" w14:textId="4E9963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65B5112D" w14:textId="2CC07AB8"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17,219</w:t>
            </w:r>
          </w:p>
        </w:tc>
        <w:tc>
          <w:tcPr>
            <w:tcW w:w="85" w:type="dxa"/>
            <w:shd w:val="clear" w:color="auto" w:fill="auto"/>
          </w:tcPr>
          <w:p w14:paraId="6E60D080"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132BA096" w14:textId="3D6521AB" w:rsidR="00214410" w:rsidRPr="00963AFA" w:rsidRDefault="00DE38F8" w:rsidP="00DE38F8">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15,937</w:t>
            </w:r>
          </w:p>
        </w:tc>
        <w:tc>
          <w:tcPr>
            <w:tcW w:w="90" w:type="dxa"/>
            <w:shd w:val="clear" w:color="auto" w:fill="auto"/>
          </w:tcPr>
          <w:p w14:paraId="0BBC4521"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50B4C406" w14:textId="5BA0CF68"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(13,895)</w:t>
            </w:r>
          </w:p>
        </w:tc>
        <w:tc>
          <w:tcPr>
            <w:tcW w:w="86" w:type="dxa"/>
          </w:tcPr>
          <w:p w14:paraId="41D10D7F"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0BFF8985" w14:textId="53604DA1"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19,261</w:t>
            </w:r>
          </w:p>
        </w:tc>
      </w:tr>
      <w:tr w:rsidR="00963AFA" w:rsidRPr="00963AFA" w14:paraId="754EE6AF" w14:textId="77777777" w:rsidTr="00F36E6D">
        <w:trPr>
          <w:trHeight w:val="20"/>
        </w:trPr>
        <w:tc>
          <w:tcPr>
            <w:tcW w:w="3780" w:type="dxa"/>
            <w:shd w:val="clear" w:color="auto" w:fill="auto"/>
          </w:tcPr>
          <w:p w14:paraId="1B5F6CA4" w14:textId="777777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36D7933D" w14:textId="6F30B398"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22,987</w:t>
            </w:r>
          </w:p>
        </w:tc>
        <w:tc>
          <w:tcPr>
            <w:tcW w:w="85" w:type="dxa"/>
            <w:shd w:val="clear" w:color="auto" w:fill="auto"/>
          </w:tcPr>
          <w:p w14:paraId="073865D4"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9A72140" w14:textId="79890EB1"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3,739</w:t>
            </w:r>
          </w:p>
        </w:tc>
        <w:tc>
          <w:tcPr>
            <w:tcW w:w="90" w:type="dxa"/>
            <w:shd w:val="clear" w:color="auto" w:fill="auto"/>
          </w:tcPr>
          <w:p w14:paraId="3BB366AC"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6C76A6D4" w14:textId="46A4CAC7" w:rsidR="00214410" w:rsidRPr="00963AFA" w:rsidRDefault="00DE38F8" w:rsidP="00214410">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(13,561)</w:t>
            </w:r>
          </w:p>
        </w:tc>
        <w:tc>
          <w:tcPr>
            <w:tcW w:w="86" w:type="dxa"/>
          </w:tcPr>
          <w:p w14:paraId="1EEB04C2"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39225620" w14:textId="2A1423B8"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13,165</w:t>
            </w:r>
          </w:p>
        </w:tc>
      </w:tr>
      <w:tr w:rsidR="00963AFA" w:rsidRPr="00963AFA" w14:paraId="5F39DC50" w14:textId="77777777" w:rsidTr="00F36E6D">
        <w:trPr>
          <w:trHeight w:val="20"/>
        </w:trPr>
        <w:tc>
          <w:tcPr>
            <w:tcW w:w="3780" w:type="dxa"/>
          </w:tcPr>
          <w:p w14:paraId="6EF4B857" w14:textId="77777777" w:rsidR="00214410" w:rsidRPr="00963AFA" w:rsidRDefault="00214410" w:rsidP="00214410">
            <w:pPr>
              <w:keepNext/>
              <w:spacing w:line="22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3D50C9AE" w14:textId="3A66B2C6"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43,295</w:t>
            </w:r>
          </w:p>
        </w:tc>
        <w:tc>
          <w:tcPr>
            <w:tcW w:w="85" w:type="dxa"/>
            <w:shd w:val="clear" w:color="auto" w:fill="auto"/>
          </w:tcPr>
          <w:p w14:paraId="5F55FD96"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00EE5A7C" w14:textId="0AFD5775"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23,452</w:t>
            </w:r>
          </w:p>
        </w:tc>
        <w:tc>
          <w:tcPr>
            <w:tcW w:w="90" w:type="dxa"/>
            <w:shd w:val="clear" w:color="auto" w:fill="auto"/>
          </w:tcPr>
          <w:p w14:paraId="5311E53E"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0945D14" w14:textId="155BA817" w:rsidR="00214410" w:rsidRPr="00963AFA" w:rsidRDefault="00DE38F8" w:rsidP="00214410">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(30,545)</w:t>
            </w:r>
          </w:p>
        </w:tc>
        <w:tc>
          <w:tcPr>
            <w:tcW w:w="86" w:type="dxa"/>
          </w:tcPr>
          <w:p w14:paraId="06C3C09B"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1EC0A2FF" w14:textId="4B5FB3C0"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36,202</w:t>
            </w:r>
          </w:p>
        </w:tc>
      </w:tr>
      <w:tr w:rsidR="00963AFA" w:rsidRPr="00963AFA" w14:paraId="19E4CEEA" w14:textId="77777777" w:rsidTr="00F36E6D">
        <w:trPr>
          <w:trHeight w:val="20"/>
        </w:trPr>
        <w:tc>
          <w:tcPr>
            <w:tcW w:w="3780" w:type="dxa"/>
          </w:tcPr>
          <w:p w14:paraId="49C5D46F" w14:textId="77777777" w:rsidR="00214410" w:rsidRPr="00963AFA" w:rsidRDefault="00214410" w:rsidP="00214410">
            <w:pPr>
              <w:spacing w:line="22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45738B54"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7CB4E9A8"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4374D18F"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73983AC8"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3213F0B6"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420638E1"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03C0E383"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177C7B67" w14:textId="77777777" w:rsidTr="00F36E6D">
        <w:trPr>
          <w:trHeight w:val="20"/>
        </w:trPr>
        <w:tc>
          <w:tcPr>
            <w:tcW w:w="3780" w:type="dxa"/>
          </w:tcPr>
          <w:p w14:paraId="79E2B4EE" w14:textId="77777777" w:rsidR="00214410" w:rsidRPr="00963AFA" w:rsidRDefault="00214410" w:rsidP="00214410">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6" w:type="dxa"/>
            <w:shd w:val="clear" w:color="auto" w:fill="auto"/>
          </w:tcPr>
          <w:p w14:paraId="09440B12"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126967B7" w14:textId="77777777" w:rsidR="00214410" w:rsidRPr="00963AFA" w:rsidRDefault="00214410" w:rsidP="00214410">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70BC9777"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0E0BB515"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722E9C0D"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01258C1F"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187D3C3C"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3C3B0364" w14:textId="77777777" w:rsidTr="00F36E6D">
        <w:trPr>
          <w:trHeight w:val="20"/>
        </w:trPr>
        <w:tc>
          <w:tcPr>
            <w:tcW w:w="3780" w:type="dxa"/>
            <w:shd w:val="clear" w:color="auto" w:fill="auto"/>
          </w:tcPr>
          <w:p w14:paraId="1D96E6D7" w14:textId="777777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41227BB8" w14:textId="10E526C8"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(1,172)</w:t>
            </w:r>
          </w:p>
        </w:tc>
        <w:tc>
          <w:tcPr>
            <w:tcW w:w="85" w:type="dxa"/>
            <w:shd w:val="clear" w:color="auto" w:fill="auto"/>
          </w:tcPr>
          <w:p w14:paraId="62F1071D"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53AACDC8" w14:textId="392C5AED"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(751)</w:t>
            </w:r>
          </w:p>
        </w:tc>
        <w:tc>
          <w:tcPr>
            <w:tcW w:w="90" w:type="dxa"/>
            <w:shd w:val="clear" w:color="auto" w:fill="auto"/>
          </w:tcPr>
          <w:p w14:paraId="5AA56139"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158FB34F" w14:textId="53094526" w:rsidR="00214410" w:rsidRPr="00963AFA" w:rsidRDefault="00DE38F8" w:rsidP="00DE38F8">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1,365</w:t>
            </w:r>
          </w:p>
        </w:tc>
        <w:tc>
          <w:tcPr>
            <w:tcW w:w="86" w:type="dxa"/>
          </w:tcPr>
          <w:p w14:paraId="44DE8AE2"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2882C7E2" w14:textId="37948720"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(558)</w:t>
            </w:r>
          </w:p>
        </w:tc>
      </w:tr>
      <w:tr w:rsidR="00963AFA" w:rsidRPr="00963AFA" w14:paraId="75F566F1" w14:textId="77777777" w:rsidTr="00F36E6D">
        <w:trPr>
          <w:trHeight w:val="20"/>
        </w:trPr>
        <w:tc>
          <w:tcPr>
            <w:tcW w:w="3780" w:type="dxa"/>
            <w:shd w:val="clear" w:color="auto" w:fill="auto"/>
          </w:tcPr>
          <w:p w14:paraId="3EFDE872" w14:textId="777777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2DCB4471" w14:textId="420D79C2"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(5,646)</w:t>
            </w:r>
          </w:p>
        </w:tc>
        <w:tc>
          <w:tcPr>
            <w:tcW w:w="85" w:type="dxa"/>
            <w:shd w:val="clear" w:color="auto" w:fill="auto"/>
          </w:tcPr>
          <w:p w14:paraId="6A0D7386"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2115B8AB" w14:textId="12BFC556"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(2,913)</w:t>
            </w:r>
          </w:p>
        </w:tc>
        <w:tc>
          <w:tcPr>
            <w:tcW w:w="90" w:type="dxa"/>
            <w:shd w:val="clear" w:color="auto" w:fill="auto"/>
          </w:tcPr>
          <w:p w14:paraId="595A3B8E"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75ABA2B4" w14:textId="4020F221" w:rsidR="00214410" w:rsidRPr="00963AFA" w:rsidRDefault="00DE38F8" w:rsidP="00214410">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6,912</w:t>
            </w:r>
          </w:p>
        </w:tc>
        <w:tc>
          <w:tcPr>
            <w:tcW w:w="86" w:type="dxa"/>
          </w:tcPr>
          <w:p w14:paraId="548DD7B7"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609958ED" w14:textId="43691BA0"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(1,647)</w:t>
            </w:r>
          </w:p>
        </w:tc>
      </w:tr>
      <w:tr w:rsidR="00963AFA" w:rsidRPr="00963AFA" w14:paraId="1E35C7C8" w14:textId="77777777" w:rsidTr="00F36E6D">
        <w:trPr>
          <w:trHeight w:val="20"/>
        </w:trPr>
        <w:tc>
          <w:tcPr>
            <w:tcW w:w="3780" w:type="dxa"/>
            <w:shd w:val="clear" w:color="auto" w:fill="auto"/>
          </w:tcPr>
          <w:p w14:paraId="627B2C80" w14:textId="77777777" w:rsidR="00214410" w:rsidRPr="00963AFA" w:rsidRDefault="00214410" w:rsidP="00214410">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2A671B92" w14:textId="1A04DCAC"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(11,993)</w:t>
            </w:r>
          </w:p>
        </w:tc>
        <w:tc>
          <w:tcPr>
            <w:tcW w:w="85" w:type="dxa"/>
            <w:shd w:val="clear" w:color="auto" w:fill="auto"/>
          </w:tcPr>
          <w:p w14:paraId="50996730"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28186A4A" w14:textId="685BEBFE"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(3,672)</w:t>
            </w:r>
          </w:p>
        </w:tc>
        <w:tc>
          <w:tcPr>
            <w:tcW w:w="90" w:type="dxa"/>
            <w:shd w:val="clear" w:color="auto" w:fill="auto"/>
          </w:tcPr>
          <w:p w14:paraId="4BB26828"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652A71E" w14:textId="475A74EC" w:rsidR="00214410" w:rsidRPr="00963AFA" w:rsidRDefault="00DE38F8" w:rsidP="00214410">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11,414</w:t>
            </w:r>
          </w:p>
        </w:tc>
        <w:tc>
          <w:tcPr>
            <w:tcW w:w="86" w:type="dxa"/>
          </w:tcPr>
          <w:p w14:paraId="7BE1E28A"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23BCD4A0" w14:textId="55BA750E"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(4,251)</w:t>
            </w:r>
          </w:p>
        </w:tc>
      </w:tr>
      <w:tr w:rsidR="00963AFA" w:rsidRPr="00963AFA" w14:paraId="6BA489FF" w14:textId="77777777" w:rsidTr="00F36E6D">
        <w:trPr>
          <w:trHeight w:val="20"/>
        </w:trPr>
        <w:tc>
          <w:tcPr>
            <w:tcW w:w="3780" w:type="dxa"/>
          </w:tcPr>
          <w:p w14:paraId="103E0C57" w14:textId="77777777" w:rsidR="00214410" w:rsidRPr="00963AFA" w:rsidRDefault="00214410" w:rsidP="00214410">
            <w:pPr>
              <w:keepNext/>
              <w:spacing w:line="22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14:paraId="376C206D" w14:textId="47927A1E"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(18,811)</w:t>
            </w:r>
          </w:p>
        </w:tc>
        <w:tc>
          <w:tcPr>
            <w:tcW w:w="85" w:type="dxa"/>
            <w:shd w:val="clear" w:color="auto" w:fill="auto"/>
          </w:tcPr>
          <w:p w14:paraId="4A24BFA0"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ED848A5" w14:textId="711DCB85"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(7,336)</w:t>
            </w:r>
          </w:p>
        </w:tc>
        <w:tc>
          <w:tcPr>
            <w:tcW w:w="90" w:type="dxa"/>
            <w:shd w:val="clear" w:color="auto" w:fill="auto"/>
          </w:tcPr>
          <w:p w14:paraId="4A67D4E2"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0C5EAE28" w14:textId="12391418" w:rsidR="00214410" w:rsidRPr="00963AFA" w:rsidRDefault="00DE38F8" w:rsidP="00214410">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19,691</w:t>
            </w:r>
          </w:p>
        </w:tc>
        <w:tc>
          <w:tcPr>
            <w:tcW w:w="86" w:type="dxa"/>
          </w:tcPr>
          <w:p w14:paraId="274BF605"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829EE37" w14:textId="6BF1D43B"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(6,456)</w:t>
            </w:r>
          </w:p>
        </w:tc>
      </w:tr>
      <w:tr w:rsidR="00214410" w:rsidRPr="00963AFA" w14:paraId="4F7834E4" w14:textId="77777777" w:rsidTr="00F36E6D">
        <w:trPr>
          <w:trHeight w:val="20"/>
        </w:trPr>
        <w:tc>
          <w:tcPr>
            <w:tcW w:w="3780" w:type="dxa"/>
          </w:tcPr>
          <w:p w14:paraId="224EE98F" w14:textId="77777777" w:rsidR="00214410" w:rsidRPr="00963AFA" w:rsidRDefault="00214410" w:rsidP="00214410">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14:paraId="4862D868" w14:textId="59639D40"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24,484</w:t>
            </w:r>
          </w:p>
        </w:tc>
        <w:tc>
          <w:tcPr>
            <w:tcW w:w="85" w:type="dxa"/>
            <w:shd w:val="clear" w:color="auto" w:fill="auto"/>
          </w:tcPr>
          <w:p w14:paraId="1314F63C"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26371738" w14:textId="77777777" w:rsidR="00214410" w:rsidRPr="00963AFA" w:rsidRDefault="00214410" w:rsidP="00214410">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2A827465"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69B8113E" w14:textId="77777777" w:rsidR="00214410" w:rsidRPr="00963AFA" w:rsidRDefault="00214410" w:rsidP="00214410">
            <w:pPr>
              <w:spacing w:line="220" w:lineRule="exact"/>
              <w:ind w:right="40"/>
              <w:jc w:val="center"/>
              <w:rPr>
                <w:rFonts w:ascii="Times New Roman" w:eastAsia="MS Mincho" w:hAnsi="Times New Roman" w:cs="Times New Roman"/>
                <w:position w:val="0"/>
                <w:sz w:val="16"/>
                <w:szCs w:val="16"/>
              </w:rPr>
            </w:pPr>
          </w:p>
        </w:tc>
        <w:tc>
          <w:tcPr>
            <w:tcW w:w="86" w:type="dxa"/>
          </w:tcPr>
          <w:p w14:paraId="557A6D76" w14:textId="77777777" w:rsidR="00214410" w:rsidRPr="00963AFA" w:rsidRDefault="00214410" w:rsidP="00214410">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54C61DF5" w14:textId="09F0627D" w:rsidR="00214410" w:rsidRPr="00963AFA" w:rsidRDefault="00DE38F8" w:rsidP="00214410">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29,746</w:t>
            </w:r>
          </w:p>
        </w:tc>
      </w:tr>
    </w:tbl>
    <w:p w14:paraId="64CF174D" w14:textId="77777777" w:rsidR="00D52F7C" w:rsidRPr="00963AFA" w:rsidRDefault="00D52F7C" w:rsidP="00ED1730">
      <w:pPr>
        <w:tabs>
          <w:tab w:val="left" w:pos="540"/>
          <w:tab w:val="left" w:pos="2160"/>
        </w:tabs>
        <w:overflowPunct w:val="0"/>
        <w:autoSpaceDE w:val="0"/>
        <w:autoSpaceDN w:val="0"/>
        <w:adjustRightInd w:val="0"/>
        <w:spacing w:before="240"/>
        <w:ind w:left="547"/>
        <w:jc w:val="both"/>
        <w:textAlignment w:val="baseline"/>
        <w:rPr>
          <w:rFonts w:ascii="Times New Roman" w:hAnsi="Times New Roman" w:cs="Times New Roman"/>
          <w:position w:val="0"/>
          <w:sz w:val="2"/>
          <w:szCs w:val="2"/>
        </w:rPr>
      </w:pPr>
    </w:p>
    <w:tbl>
      <w:tblPr>
        <w:tblW w:w="8653" w:type="dxa"/>
        <w:tblInd w:w="540" w:type="dxa"/>
        <w:tblLayout w:type="fixed"/>
        <w:tblCellMar>
          <w:left w:w="0" w:type="dxa"/>
          <w:right w:w="0" w:type="dxa"/>
        </w:tblCellMar>
        <w:tblLook w:val="0000" w:firstRow="0" w:lastRow="0" w:firstColumn="0" w:lastColumn="0" w:noHBand="0" w:noVBand="0"/>
      </w:tblPr>
      <w:tblGrid>
        <w:gridCol w:w="3780"/>
        <w:gridCol w:w="1156"/>
        <w:gridCol w:w="85"/>
        <w:gridCol w:w="1152"/>
        <w:gridCol w:w="90"/>
        <w:gridCol w:w="1152"/>
        <w:gridCol w:w="86"/>
        <w:gridCol w:w="1152"/>
      </w:tblGrid>
      <w:tr w:rsidR="00963AFA" w:rsidRPr="00963AFA" w14:paraId="23DFA083" w14:textId="77777777" w:rsidTr="00B651C2">
        <w:trPr>
          <w:trHeight w:val="20"/>
          <w:tblHeader/>
        </w:trPr>
        <w:tc>
          <w:tcPr>
            <w:tcW w:w="3780" w:type="dxa"/>
          </w:tcPr>
          <w:p w14:paraId="745A529C" w14:textId="77777777" w:rsidR="00214410" w:rsidRPr="00963AFA" w:rsidRDefault="00214410" w:rsidP="00B651C2">
            <w:pPr>
              <w:spacing w:line="22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2023</w:t>
            </w:r>
          </w:p>
        </w:tc>
        <w:tc>
          <w:tcPr>
            <w:tcW w:w="1156" w:type="dxa"/>
          </w:tcPr>
          <w:p w14:paraId="48202F12"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85" w:type="dxa"/>
          </w:tcPr>
          <w:p w14:paraId="15BA9DE2"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3347A07F"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90" w:type="dxa"/>
          </w:tcPr>
          <w:p w14:paraId="5DE50738"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2390" w:type="dxa"/>
            <w:gridSpan w:val="3"/>
            <w:vAlign w:val="center"/>
          </w:tcPr>
          <w:p w14:paraId="3652DC71" w14:textId="77777777" w:rsidR="00214410" w:rsidRPr="00963AFA" w:rsidRDefault="00214410" w:rsidP="00B651C2">
            <w:pPr>
              <w:spacing w:line="220" w:lineRule="exact"/>
              <w:ind w:right="130"/>
              <w:jc w:val="right"/>
              <w:rPr>
                <w:rFonts w:ascii="Times New Roman" w:hAnsi="Times New Roman" w:cs="Times New Roman"/>
                <w:b/>
                <w:bCs/>
                <w:position w:val="0"/>
                <w:sz w:val="16"/>
                <w:szCs w:val="16"/>
              </w:rPr>
            </w:pPr>
          </w:p>
        </w:tc>
      </w:tr>
      <w:tr w:rsidR="00963AFA" w:rsidRPr="00963AFA" w14:paraId="0974A507" w14:textId="77777777" w:rsidTr="00B651C2">
        <w:trPr>
          <w:trHeight w:val="20"/>
          <w:tblHeader/>
        </w:trPr>
        <w:tc>
          <w:tcPr>
            <w:tcW w:w="3780" w:type="dxa"/>
          </w:tcPr>
          <w:p w14:paraId="551D83AD" w14:textId="77777777" w:rsidR="00214410" w:rsidRPr="00963AFA" w:rsidRDefault="00214410" w:rsidP="00B651C2">
            <w:pPr>
              <w:spacing w:line="220" w:lineRule="exact"/>
              <w:ind w:right="14"/>
              <w:rPr>
                <w:rFonts w:ascii="Times New Roman" w:hAnsi="Times New Roman" w:cs="Times New Roman"/>
                <w:b/>
                <w:bCs/>
                <w:position w:val="0"/>
                <w:sz w:val="16"/>
                <w:szCs w:val="16"/>
              </w:rPr>
            </w:pPr>
          </w:p>
        </w:tc>
        <w:tc>
          <w:tcPr>
            <w:tcW w:w="1156" w:type="dxa"/>
          </w:tcPr>
          <w:p w14:paraId="685165A0"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85" w:type="dxa"/>
          </w:tcPr>
          <w:p w14:paraId="15B4ACE7"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4F59E479"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90" w:type="dxa"/>
          </w:tcPr>
          <w:p w14:paraId="469EC588"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2390" w:type="dxa"/>
            <w:gridSpan w:val="3"/>
            <w:vAlign w:val="center"/>
          </w:tcPr>
          <w:p w14:paraId="540CC87F" w14:textId="77777777" w:rsidR="00214410" w:rsidRPr="00963AFA" w:rsidRDefault="00214410" w:rsidP="00B651C2">
            <w:pPr>
              <w:spacing w:line="22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28EA56AF" w14:textId="77777777" w:rsidTr="00B651C2">
        <w:trPr>
          <w:trHeight w:val="20"/>
          <w:tblHeader/>
        </w:trPr>
        <w:tc>
          <w:tcPr>
            <w:tcW w:w="3780" w:type="dxa"/>
          </w:tcPr>
          <w:p w14:paraId="5AEBBECE" w14:textId="77777777" w:rsidR="00214410" w:rsidRPr="00963AFA" w:rsidRDefault="00214410" w:rsidP="00B651C2">
            <w:pPr>
              <w:spacing w:line="220" w:lineRule="exact"/>
              <w:ind w:right="14"/>
              <w:rPr>
                <w:rFonts w:ascii="Times New Roman" w:hAnsi="Times New Roman" w:cs="Times New Roman"/>
                <w:b/>
                <w:bCs/>
                <w:position w:val="0"/>
                <w:sz w:val="16"/>
                <w:szCs w:val="16"/>
              </w:rPr>
            </w:pPr>
          </w:p>
        </w:tc>
        <w:tc>
          <w:tcPr>
            <w:tcW w:w="4873" w:type="dxa"/>
            <w:gridSpan w:val="7"/>
          </w:tcPr>
          <w:p w14:paraId="2103C6B2" w14:textId="77777777" w:rsidR="00214410" w:rsidRPr="00963AFA" w:rsidRDefault="00214410" w:rsidP="00B651C2">
            <w:pPr>
              <w:spacing w:line="22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3958EA74" w14:textId="77777777" w:rsidTr="00B651C2">
        <w:trPr>
          <w:trHeight w:val="20"/>
          <w:tblHeader/>
        </w:trPr>
        <w:tc>
          <w:tcPr>
            <w:tcW w:w="3780" w:type="dxa"/>
          </w:tcPr>
          <w:p w14:paraId="410C3E02" w14:textId="77777777" w:rsidR="00214410" w:rsidRPr="00963AFA" w:rsidRDefault="00214410" w:rsidP="00B651C2">
            <w:pPr>
              <w:spacing w:line="220" w:lineRule="exact"/>
              <w:ind w:right="14"/>
              <w:rPr>
                <w:rFonts w:ascii="Times New Roman" w:hAnsi="Times New Roman" w:cs="Times New Roman"/>
                <w:b/>
                <w:bCs/>
                <w:position w:val="0"/>
                <w:sz w:val="16"/>
                <w:szCs w:val="16"/>
              </w:rPr>
            </w:pPr>
          </w:p>
        </w:tc>
        <w:tc>
          <w:tcPr>
            <w:tcW w:w="1156" w:type="dxa"/>
            <w:shd w:val="clear" w:color="auto" w:fill="auto"/>
          </w:tcPr>
          <w:p w14:paraId="0DB3A2AE"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3F74996B"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vAlign w:val="center"/>
          </w:tcPr>
          <w:p w14:paraId="772E7E27"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shd w:val="clear" w:color="auto" w:fill="auto"/>
          </w:tcPr>
          <w:p w14:paraId="4DAA87AB"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22237B5F"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4640B398"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3B369E05"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r>
      <w:tr w:rsidR="00963AFA" w:rsidRPr="00963AFA" w14:paraId="07E82F5F" w14:textId="77777777" w:rsidTr="00B651C2">
        <w:trPr>
          <w:trHeight w:val="20"/>
          <w:tblHeader/>
        </w:trPr>
        <w:tc>
          <w:tcPr>
            <w:tcW w:w="3780" w:type="dxa"/>
          </w:tcPr>
          <w:p w14:paraId="2327264E" w14:textId="77777777" w:rsidR="00214410" w:rsidRPr="00963AFA" w:rsidRDefault="00214410" w:rsidP="00B651C2">
            <w:pPr>
              <w:spacing w:line="220" w:lineRule="exact"/>
              <w:ind w:left="368" w:right="14"/>
              <w:jc w:val="center"/>
              <w:rPr>
                <w:rFonts w:ascii="Times New Roman" w:hAnsi="Times New Roman" w:cs="Times New Roman"/>
                <w:position w:val="0"/>
                <w:sz w:val="16"/>
                <w:szCs w:val="16"/>
              </w:rPr>
            </w:pPr>
          </w:p>
        </w:tc>
        <w:tc>
          <w:tcPr>
            <w:tcW w:w="1156" w:type="dxa"/>
            <w:shd w:val="clear" w:color="auto" w:fill="auto"/>
          </w:tcPr>
          <w:p w14:paraId="2FF540B9"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6EC0D07F"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760B896D"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90" w:type="dxa"/>
            <w:shd w:val="clear" w:color="auto" w:fill="auto"/>
          </w:tcPr>
          <w:p w14:paraId="33A40D04"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37941404" w14:textId="77777777" w:rsidR="00214410" w:rsidRPr="00963AFA" w:rsidRDefault="00214410" w:rsidP="00B651C2">
            <w:pPr>
              <w:spacing w:line="220" w:lineRule="exact"/>
              <w:ind w:right="14"/>
              <w:jc w:val="center"/>
              <w:rPr>
                <w:rFonts w:ascii="Times New Roman" w:hAnsi="Times New Roman" w:cs="Times New Roman"/>
                <w:b/>
                <w:bCs/>
                <w:spacing w:val="-4"/>
                <w:position w:val="0"/>
                <w:sz w:val="16"/>
                <w:szCs w:val="16"/>
              </w:rPr>
            </w:pPr>
          </w:p>
        </w:tc>
        <w:tc>
          <w:tcPr>
            <w:tcW w:w="86" w:type="dxa"/>
          </w:tcPr>
          <w:p w14:paraId="46D0B4D2"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4FB5AE2F"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0CCCA5C5" w14:textId="77777777" w:rsidTr="00B651C2">
        <w:trPr>
          <w:trHeight w:val="20"/>
          <w:tblHeader/>
        </w:trPr>
        <w:tc>
          <w:tcPr>
            <w:tcW w:w="3780" w:type="dxa"/>
          </w:tcPr>
          <w:p w14:paraId="716E115F" w14:textId="77777777" w:rsidR="00214410" w:rsidRPr="00963AFA" w:rsidRDefault="00214410" w:rsidP="00B651C2">
            <w:pPr>
              <w:spacing w:line="220" w:lineRule="exact"/>
              <w:ind w:left="368" w:right="14"/>
              <w:jc w:val="center"/>
              <w:rPr>
                <w:rFonts w:ascii="Times New Roman" w:hAnsi="Times New Roman" w:cs="Times New Roman"/>
                <w:position w:val="0"/>
                <w:sz w:val="16"/>
                <w:szCs w:val="16"/>
              </w:rPr>
            </w:pPr>
          </w:p>
        </w:tc>
        <w:tc>
          <w:tcPr>
            <w:tcW w:w="1156" w:type="dxa"/>
            <w:shd w:val="clear" w:color="auto" w:fill="auto"/>
          </w:tcPr>
          <w:p w14:paraId="269D5CC1"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c>
          <w:tcPr>
            <w:tcW w:w="85" w:type="dxa"/>
            <w:shd w:val="clear" w:color="auto" w:fill="auto"/>
          </w:tcPr>
          <w:p w14:paraId="7DFC19AC"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4B71D937"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90" w:type="dxa"/>
            <w:shd w:val="clear" w:color="auto" w:fill="auto"/>
          </w:tcPr>
          <w:p w14:paraId="69A6E506"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tcPr>
          <w:p w14:paraId="42AD1369"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86" w:type="dxa"/>
          </w:tcPr>
          <w:p w14:paraId="04CE8322" w14:textId="77777777" w:rsidR="00214410" w:rsidRPr="00963AFA" w:rsidRDefault="00214410" w:rsidP="00B651C2">
            <w:pPr>
              <w:spacing w:line="220" w:lineRule="exact"/>
              <w:ind w:right="14"/>
              <w:jc w:val="center"/>
              <w:rPr>
                <w:rFonts w:ascii="Times New Roman" w:hAnsi="Times New Roman" w:cs="Times New Roman"/>
                <w:b/>
                <w:bCs/>
                <w:position w:val="0"/>
                <w:sz w:val="16"/>
                <w:szCs w:val="16"/>
              </w:rPr>
            </w:pPr>
          </w:p>
        </w:tc>
        <w:tc>
          <w:tcPr>
            <w:tcW w:w="1152" w:type="dxa"/>
            <w:shd w:val="clear" w:color="auto" w:fill="auto"/>
          </w:tcPr>
          <w:p w14:paraId="0189569E" w14:textId="77777777" w:rsidR="00214410" w:rsidRPr="00963AFA" w:rsidRDefault="00214410" w:rsidP="00B651C2">
            <w:pPr>
              <w:spacing w:line="220" w:lineRule="exact"/>
              <w:ind w:right="14"/>
              <w:jc w:val="center"/>
              <w:rPr>
                <w:rFonts w:ascii="Times New Roman" w:hAnsi="Times New Roman" w:cs="Times New Roman"/>
                <w:b/>
                <w:bCs/>
                <w:spacing w:val="-4"/>
                <w:position w:val="0"/>
                <w:sz w:val="16"/>
                <w:szCs w:val="16"/>
              </w:rPr>
            </w:pPr>
            <w:r w:rsidRPr="00963AFA">
              <w:rPr>
                <w:rFonts w:ascii="Times New Roman" w:eastAsia="MS Mincho" w:hAnsi="Times New Roman" w:cs="Times New Roman"/>
                <w:b/>
                <w:bCs/>
                <w:position w:val="0"/>
                <w:sz w:val="16"/>
                <w:szCs w:val="16"/>
              </w:rPr>
              <w:t>2023</w:t>
            </w:r>
          </w:p>
        </w:tc>
      </w:tr>
      <w:tr w:rsidR="00963AFA" w:rsidRPr="00963AFA" w14:paraId="1113B4F1" w14:textId="77777777" w:rsidTr="00B651C2">
        <w:trPr>
          <w:trHeight w:val="20"/>
        </w:trPr>
        <w:tc>
          <w:tcPr>
            <w:tcW w:w="3780" w:type="dxa"/>
          </w:tcPr>
          <w:p w14:paraId="22003D27" w14:textId="77777777" w:rsidR="00214410" w:rsidRPr="00963AFA" w:rsidRDefault="00214410" w:rsidP="00B651C2">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7E36C430"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85" w:type="dxa"/>
          </w:tcPr>
          <w:p w14:paraId="161164C8"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345407C7"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90" w:type="dxa"/>
          </w:tcPr>
          <w:p w14:paraId="16BB1CD6"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234DF26B"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86" w:type="dxa"/>
          </w:tcPr>
          <w:p w14:paraId="0059C0F3"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c>
          <w:tcPr>
            <w:tcW w:w="1152" w:type="dxa"/>
          </w:tcPr>
          <w:p w14:paraId="0E4BE819" w14:textId="77777777" w:rsidR="00214410" w:rsidRPr="00963AFA" w:rsidRDefault="00214410" w:rsidP="00B651C2">
            <w:pPr>
              <w:keepNext/>
              <w:spacing w:line="220" w:lineRule="exact"/>
              <w:ind w:left="728" w:right="14" w:hanging="458"/>
              <w:outlineLvl w:val="5"/>
              <w:rPr>
                <w:rFonts w:ascii="Times New Roman" w:hAnsi="Times New Roman" w:cs="Times New Roman"/>
                <w:b/>
                <w:bCs/>
                <w:position w:val="0"/>
                <w:sz w:val="16"/>
                <w:szCs w:val="16"/>
              </w:rPr>
            </w:pPr>
          </w:p>
        </w:tc>
      </w:tr>
      <w:tr w:rsidR="00963AFA" w:rsidRPr="00963AFA" w14:paraId="6745FF99" w14:textId="77777777" w:rsidTr="00B651C2">
        <w:trPr>
          <w:trHeight w:val="99"/>
        </w:trPr>
        <w:tc>
          <w:tcPr>
            <w:tcW w:w="3780" w:type="dxa"/>
            <w:shd w:val="clear" w:color="auto" w:fill="auto"/>
          </w:tcPr>
          <w:p w14:paraId="3C1149B0"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7E44C38D"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3,089</w:t>
            </w:r>
          </w:p>
        </w:tc>
        <w:tc>
          <w:tcPr>
            <w:tcW w:w="85" w:type="dxa"/>
            <w:shd w:val="clear" w:color="auto" w:fill="auto"/>
          </w:tcPr>
          <w:p w14:paraId="2F0EE9BE"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6A29D8B1" w14:textId="77777777" w:rsidR="00214410" w:rsidRPr="00963AFA" w:rsidRDefault="00214410" w:rsidP="00B651C2">
            <w:pPr>
              <w:tabs>
                <w:tab w:val="decimal" w:pos="56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626AE0C1"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393D3FE1" w14:textId="77777777" w:rsidR="00214410" w:rsidRPr="00963AFA" w:rsidRDefault="00214410" w:rsidP="00B651C2">
            <w:pPr>
              <w:tabs>
                <w:tab w:val="decimal" w:pos="56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7DC86690"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0C139BA0"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3,089</w:t>
            </w:r>
          </w:p>
        </w:tc>
      </w:tr>
      <w:tr w:rsidR="00963AFA" w:rsidRPr="00963AFA" w14:paraId="53EFA059" w14:textId="77777777" w:rsidTr="00B651C2">
        <w:trPr>
          <w:trHeight w:val="20"/>
        </w:trPr>
        <w:tc>
          <w:tcPr>
            <w:tcW w:w="3780" w:type="dxa"/>
            <w:shd w:val="clear" w:color="auto" w:fill="auto"/>
          </w:tcPr>
          <w:p w14:paraId="036B6C73"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4B2C1F6A"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26,491</w:t>
            </w:r>
          </w:p>
        </w:tc>
        <w:tc>
          <w:tcPr>
            <w:tcW w:w="85" w:type="dxa"/>
            <w:shd w:val="clear" w:color="auto" w:fill="auto"/>
          </w:tcPr>
          <w:p w14:paraId="76BE02B7"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727B252E" w14:textId="77777777" w:rsidR="00214410" w:rsidRPr="00963AFA" w:rsidRDefault="00214410" w:rsidP="00B651C2">
            <w:pPr>
              <w:tabs>
                <w:tab w:val="decimal" w:pos="56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90" w:type="dxa"/>
            <w:shd w:val="clear" w:color="auto" w:fill="auto"/>
          </w:tcPr>
          <w:p w14:paraId="794E5BE8"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4E28B968"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(9,272)</w:t>
            </w:r>
          </w:p>
        </w:tc>
        <w:tc>
          <w:tcPr>
            <w:tcW w:w="86" w:type="dxa"/>
          </w:tcPr>
          <w:p w14:paraId="0B5DBACD"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25D41328"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17,219</w:t>
            </w:r>
          </w:p>
        </w:tc>
      </w:tr>
      <w:tr w:rsidR="00963AFA" w:rsidRPr="00963AFA" w14:paraId="6DAF813D" w14:textId="77777777" w:rsidTr="00B651C2">
        <w:trPr>
          <w:trHeight w:val="20"/>
        </w:trPr>
        <w:tc>
          <w:tcPr>
            <w:tcW w:w="3780" w:type="dxa"/>
            <w:shd w:val="clear" w:color="auto" w:fill="auto"/>
          </w:tcPr>
          <w:p w14:paraId="2AE766BA"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0A5CB2BC"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28,305</w:t>
            </w:r>
          </w:p>
        </w:tc>
        <w:tc>
          <w:tcPr>
            <w:tcW w:w="85" w:type="dxa"/>
            <w:shd w:val="clear" w:color="auto" w:fill="auto"/>
          </w:tcPr>
          <w:p w14:paraId="21417C83"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6852797D"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7,690</w:t>
            </w:r>
          </w:p>
        </w:tc>
        <w:tc>
          <w:tcPr>
            <w:tcW w:w="90" w:type="dxa"/>
            <w:shd w:val="clear" w:color="auto" w:fill="auto"/>
          </w:tcPr>
          <w:p w14:paraId="3F0BB0B0"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3E862894" w14:textId="77777777" w:rsidR="00214410" w:rsidRPr="00963AFA" w:rsidRDefault="00214410" w:rsidP="00B651C2">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(13,008)</w:t>
            </w:r>
          </w:p>
        </w:tc>
        <w:tc>
          <w:tcPr>
            <w:tcW w:w="86" w:type="dxa"/>
          </w:tcPr>
          <w:p w14:paraId="3BCF8B09"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2415A6DF"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22,987</w:t>
            </w:r>
          </w:p>
        </w:tc>
      </w:tr>
      <w:tr w:rsidR="00963AFA" w:rsidRPr="00963AFA" w14:paraId="45D4FC25" w14:textId="77777777" w:rsidTr="00B651C2">
        <w:trPr>
          <w:trHeight w:val="20"/>
        </w:trPr>
        <w:tc>
          <w:tcPr>
            <w:tcW w:w="3780" w:type="dxa"/>
          </w:tcPr>
          <w:p w14:paraId="00FE0543" w14:textId="77777777" w:rsidR="00214410" w:rsidRPr="00963AFA" w:rsidRDefault="00214410" w:rsidP="00B651C2">
            <w:pPr>
              <w:keepNext/>
              <w:spacing w:line="22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2C1C97CF"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57,885</w:t>
            </w:r>
          </w:p>
        </w:tc>
        <w:tc>
          <w:tcPr>
            <w:tcW w:w="85" w:type="dxa"/>
            <w:shd w:val="clear" w:color="auto" w:fill="auto"/>
          </w:tcPr>
          <w:p w14:paraId="5FF8AA14"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61A1AA5A"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7,690</w:t>
            </w:r>
          </w:p>
        </w:tc>
        <w:tc>
          <w:tcPr>
            <w:tcW w:w="90" w:type="dxa"/>
            <w:shd w:val="clear" w:color="auto" w:fill="auto"/>
          </w:tcPr>
          <w:p w14:paraId="12112234"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3659E0C2" w14:textId="77777777" w:rsidR="00214410" w:rsidRPr="00963AFA" w:rsidRDefault="00214410" w:rsidP="00B651C2">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(22,280)</w:t>
            </w:r>
          </w:p>
        </w:tc>
        <w:tc>
          <w:tcPr>
            <w:tcW w:w="86" w:type="dxa"/>
          </w:tcPr>
          <w:p w14:paraId="31105156"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5A0D286E"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43,295</w:t>
            </w:r>
          </w:p>
        </w:tc>
      </w:tr>
      <w:tr w:rsidR="00963AFA" w:rsidRPr="00963AFA" w14:paraId="6C09D650" w14:textId="77777777" w:rsidTr="00B651C2">
        <w:trPr>
          <w:trHeight w:val="20"/>
        </w:trPr>
        <w:tc>
          <w:tcPr>
            <w:tcW w:w="3780" w:type="dxa"/>
          </w:tcPr>
          <w:p w14:paraId="16D9FEC5" w14:textId="77777777" w:rsidR="00214410" w:rsidRPr="00963AFA" w:rsidRDefault="00214410" w:rsidP="00B651C2">
            <w:pPr>
              <w:spacing w:line="22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440F918D"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244F9ABA"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1CEF9682"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2E6DB0E6"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41283FD2"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40253414"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6E4BC678"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1ABB8467" w14:textId="77777777" w:rsidTr="00B651C2">
        <w:trPr>
          <w:trHeight w:val="20"/>
        </w:trPr>
        <w:tc>
          <w:tcPr>
            <w:tcW w:w="3780" w:type="dxa"/>
          </w:tcPr>
          <w:p w14:paraId="506FAA7B" w14:textId="77777777" w:rsidR="00214410" w:rsidRPr="00963AFA" w:rsidRDefault="00214410" w:rsidP="00B651C2">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6" w:type="dxa"/>
            <w:shd w:val="clear" w:color="auto" w:fill="auto"/>
          </w:tcPr>
          <w:p w14:paraId="66EC0E6B"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08F201A1" w14:textId="77777777" w:rsidR="00214410" w:rsidRPr="00963AFA" w:rsidRDefault="00214410" w:rsidP="00B651C2">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47354066"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60F46AC2"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1152" w:type="dxa"/>
          </w:tcPr>
          <w:p w14:paraId="1BB08F49"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5F75B231"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4141F75D"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71B9B15F" w14:textId="77777777" w:rsidTr="00B651C2">
        <w:trPr>
          <w:trHeight w:val="20"/>
        </w:trPr>
        <w:tc>
          <w:tcPr>
            <w:tcW w:w="3780" w:type="dxa"/>
            <w:shd w:val="clear" w:color="auto" w:fill="auto"/>
          </w:tcPr>
          <w:p w14:paraId="26D32030"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0C8690D5"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(468)</w:t>
            </w:r>
          </w:p>
        </w:tc>
        <w:tc>
          <w:tcPr>
            <w:tcW w:w="85" w:type="dxa"/>
            <w:shd w:val="clear" w:color="auto" w:fill="auto"/>
          </w:tcPr>
          <w:p w14:paraId="216EE21E"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35E56F37"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(704)</w:t>
            </w:r>
          </w:p>
        </w:tc>
        <w:tc>
          <w:tcPr>
            <w:tcW w:w="90" w:type="dxa"/>
            <w:shd w:val="clear" w:color="auto" w:fill="auto"/>
          </w:tcPr>
          <w:p w14:paraId="3DE87469"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19C6BB69" w14:textId="77777777" w:rsidR="00214410" w:rsidRPr="00963AFA" w:rsidRDefault="00214410" w:rsidP="00B651C2">
            <w:pPr>
              <w:tabs>
                <w:tab w:val="decimal" w:pos="56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781067C2"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28697BA8"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(1,172)</w:t>
            </w:r>
          </w:p>
        </w:tc>
      </w:tr>
      <w:tr w:rsidR="00963AFA" w:rsidRPr="00963AFA" w14:paraId="4AB40672" w14:textId="77777777" w:rsidTr="00B651C2">
        <w:trPr>
          <w:trHeight w:val="20"/>
        </w:trPr>
        <w:tc>
          <w:tcPr>
            <w:tcW w:w="3780" w:type="dxa"/>
            <w:shd w:val="clear" w:color="auto" w:fill="auto"/>
          </w:tcPr>
          <w:p w14:paraId="7BD68571"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6FCA2AAC"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(12,037)</w:t>
            </w:r>
          </w:p>
        </w:tc>
        <w:tc>
          <w:tcPr>
            <w:tcW w:w="85" w:type="dxa"/>
            <w:shd w:val="clear" w:color="auto" w:fill="auto"/>
          </w:tcPr>
          <w:p w14:paraId="39D3F49B"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135BBC59"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(2,881)</w:t>
            </w:r>
          </w:p>
        </w:tc>
        <w:tc>
          <w:tcPr>
            <w:tcW w:w="90" w:type="dxa"/>
            <w:shd w:val="clear" w:color="auto" w:fill="auto"/>
          </w:tcPr>
          <w:p w14:paraId="4155543C"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Pr>
          <w:p w14:paraId="018D5A97" w14:textId="77777777" w:rsidR="00214410" w:rsidRPr="00963AFA" w:rsidRDefault="00214410" w:rsidP="00B651C2">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9,272</w:t>
            </w:r>
          </w:p>
        </w:tc>
        <w:tc>
          <w:tcPr>
            <w:tcW w:w="86" w:type="dxa"/>
          </w:tcPr>
          <w:p w14:paraId="26D90FB3"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shd w:val="clear" w:color="auto" w:fill="auto"/>
          </w:tcPr>
          <w:p w14:paraId="703C0C62"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(5,646)</w:t>
            </w:r>
          </w:p>
        </w:tc>
      </w:tr>
      <w:tr w:rsidR="00963AFA" w:rsidRPr="00963AFA" w14:paraId="5A158226" w14:textId="77777777" w:rsidTr="00B651C2">
        <w:trPr>
          <w:trHeight w:val="20"/>
        </w:trPr>
        <w:tc>
          <w:tcPr>
            <w:tcW w:w="3780" w:type="dxa"/>
            <w:shd w:val="clear" w:color="auto" w:fill="auto"/>
          </w:tcPr>
          <w:p w14:paraId="776828CA" w14:textId="77777777" w:rsidR="00214410" w:rsidRPr="00963AFA" w:rsidRDefault="00214410" w:rsidP="00B651C2">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71F1C45E"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(19,200)</w:t>
            </w:r>
          </w:p>
        </w:tc>
        <w:tc>
          <w:tcPr>
            <w:tcW w:w="85" w:type="dxa"/>
            <w:shd w:val="clear" w:color="auto" w:fill="auto"/>
          </w:tcPr>
          <w:p w14:paraId="63073512"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268BD52C"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(5,194)</w:t>
            </w:r>
          </w:p>
        </w:tc>
        <w:tc>
          <w:tcPr>
            <w:tcW w:w="90" w:type="dxa"/>
            <w:shd w:val="clear" w:color="auto" w:fill="auto"/>
          </w:tcPr>
          <w:p w14:paraId="5D7DC675"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3D336FAA" w14:textId="77777777" w:rsidR="00214410" w:rsidRPr="00963AFA" w:rsidRDefault="00214410" w:rsidP="00B651C2">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12,401</w:t>
            </w:r>
          </w:p>
        </w:tc>
        <w:tc>
          <w:tcPr>
            <w:tcW w:w="86" w:type="dxa"/>
          </w:tcPr>
          <w:p w14:paraId="794F9B94"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7E108043"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(11,993)</w:t>
            </w:r>
          </w:p>
        </w:tc>
      </w:tr>
      <w:tr w:rsidR="00963AFA" w:rsidRPr="00963AFA" w14:paraId="2C51F31A" w14:textId="77777777" w:rsidTr="00B651C2">
        <w:trPr>
          <w:trHeight w:val="20"/>
        </w:trPr>
        <w:tc>
          <w:tcPr>
            <w:tcW w:w="3780" w:type="dxa"/>
          </w:tcPr>
          <w:p w14:paraId="062ED6BB" w14:textId="77777777" w:rsidR="00214410" w:rsidRPr="00963AFA" w:rsidRDefault="00214410" w:rsidP="00B651C2">
            <w:pPr>
              <w:keepNext/>
              <w:spacing w:line="22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14:paraId="4DF07F20"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(31,705)</w:t>
            </w:r>
          </w:p>
        </w:tc>
        <w:tc>
          <w:tcPr>
            <w:tcW w:w="85" w:type="dxa"/>
            <w:shd w:val="clear" w:color="auto" w:fill="auto"/>
          </w:tcPr>
          <w:p w14:paraId="1E49DB80"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12766E0F"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(8,779)</w:t>
            </w:r>
          </w:p>
        </w:tc>
        <w:tc>
          <w:tcPr>
            <w:tcW w:w="90" w:type="dxa"/>
            <w:shd w:val="clear" w:color="auto" w:fill="auto"/>
          </w:tcPr>
          <w:p w14:paraId="6468DD89"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2607B16E" w14:textId="77777777" w:rsidR="00214410" w:rsidRPr="00963AFA" w:rsidRDefault="00214410" w:rsidP="00B651C2">
            <w:pPr>
              <w:spacing w:line="220" w:lineRule="exact"/>
              <w:ind w:right="13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21,673</w:t>
            </w:r>
          </w:p>
        </w:tc>
        <w:tc>
          <w:tcPr>
            <w:tcW w:w="86" w:type="dxa"/>
          </w:tcPr>
          <w:p w14:paraId="102E8894"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643A5168"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(18,811)</w:t>
            </w:r>
          </w:p>
        </w:tc>
      </w:tr>
      <w:tr w:rsidR="00963AFA" w:rsidRPr="00963AFA" w14:paraId="3EA05B38" w14:textId="77777777" w:rsidTr="00B651C2">
        <w:trPr>
          <w:trHeight w:val="20"/>
        </w:trPr>
        <w:tc>
          <w:tcPr>
            <w:tcW w:w="3780" w:type="dxa"/>
          </w:tcPr>
          <w:p w14:paraId="5EE7EAA2" w14:textId="77777777" w:rsidR="00214410" w:rsidRPr="00963AFA" w:rsidRDefault="00214410" w:rsidP="00B651C2">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14:paraId="02213FEB"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26,180</w:t>
            </w:r>
          </w:p>
        </w:tc>
        <w:tc>
          <w:tcPr>
            <w:tcW w:w="85" w:type="dxa"/>
            <w:shd w:val="clear" w:color="auto" w:fill="auto"/>
          </w:tcPr>
          <w:p w14:paraId="509DBF89"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4EC9C835"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p>
        </w:tc>
        <w:tc>
          <w:tcPr>
            <w:tcW w:w="90" w:type="dxa"/>
            <w:shd w:val="clear" w:color="auto" w:fill="auto"/>
          </w:tcPr>
          <w:p w14:paraId="2E127724"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15716A69" w14:textId="77777777" w:rsidR="00214410" w:rsidRPr="00963AFA" w:rsidRDefault="00214410" w:rsidP="00B651C2">
            <w:pPr>
              <w:spacing w:line="220" w:lineRule="exact"/>
              <w:ind w:right="40"/>
              <w:jc w:val="center"/>
              <w:rPr>
                <w:rFonts w:ascii="Times New Roman" w:eastAsia="MS Mincho" w:hAnsi="Times New Roman" w:cs="Times New Roman"/>
                <w:position w:val="0"/>
                <w:sz w:val="16"/>
                <w:szCs w:val="16"/>
              </w:rPr>
            </w:pPr>
          </w:p>
        </w:tc>
        <w:tc>
          <w:tcPr>
            <w:tcW w:w="86" w:type="dxa"/>
          </w:tcPr>
          <w:p w14:paraId="3B0BF8D0" w14:textId="77777777" w:rsidR="00214410" w:rsidRPr="00963AFA" w:rsidRDefault="00214410" w:rsidP="00B651C2">
            <w:pPr>
              <w:tabs>
                <w:tab w:val="decimal" w:pos="837"/>
              </w:tabs>
              <w:spacing w:line="220" w:lineRule="exact"/>
              <w:ind w:right="-450"/>
              <w:rPr>
                <w:rFonts w:ascii="Times New Roman" w:eastAsia="MS Mincho"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55552604" w14:textId="77777777" w:rsidR="00214410" w:rsidRPr="00963AFA" w:rsidRDefault="00214410" w:rsidP="00B651C2">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24,484</w:t>
            </w:r>
          </w:p>
        </w:tc>
      </w:tr>
      <w:tr w:rsidR="00963AFA" w:rsidRPr="00963AFA" w14:paraId="4EA23D88" w14:textId="77777777" w:rsidTr="004C7DEE">
        <w:trPr>
          <w:trHeight w:val="20"/>
        </w:trPr>
        <w:tc>
          <w:tcPr>
            <w:tcW w:w="3780" w:type="dxa"/>
          </w:tcPr>
          <w:p w14:paraId="76C13FEC" w14:textId="77777777" w:rsidR="00893B70" w:rsidRPr="00963AFA" w:rsidRDefault="00893B70" w:rsidP="004C7DEE">
            <w:pPr>
              <w:keepNext/>
              <w:spacing w:line="240" w:lineRule="exact"/>
              <w:ind w:right="14"/>
              <w:outlineLvl w:val="5"/>
              <w:rPr>
                <w:rFonts w:ascii="Times New Roman" w:hAnsi="Times New Roman" w:cs="Times New Roman"/>
                <w:b/>
                <w:bCs/>
                <w:position w:val="0"/>
                <w:sz w:val="16"/>
                <w:szCs w:val="16"/>
              </w:rPr>
            </w:pPr>
          </w:p>
        </w:tc>
        <w:tc>
          <w:tcPr>
            <w:tcW w:w="1156" w:type="dxa"/>
            <w:shd w:val="clear" w:color="auto" w:fill="auto"/>
          </w:tcPr>
          <w:p w14:paraId="6EBE2F2D" w14:textId="77777777" w:rsidR="00893B70" w:rsidRPr="00963AFA" w:rsidRDefault="00893B70" w:rsidP="004C7DEE">
            <w:pPr>
              <w:spacing w:line="2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1124C7AA" w14:textId="77777777" w:rsidR="00893B70" w:rsidRPr="00963AFA" w:rsidRDefault="00893B70" w:rsidP="004C7DEE">
            <w:pPr>
              <w:tabs>
                <w:tab w:val="decimal" w:pos="837"/>
              </w:tabs>
              <w:spacing w:line="240" w:lineRule="exact"/>
              <w:ind w:right="-450"/>
              <w:rPr>
                <w:rFonts w:ascii="Times New Roman" w:hAnsi="Times New Roman" w:cs="Times New Roman"/>
                <w:position w:val="0"/>
                <w:sz w:val="16"/>
                <w:szCs w:val="16"/>
              </w:rPr>
            </w:pPr>
          </w:p>
        </w:tc>
        <w:tc>
          <w:tcPr>
            <w:tcW w:w="1152" w:type="dxa"/>
          </w:tcPr>
          <w:p w14:paraId="4B0C710A"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375973E3"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DBF8A7A" w14:textId="77777777" w:rsidR="00893B70" w:rsidRPr="00963AFA" w:rsidRDefault="00893B70" w:rsidP="004C7DEE">
            <w:pPr>
              <w:tabs>
                <w:tab w:val="decimal" w:pos="1030"/>
              </w:tabs>
              <w:spacing w:line="240" w:lineRule="exact"/>
              <w:ind w:right="40"/>
              <w:jc w:val="center"/>
              <w:rPr>
                <w:rFonts w:ascii="Times New Roman" w:eastAsia="MS Mincho" w:hAnsi="Times New Roman" w:cs="Times New Roman"/>
                <w:position w:val="0"/>
                <w:sz w:val="16"/>
                <w:szCs w:val="16"/>
              </w:rPr>
            </w:pPr>
          </w:p>
        </w:tc>
        <w:tc>
          <w:tcPr>
            <w:tcW w:w="86" w:type="dxa"/>
          </w:tcPr>
          <w:p w14:paraId="3830614F"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3311D842"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76CC06DD" w14:textId="77777777" w:rsidTr="004C7DEE">
        <w:trPr>
          <w:trHeight w:val="20"/>
        </w:trPr>
        <w:tc>
          <w:tcPr>
            <w:tcW w:w="3780" w:type="dxa"/>
          </w:tcPr>
          <w:p w14:paraId="2B9FC373" w14:textId="120E2DEB" w:rsidR="00893B70" w:rsidRPr="00963AFA" w:rsidRDefault="00893B70" w:rsidP="004C7DEE">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Depreciation for the years ended December 31,</w:t>
            </w:r>
          </w:p>
        </w:tc>
        <w:tc>
          <w:tcPr>
            <w:tcW w:w="1156" w:type="dxa"/>
            <w:shd w:val="clear" w:color="auto" w:fill="auto"/>
          </w:tcPr>
          <w:p w14:paraId="2B19D28B" w14:textId="77777777" w:rsidR="00893B70" w:rsidRPr="00963AFA" w:rsidRDefault="00893B70" w:rsidP="004C7DEE">
            <w:pPr>
              <w:spacing w:line="240" w:lineRule="exact"/>
              <w:ind w:right="40"/>
              <w:jc w:val="center"/>
              <w:rPr>
                <w:rFonts w:ascii="Times New Roman" w:eastAsia="Verdana" w:hAnsi="Times New Roman" w:cs="Times New Roman"/>
                <w:position w:val="0"/>
                <w:sz w:val="16"/>
                <w:szCs w:val="16"/>
              </w:rPr>
            </w:pPr>
          </w:p>
        </w:tc>
        <w:tc>
          <w:tcPr>
            <w:tcW w:w="85" w:type="dxa"/>
            <w:shd w:val="clear" w:color="auto" w:fill="auto"/>
          </w:tcPr>
          <w:p w14:paraId="18AEE814" w14:textId="77777777" w:rsidR="00893B70" w:rsidRPr="00963AFA" w:rsidRDefault="00893B70" w:rsidP="004C7DEE">
            <w:pPr>
              <w:tabs>
                <w:tab w:val="decimal" w:pos="837"/>
              </w:tabs>
              <w:spacing w:line="240" w:lineRule="exact"/>
              <w:ind w:right="-450"/>
              <w:rPr>
                <w:rFonts w:ascii="Times New Roman" w:hAnsi="Times New Roman" w:cs="Times New Roman"/>
                <w:position w:val="0"/>
                <w:sz w:val="16"/>
                <w:szCs w:val="16"/>
              </w:rPr>
            </w:pPr>
          </w:p>
        </w:tc>
        <w:tc>
          <w:tcPr>
            <w:tcW w:w="1152" w:type="dxa"/>
          </w:tcPr>
          <w:p w14:paraId="090A08FB"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6107441F"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ECD4947" w14:textId="77777777" w:rsidR="00893B70" w:rsidRPr="00963AFA" w:rsidRDefault="00893B70" w:rsidP="004C7DEE">
            <w:pPr>
              <w:tabs>
                <w:tab w:val="decimal" w:pos="1030"/>
              </w:tabs>
              <w:spacing w:line="240" w:lineRule="exact"/>
              <w:ind w:right="40"/>
              <w:jc w:val="center"/>
              <w:rPr>
                <w:rFonts w:ascii="Times New Roman" w:eastAsia="MS Mincho" w:hAnsi="Times New Roman" w:cs="Times New Roman"/>
                <w:position w:val="0"/>
                <w:sz w:val="16"/>
                <w:szCs w:val="16"/>
              </w:rPr>
            </w:pPr>
          </w:p>
        </w:tc>
        <w:tc>
          <w:tcPr>
            <w:tcW w:w="86" w:type="dxa"/>
          </w:tcPr>
          <w:p w14:paraId="548117D6"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777C4E12" w14:textId="77777777" w:rsidR="00893B70" w:rsidRPr="00963AFA" w:rsidRDefault="00893B70" w:rsidP="004C7DEE">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0CEBEA16" w14:textId="77777777" w:rsidTr="00893B70">
        <w:trPr>
          <w:trHeight w:val="20"/>
        </w:trPr>
        <w:tc>
          <w:tcPr>
            <w:tcW w:w="3780" w:type="dxa"/>
            <w:shd w:val="clear" w:color="auto" w:fill="auto"/>
          </w:tcPr>
          <w:p w14:paraId="0C305615" w14:textId="6EA9BEFC" w:rsidR="00893B70" w:rsidRPr="00963AFA" w:rsidRDefault="00893B70" w:rsidP="00893B7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6" w:type="dxa"/>
            <w:shd w:val="clear" w:color="auto" w:fill="auto"/>
          </w:tcPr>
          <w:p w14:paraId="3563189B" w14:textId="0F430EBB" w:rsidR="00893B70" w:rsidRPr="00963AFA" w:rsidRDefault="00893B70" w:rsidP="00893B70">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35B3B5E5" w14:textId="77777777" w:rsidR="00893B70" w:rsidRPr="00963AFA" w:rsidRDefault="00893B70" w:rsidP="00893B70">
            <w:pPr>
              <w:tabs>
                <w:tab w:val="decimal" w:pos="837"/>
              </w:tabs>
              <w:spacing w:line="240" w:lineRule="exact"/>
              <w:ind w:right="-450"/>
              <w:rPr>
                <w:rFonts w:ascii="Times New Roman" w:hAnsi="Times New Roman" w:cs="Times New Roman"/>
                <w:position w:val="0"/>
                <w:sz w:val="16"/>
                <w:szCs w:val="16"/>
              </w:rPr>
            </w:pPr>
          </w:p>
        </w:tc>
        <w:tc>
          <w:tcPr>
            <w:tcW w:w="1152" w:type="dxa"/>
          </w:tcPr>
          <w:p w14:paraId="4A55E5E3" w14:textId="7BBFFC68" w:rsidR="00893B70" w:rsidRPr="00963AFA" w:rsidRDefault="00893B70" w:rsidP="00893B7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5C610B2E" w14:textId="77777777" w:rsidR="00893B70" w:rsidRPr="00963AFA" w:rsidRDefault="00893B70" w:rsidP="00893B70">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11F6DC20" w14:textId="3B3E31A3" w:rsidR="00893B70" w:rsidRPr="00963AFA" w:rsidRDefault="00893B70" w:rsidP="00893B70">
            <w:pPr>
              <w:spacing w:line="240" w:lineRule="exact"/>
              <w:ind w:right="33"/>
              <w:jc w:val="right"/>
              <w:rPr>
                <w:rFonts w:ascii="Times New Roman" w:eastAsia="MS Mincho" w:hAnsi="Times New Roman" w:cs="Times New Roman"/>
                <w:position w:val="0"/>
                <w:sz w:val="16"/>
                <w:szCs w:val="16"/>
              </w:rPr>
            </w:pPr>
            <w:r w:rsidRPr="00963AFA">
              <w:rPr>
                <w:rFonts w:ascii="Times New Roman" w:hAnsi="Times New Roman" w:cs="Times New Roman"/>
                <w:b/>
                <w:bCs/>
                <w:position w:val="0"/>
                <w:sz w:val="16"/>
                <w:szCs w:val="16"/>
              </w:rPr>
              <w:t>Thousand Baht</w:t>
            </w:r>
          </w:p>
        </w:tc>
        <w:tc>
          <w:tcPr>
            <w:tcW w:w="86" w:type="dxa"/>
          </w:tcPr>
          <w:p w14:paraId="46676721" w14:textId="77777777" w:rsidR="00893B70" w:rsidRPr="00963AFA" w:rsidRDefault="00893B70" w:rsidP="00893B7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double" w:sz="4" w:space="0" w:color="auto"/>
            </w:tcBorders>
            <w:shd w:val="clear" w:color="auto" w:fill="auto"/>
          </w:tcPr>
          <w:p w14:paraId="07EC3CFA" w14:textId="2A08CCD8" w:rsidR="00893B70" w:rsidRPr="00963AFA" w:rsidRDefault="00DE38F8" w:rsidP="00893B7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7,336</w:t>
            </w:r>
          </w:p>
        </w:tc>
      </w:tr>
      <w:tr w:rsidR="00963AFA" w:rsidRPr="00963AFA" w14:paraId="002FD680" w14:textId="77777777" w:rsidTr="00893B70">
        <w:trPr>
          <w:trHeight w:val="20"/>
        </w:trPr>
        <w:tc>
          <w:tcPr>
            <w:tcW w:w="3780" w:type="dxa"/>
            <w:shd w:val="clear" w:color="auto" w:fill="auto"/>
          </w:tcPr>
          <w:p w14:paraId="5180085C" w14:textId="7C15BCB3" w:rsidR="0095574C" w:rsidRPr="00963AFA" w:rsidRDefault="0095574C" w:rsidP="0095574C">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3</w:t>
            </w:r>
          </w:p>
        </w:tc>
        <w:tc>
          <w:tcPr>
            <w:tcW w:w="1156" w:type="dxa"/>
            <w:shd w:val="clear" w:color="auto" w:fill="auto"/>
          </w:tcPr>
          <w:p w14:paraId="37CD9E5E" w14:textId="3F5ADF08" w:rsidR="0095574C" w:rsidRPr="00963AFA" w:rsidRDefault="0095574C" w:rsidP="0095574C">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66415A08" w14:textId="77777777" w:rsidR="0095574C" w:rsidRPr="00963AFA" w:rsidRDefault="0095574C" w:rsidP="0095574C">
            <w:pPr>
              <w:tabs>
                <w:tab w:val="decimal" w:pos="837"/>
              </w:tabs>
              <w:spacing w:line="240" w:lineRule="exact"/>
              <w:ind w:right="-450"/>
              <w:rPr>
                <w:rFonts w:ascii="Times New Roman" w:hAnsi="Times New Roman" w:cs="Times New Roman"/>
                <w:position w:val="0"/>
                <w:sz w:val="16"/>
                <w:szCs w:val="16"/>
              </w:rPr>
            </w:pPr>
          </w:p>
        </w:tc>
        <w:tc>
          <w:tcPr>
            <w:tcW w:w="1152" w:type="dxa"/>
          </w:tcPr>
          <w:p w14:paraId="7427D598" w14:textId="556FDC14" w:rsidR="0095574C" w:rsidRPr="00963AFA" w:rsidRDefault="0095574C" w:rsidP="0095574C">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373A2F9D" w14:textId="77777777" w:rsidR="0095574C" w:rsidRPr="00963AFA" w:rsidRDefault="0095574C" w:rsidP="0095574C">
            <w:pPr>
              <w:tabs>
                <w:tab w:val="decimal" w:pos="837"/>
              </w:tabs>
              <w:spacing w:line="240" w:lineRule="exact"/>
              <w:ind w:right="-450"/>
              <w:rPr>
                <w:rFonts w:ascii="Times New Roman" w:eastAsia="MS Mincho" w:hAnsi="Times New Roman" w:cs="Times New Roman"/>
                <w:position w:val="0"/>
                <w:sz w:val="16"/>
                <w:szCs w:val="16"/>
              </w:rPr>
            </w:pPr>
          </w:p>
        </w:tc>
        <w:tc>
          <w:tcPr>
            <w:tcW w:w="1152" w:type="dxa"/>
          </w:tcPr>
          <w:p w14:paraId="4E417C91" w14:textId="5C0314A7" w:rsidR="0095574C" w:rsidRPr="00963AFA" w:rsidRDefault="0095574C" w:rsidP="0095574C">
            <w:pPr>
              <w:spacing w:line="240" w:lineRule="exact"/>
              <w:ind w:right="33"/>
              <w:jc w:val="right"/>
              <w:rPr>
                <w:rFonts w:ascii="Times New Roman" w:eastAsia="MS Mincho" w:hAnsi="Times New Roman" w:cs="Times New Roman"/>
                <w:position w:val="0"/>
                <w:sz w:val="16"/>
                <w:szCs w:val="16"/>
              </w:rPr>
            </w:pPr>
            <w:r w:rsidRPr="00963AFA">
              <w:rPr>
                <w:rFonts w:ascii="Times New Roman" w:hAnsi="Times New Roman" w:cs="Times New Roman"/>
                <w:b/>
                <w:bCs/>
                <w:position w:val="0"/>
                <w:sz w:val="16"/>
                <w:szCs w:val="16"/>
              </w:rPr>
              <w:t>Thousand Baht</w:t>
            </w:r>
          </w:p>
        </w:tc>
        <w:tc>
          <w:tcPr>
            <w:tcW w:w="86" w:type="dxa"/>
          </w:tcPr>
          <w:p w14:paraId="41549B0C" w14:textId="77777777" w:rsidR="0095574C" w:rsidRPr="00963AFA" w:rsidRDefault="0095574C" w:rsidP="0095574C">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double" w:sz="4" w:space="0" w:color="auto"/>
              <w:bottom w:val="double" w:sz="4" w:space="0" w:color="auto"/>
            </w:tcBorders>
            <w:shd w:val="clear" w:color="auto" w:fill="auto"/>
          </w:tcPr>
          <w:p w14:paraId="65CCE310" w14:textId="14CC84D6" w:rsidR="0095574C" w:rsidRPr="00963AFA" w:rsidRDefault="00214410" w:rsidP="0095574C">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8,779</w:t>
            </w:r>
          </w:p>
        </w:tc>
      </w:tr>
    </w:tbl>
    <w:p w14:paraId="42033033" w14:textId="0926EB70" w:rsidR="00ED1730" w:rsidRPr="00963AFA" w:rsidRDefault="00ED1730" w:rsidP="00AF1AA5">
      <w:pPr>
        <w:tabs>
          <w:tab w:val="left" w:pos="540"/>
          <w:tab w:val="left" w:pos="2160"/>
        </w:tabs>
        <w:overflowPunct w:val="0"/>
        <w:autoSpaceDE w:val="0"/>
        <w:autoSpaceDN w:val="0"/>
        <w:adjustRightInd w:val="0"/>
        <w:ind w:left="54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br w:type="page"/>
      </w:r>
    </w:p>
    <w:tbl>
      <w:tblPr>
        <w:tblW w:w="8653" w:type="dxa"/>
        <w:tblInd w:w="540" w:type="dxa"/>
        <w:tblLayout w:type="fixed"/>
        <w:tblCellMar>
          <w:left w:w="0" w:type="dxa"/>
          <w:right w:w="0" w:type="dxa"/>
        </w:tblCellMar>
        <w:tblLook w:val="0000" w:firstRow="0" w:lastRow="0" w:firstColumn="0" w:lastColumn="0" w:noHBand="0" w:noVBand="0"/>
      </w:tblPr>
      <w:tblGrid>
        <w:gridCol w:w="3780"/>
        <w:gridCol w:w="1156"/>
        <w:gridCol w:w="85"/>
        <w:gridCol w:w="1152"/>
        <w:gridCol w:w="90"/>
        <w:gridCol w:w="1152"/>
        <w:gridCol w:w="86"/>
        <w:gridCol w:w="1152"/>
      </w:tblGrid>
      <w:tr w:rsidR="00963AFA" w:rsidRPr="00963AFA" w14:paraId="7FB9FBF0" w14:textId="77777777" w:rsidTr="00562A9D">
        <w:trPr>
          <w:trHeight w:val="20"/>
          <w:tblHeader/>
        </w:trPr>
        <w:tc>
          <w:tcPr>
            <w:tcW w:w="3780" w:type="dxa"/>
          </w:tcPr>
          <w:p w14:paraId="31C94E99" w14:textId="14085E3D" w:rsidR="00D52F7C" w:rsidRPr="00963AFA" w:rsidRDefault="00D52F7C" w:rsidP="00F36E6D">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lastRenderedPageBreak/>
              <w:t>As at December 31, 202</w:t>
            </w:r>
            <w:r w:rsidR="00214410" w:rsidRPr="00963AFA">
              <w:rPr>
                <w:rFonts w:ascii="Times New Roman" w:hAnsi="Times New Roman" w:cs="Times New Roman"/>
                <w:b/>
                <w:bCs/>
                <w:position w:val="0"/>
                <w:sz w:val="16"/>
                <w:szCs w:val="16"/>
              </w:rPr>
              <w:t>4</w:t>
            </w:r>
          </w:p>
        </w:tc>
        <w:tc>
          <w:tcPr>
            <w:tcW w:w="1156" w:type="dxa"/>
          </w:tcPr>
          <w:p w14:paraId="12D923DE"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85" w:type="dxa"/>
          </w:tcPr>
          <w:p w14:paraId="2F41BEC9"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0840F545"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90" w:type="dxa"/>
          </w:tcPr>
          <w:p w14:paraId="3F0E2026"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1BF4219B" w14:textId="77777777" w:rsidR="00D52F7C" w:rsidRPr="00963AFA" w:rsidRDefault="00D52F7C" w:rsidP="00F36E6D">
            <w:pPr>
              <w:spacing w:line="240" w:lineRule="exact"/>
              <w:ind w:right="130"/>
              <w:jc w:val="right"/>
              <w:rPr>
                <w:rFonts w:ascii="Times New Roman" w:hAnsi="Times New Roman" w:cs="Times New Roman"/>
                <w:b/>
                <w:bCs/>
                <w:position w:val="0"/>
                <w:sz w:val="16"/>
                <w:szCs w:val="16"/>
              </w:rPr>
            </w:pPr>
          </w:p>
        </w:tc>
      </w:tr>
      <w:tr w:rsidR="00963AFA" w:rsidRPr="00963AFA" w14:paraId="24D6D315" w14:textId="77777777" w:rsidTr="00562A9D">
        <w:trPr>
          <w:trHeight w:val="20"/>
          <w:tblHeader/>
        </w:trPr>
        <w:tc>
          <w:tcPr>
            <w:tcW w:w="3780" w:type="dxa"/>
          </w:tcPr>
          <w:p w14:paraId="1D033514" w14:textId="77777777" w:rsidR="00D52F7C" w:rsidRPr="00963AFA" w:rsidRDefault="00D52F7C" w:rsidP="00F36E6D">
            <w:pPr>
              <w:spacing w:line="240" w:lineRule="exact"/>
              <w:ind w:right="14"/>
              <w:rPr>
                <w:rFonts w:ascii="Times New Roman" w:hAnsi="Times New Roman" w:cs="Times New Roman"/>
                <w:b/>
                <w:bCs/>
                <w:position w:val="0"/>
                <w:sz w:val="16"/>
                <w:szCs w:val="16"/>
              </w:rPr>
            </w:pPr>
          </w:p>
        </w:tc>
        <w:tc>
          <w:tcPr>
            <w:tcW w:w="1156" w:type="dxa"/>
          </w:tcPr>
          <w:p w14:paraId="1F1802BB"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85" w:type="dxa"/>
          </w:tcPr>
          <w:p w14:paraId="772D77D4"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265AED30"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90" w:type="dxa"/>
          </w:tcPr>
          <w:p w14:paraId="094A16F1"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7A5EE07B" w14:textId="77777777" w:rsidR="00D52F7C" w:rsidRPr="00963AFA" w:rsidRDefault="00D52F7C" w:rsidP="00F36E6D">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30119348" w14:textId="77777777" w:rsidTr="00562A9D">
        <w:trPr>
          <w:trHeight w:val="20"/>
          <w:tblHeader/>
        </w:trPr>
        <w:tc>
          <w:tcPr>
            <w:tcW w:w="3780" w:type="dxa"/>
          </w:tcPr>
          <w:p w14:paraId="606CA4F8" w14:textId="77777777" w:rsidR="00D52F7C" w:rsidRPr="00963AFA" w:rsidRDefault="00D52F7C" w:rsidP="00F36E6D">
            <w:pPr>
              <w:spacing w:line="240" w:lineRule="exact"/>
              <w:ind w:right="14"/>
              <w:rPr>
                <w:rFonts w:ascii="Times New Roman" w:hAnsi="Times New Roman" w:cs="Times New Roman"/>
                <w:b/>
                <w:bCs/>
                <w:position w:val="0"/>
                <w:sz w:val="16"/>
                <w:szCs w:val="16"/>
              </w:rPr>
            </w:pPr>
          </w:p>
        </w:tc>
        <w:tc>
          <w:tcPr>
            <w:tcW w:w="4873" w:type="dxa"/>
            <w:gridSpan w:val="7"/>
          </w:tcPr>
          <w:p w14:paraId="43019DDA" w14:textId="77777777" w:rsidR="00D52F7C" w:rsidRPr="00963AFA" w:rsidRDefault="00D52F7C" w:rsidP="00F36E6D">
            <w:pPr>
              <w:spacing w:line="24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0342F05A" w14:textId="77777777" w:rsidTr="00562A9D">
        <w:trPr>
          <w:trHeight w:val="20"/>
          <w:tblHeader/>
        </w:trPr>
        <w:tc>
          <w:tcPr>
            <w:tcW w:w="3780" w:type="dxa"/>
          </w:tcPr>
          <w:p w14:paraId="2D4BF7E4" w14:textId="77777777" w:rsidR="00D52F7C" w:rsidRPr="00963AFA" w:rsidRDefault="00D52F7C" w:rsidP="00F36E6D">
            <w:pPr>
              <w:spacing w:line="240" w:lineRule="exact"/>
              <w:ind w:right="14"/>
              <w:rPr>
                <w:rFonts w:ascii="Times New Roman" w:hAnsi="Times New Roman" w:cs="Times New Roman"/>
                <w:b/>
                <w:bCs/>
                <w:position w:val="0"/>
                <w:sz w:val="16"/>
                <w:szCs w:val="16"/>
              </w:rPr>
            </w:pPr>
          </w:p>
        </w:tc>
        <w:tc>
          <w:tcPr>
            <w:tcW w:w="1156" w:type="dxa"/>
            <w:shd w:val="clear" w:color="auto" w:fill="auto"/>
          </w:tcPr>
          <w:p w14:paraId="5671AB49"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61C4F7F8"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vAlign w:val="center"/>
          </w:tcPr>
          <w:p w14:paraId="5C69C6E0"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shd w:val="clear" w:color="auto" w:fill="auto"/>
          </w:tcPr>
          <w:p w14:paraId="60FF5AC9"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3F4AC1F0"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31FEE3C3"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1A7485EF"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r>
      <w:tr w:rsidR="00963AFA" w:rsidRPr="00963AFA" w14:paraId="684AFA50" w14:textId="77777777" w:rsidTr="00562A9D">
        <w:trPr>
          <w:trHeight w:val="20"/>
          <w:tblHeader/>
        </w:trPr>
        <w:tc>
          <w:tcPr>
            <w:tcW w:w="3780" w:type="dxa"/>
          </w:tcPr>
          <w:p w14:paraId="3A0B6DF5" w14:textId="77777777" w:rsidR="00D52F7C" w:rsidRPr="00963AFA" w:rsidRDefault="00D52F7C" w:rsidP="00F36E6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638631DC"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2E33BE4F"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12189A12"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54DB4EF3"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7C7092C5" w14:textId="77777777" w:rsidR="00D52F7C" w:rsidRPr="00963AFA" w:rsidRDefault="00D52F7C" w:rsidP="00F36E6D">
            <w:pPr>
              <w:spacing w:line="240" w:lineRule="exact"/>
              <w:ind w:right="14"/>
              <w:jc w:val="center"/>
              <w:rPr>
                <w:rFonts w:ascii="Times New Roman" w:hAnsi="Times New Roman" w:cs="Times New Roman"/>
                <w:b/>
                <w:bCs/>
                <w:spacing w:val="-4"/>
                <w:position w:val="0"/>
                <w:sz w:val="16"/>
                <w:szCs w:val="16"/>
              </w:rPr>
            </w:pPr>
          </w:p>
        </w:tc>
        <w:tc>
          <w:tcPr>
            <w:tcW w:w="86" w:type="dxa"/>
          </w:tcPr>
          <w:p w14:paraId="05BB8F40"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07732B26"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747D40CD" w14:textId="77777777" w:rsidTr="00562A9D">
        <w:trPr>
          <w:trHeight w:val="20"/>
          <w:tblHeader/>
        </w:trPr>
        <w:tc>
          <w:tcPr>
            <w:tcW w:w="3780" w:type="dxa"/>
          </w:tcPr>
          <w:p w14:paraId="1F71C108" w14:textId="77777777" w:rsidR="00D52F7C" w:rsidRPr="00963AFA" w:rsidRDefault="00D52F7C" w:rsidP="00F36E6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6A070DF2" w14:textId="3DBBFC6F" w:rsidR="00D52F7C" w:rsidRPr="00963AFA" w:rsidRDefault="00D52F7C" w:rsidP="00F36E6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c>
          <w:tcPr>
            <w:tcW w:w="85" w:type="dxa"/>
            <w:shd w:val="clear" w:color="auto" w:fill="auto"/>
          </w:tcPr>
          <w:p w14:paraId="2BAEE60A"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6FBBE166"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15C3091B"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tcPr>
          <w:p w14:paraId="76411ECE"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86" w:type="dxa"/>
          </w:tcPr>
          <w:p w14:paraId="3B47C869" w14:textId="77777777" w:rsidR="00D52F7C" w:rsidRPr="00963AFA" w:rsidRDefault="00D52F7C" w:rsidP="00F36E6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4BE03C7C" w14:textId="1A3ACBEA" w:rsidR="00D52F7C" w:rsidRPr="00963AFA" w:rsidRDefault="00D52F7C" w:rsidP="00F36E6D">
            <w:pPr>
              <w:spacing w:line="240" w:lineRule="exact"/>
              <w:ind w:right="14"/>
              <w:jc w:val="center"/>
              <w:rPr>
                <w:rFonts w:ascii="Times New Roman" w:hAnsi="Times New Roman" w:cs="Times New Roman"/>
                <w:b/>
                <w:bCs/>
                <w:spacing w:val="-4"/>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r>
      <w:tr w:rsidR="00963AFA" w:rsidRPr="00963AFA" w14:paraId="031FA400" w14:textId="77777777" w:rsidTr="00562A9D">
        <w:trPr>
          <w:trHeight w:val="20"/>
        </w:trPr>
        <w:tc>
          <w:tcPr>
            <w:tcW w:w="3780" w:type="dxa"/>
          </w:tcPr>
          <w:p w14:paraId="042BFDED" w14:textId="77777777" w:rsidR="00D52F7C" w:rsidRPr="00963AFA" w:rsidRDefault="00D52F7C" w:rsidP="00F36E6D">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26B90D8B"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244959ED"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D0B9711"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30AF22F8"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49DD5BFC"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4C1EAEDC"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026FF5E" w14:textId="77777777" w:rsidR="00D52F7C" w:rsidRPr="00963AFA" w:rsidRDefault="00D52F7C" w:rsidP="00F36E6D">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63DFBFC2" w14:textId="77777777" w:rsidTr="00562A9D">
        <w:trPr>
          <w:trHeight w:val="99"/>
        </w:trPr>
        <w:tc>
          <w:tcPr>
            <w:tcW w:w="3780" w:type="dxa"/>
            <w:shd w:val="clear" w:color="auto" w:fill="auto"/>
          </w:tcPr>
          <w:p w14:paraId="6FE34839"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7D56A3B3" w14:textId="0B66D5CB"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3,089</w:t>
            </w:r>
          </w:p>
        </w:tc>
        <w:tc>
          <w:tcPr>
            <w:tcW w:w="85" w:type="dxa"/>
            <w:shd w:val="clear" w:color="auto" w:fill="auto"/>
          </w:tcPr>
          <w:p w14:paraId="7FD2F7A5"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5B736B40" w14:textId="34267158" w:rsidR="00214410" w:rsidRPr="00963AFA" w:rsidRDefault="00B622AF" w:rsidP="00B622AF">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3,776</w:t>
            </w:r>
          </w:p>
        </w:tc>
        <w:tc>
          <w:tcPr>
            <w:tcW w:w="90" w:type="dxa"/>
            <w:shd w:val="clear" w:color="auto" w:fill="auto"/>
          </w:tcPr>
          <w:p w14:paraId="75E66F42" w14:textId="77777777" w:rsidR="00214410" w:rsidRPr="00963AFA" w:rsidRDefault="00214410" w:rsidP="00214410">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24471E3B" w14:textId="19E09618" w:rsidR="00214410" w:rsidRPr="00963AFA" w:rsidRDefault="00B622AF" w:rsidP="00B622AF">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(3,089)</w:t>
            </w:r>
          </w:p>
        </w:tc>
        <w:tc>
          <w:tcPr>
            <w:tcW w:w="86" w:type="dxa"/>
          </w:tcPr>
          <w:p w14:paraId="575F7C99" w14:textId="77777777" w:rsidR="00214410" w:rsidRPr="00963AFA" w:rsidRDefault="00214410" w:rsidP="00214410">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053BD825" w14:textId="0A185518"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3,776</w:t>
            </w:r>
          </w:p>
        </w:tc>
      </w:tr>
      <w:tr w:rsidR="00963AFA" w:rsidRPr="00963AFA" w14:paraId="1BE5D76A" w14:textId="77777777" w:rsidTr="00562A9D">
        <w:trPr>
          <w:trHeight w:val="20"/>
        </w:trPr>
        <w:tc>
          <w:tcPr>
            <w:tcW w:w="3780" w:type="dxa"/>
            <w:shd w:val="clear" w:color="auto" w:fill="auto"/>
          </w:tcPr>
          <w:p w14:paraId="19CC57C9"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4F50797C" w14:textId="0324949B"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16,776</w:t>
            </w:r>
          </w:p>
        </w:tc>
        <w:tc>
          <w:tcPr>
            <w:tcW w:w="85" w:type="dxa"/>
            <w:shd w:val="clear" w:color="auto" w:fill="auto"/>
          </w:tcPr>
          <w:p w14:paraId="5D515E1D"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15947719" w14:textId="5040FAF4" w:rsidR="00214410" w:rsidRPr="00963AFA" w:rsidRDefault="00B622AF" w:rsidP="00B622AF">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15,435</w:t>
            </w:r>
          </w:p>
        </w:tc>
        <w:tc>
          <w:tcPr>
            <w:tcW w:w="90" w:type="dxa"/>
            <w:shd w:val="clear" w:color="auto" w:fill="auto"/>
          </w:tcPr>
          <w:p w14:paraId="7BA9B785" w14:textId="77777777" w:rsidR="00214410" w:rsidRPr="00963AFA" w:rsidRDefault="00214410" w:rsidP="00214410">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38F2676C" w14:textId="6CFBA2BD"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(13,452)</w:t>
            </w:r>
          </w:p>
        </w:tc>
        <w:tc>
          <w:tcPr>
            <w:tcW w:w="86" w:type="dxa"/>
          </w:tcPr>
          <w:p w14:paraId="467668AF" w14:textId="77777777" w:rsidR="00214410" w:rsidRPr="00963AFA" w:rsidRDefault="00214410" w:rsidP="00214410">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479AE23B" w14:textId="4DAB4F29"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18,759</w:t>
            </w:r>
          </w:p>
        </w:tc>
      </w:tr>
      <w:tr w:rsidR="00963AFA" w:rsidRPr="00963AFA" w14:paraId="359D8ADF" w14:textId="77777777" w:rsidTr="00562A9D">
        <w:trPr>
          <w:trHeight w:val="20"/>
        </w:trPr>
        <w:tc>
          <w:tcPr>
            <w:tcW w:w="3780" w:type="dxa"/>
            <w:shd w:val="clear" w:color="auto" w:fill="auto"/>
          </w:tcPr>
          <w:p w14:paraId="5B85B926"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341CD720" w14:textId="2D65B934"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22,065</w:t>
            </w:r>
          </w:p>
        </w:tc>
        <w:tc>
          <w:tcPr>
            <w:tcW w:w="85" w:type="dxa"/>
            <w:shd w:val="clear" w:color="auto" w:fill="auto"/>
          </w:tcPr>
          <w:p w14:paraId="5175A4D1"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2940B6A0" w14:textId="058D3CB8"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3,739</w:t>
            </w:r>
          </w:p>
        </w:tc>
        <w:tc>
          <w:tcPr>
            <w:tcW w:w="90" w:type="dxa"/>
            <w:shd w:val="clear" w:color="auto" w:fill="auto"/>
          </w:tcPr>
          <w:p w14:paraId="32AAE3A7"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60EC5B1A" w14:textId="22B75FC9"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(13,561)</w:t>
            </w:r>
          </w:p>
        </w:tc>
        <w:tc>
          <w:tcPr>
            <w:tcW w:w="86" w:type="dxa"/>
          </w:tcPr>
          <w:p w14:paraId="666FE1B0"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6D3216B2" w14:textId="58048FA9"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12,243</w:t>
            </w:r>
          </w:p>
        </w:tc>
      </w:tr>
      <w:tr w:rsidR="00963AFA" w:rsidRPr="00963AFA" w14:paraId="0C26E442" w14:textId="77777777" w:rsidTr="00562A9D">
        <w:trPr>
          <w:trHeight w:val="20"/>
        </w:trPr>
        <w:tc>
          <w:tcPr>
            <w:tcW w:w="3780" w:type="dxa"/>
          </w:tcPr>
          <w:p w14:paraId="77E56F8A" w14:textId="77777777" w:rsidR="00214410" w:rsidRPr="00963AFA" w:rsidRDefault="00214410" w:rsidP="00214410">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37F4FBDE" w14:textId="327ED0E4"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41,930</w:t>
            </w:r>
          </w:p>
        </w:tc>
        <w:tc>
          <w:tcPr>
            <w:tcW w:w="85" w:type="dxa"/>
            <w:shd w:val="clear" w:color="auto" w:fill="auto"/>
          </w:tcPr>
          <w:p w14:paraId="4C6F3B81"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624AA51E" w14:textId="6085BD0D"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22,950</w:t>
            </w:r>
          </w:p>
        </w:tc>
        <w:tc>
          <w:tcPr>
            <w:tcW w:w="90" w:type="dxa"/>
            <w:shd w:val="clear" w:color="auto" w:fill="auto"/>
          </w:tcPr>
          <w:p w14:paraId="64AD6742"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6B5F3660" w14:textId="4348B7E5"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(30,102)</w:t>
            </w:r>
          </w:p>
        </w:tc>
        <w:tc>
          <w:tcPr>
            <w:tcW w:w="86" w:type="dxa"/>
          </w:tcPr>
          <w:p w14:paraId="3EB5F431"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6565C441" w14:textId="584426F1"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34,778</w:t>
            </w:r>
          </w:p>
        </w:tc>
      </w:tr>
      <w:tr w:rsidR="00963AFA" w:rsidRPr="00963AFA" w14:paraId="2C09EDAE" w14:textId="77777777" w:rsidTr="00562A9D">
        <w:trPr>
          <w:trHeight w:val="20"/>
        </w:trPr>
        <w:tc>
          <w:tcPr>
            <w:tcW w:w="3780" w:type="dxa"/>
          </w:tcPr>
          <w:p w14:paraId="4B0F6801" w14:textId="77777777" w:rsidR="00214410" w:rsidRPr="00963AFA" w:rsidRDefault="00214410" w:rsidP="00214410">
            <w:pPr>
              <w:spacing w:line="2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2915D8C3"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462987FB"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42528B8A"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90" w:type="dxa"/>
            <w:shd w:val="clear" w:color="auto" w:fill="auto"/>
          </w:tcPr>
          <w:p w14:paraId="73C0016D"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280399B3" w14:textId="77777777" w:rsidR="00214410" w:rsidRPr="00963AFA" w:rsidRDefault="00214410" w:rsidP="00214410">
            <w:pPr>
              <w:tabs>
                <w:tab w:val="decimal" w:pos="1011"/>
              </w:tabs>
              <w:spacing w:line="240" w:lineRule="exact"/>
              <w:ind w:right="-450"/>
              <w:rPr>
                <w:rFonts w:ascii="Times New Roman" w:eastAsia="Verdana" w:hAnsi="Times New Roman" w:cs="Times New Roman"/>
                <w:position w:val="0"/>
                <w:sz w:val="16"/>
                <w:szCs w:val="16"/>
              </w:rPr>
            </w:pPr>
          </w:p>
        </w:tc>
        <w:tc>
          <w:tcPr>
            <w:tcW w:w="86" w:type="dxa"/>
          </w:tcPr>
          <w:p w14:paraId="2D2C3F78"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shd w:val="clear" w:color="auto" w:fill="auto"/>
          </w:tcPr>
          <w:p w14:paraId="158BB776" w14:textId="77777777" w:rsidR="00214410" w:rsidRPr="00963AFA" w:rsidRDefault="00214410" w:rsidP="00214410">
            <w:pPr>
              <w:tabs>
                <w:tab w:val="decimal" w:pos="1011"/>
              </w:tabs>
              <w:spacing w:line="240" w:lineRule="exact"/>
              <w:ind w:right="-450"/>
              <w:rPr>
                <w:rFonts w:ascii="Times New Roman" w:eastAsia="Verdana" w:hAnsi="Times New Roman" w:cs="Times New Roman"/>
                <w:position w:val="0"/>
                <w:sz w:val="16"/>
                <w:szCs w:val="16"/>
              </w:rPr>
            </w:pPr>
          </w:p>
        </w:tc>
      </w:tr>
      <w:tr w:rsidR="00963AFA" w:rsidRPr="00963AFA" w14:paraId="411C4E19" w14:textId="77777777" w:rsidTr="00562A9D">
        <w:trPr>
          <w:trHeight w:val="20"/>
        </w:trPr>
        <w:tc>
          <w:tcPr>
            <w:tcW w:w="3780" w:type="dxa"/>
          </w:tcPr>
          <w:p w14:paraId="13EFEE73" w14:textId="77777777"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6" w:type="dxa"/>
            <w:shd w:val="clear" w:color="auto" w:fill="auto"/>
          </w:tcPr>
          <w:p w14:paraId="769B7B21"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45CF9A86"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4867D222"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90" w:type="dxa"/>
            <w:shd w:val="clear" w:color="auto" w:fill="auto"/>
          </w:tcPr>
          <w:p w14:paraId="51F538D1"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47919B4B"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86" w:type="dxa"/>
          </w:tcPr>
          <w:p w14:paraId="37FF5F44"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5AF6976E"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r>
      <w:tr w:rsidR="00963AFA" w:rsidRPr="00963AFA" w14:paraId="4EA8A5CB" w14:textId="77777777" w:rsidTr="00562A9D">
        <w:trPr>
          <w:trHeight w:val="20"/>
        </w:trPr>
        <w:tc>
          <w:tcPr>
            <w:tcW w:w="3780" w:type="dxa"/>
            <w:shd w:val="clear" w:color="auto" w:fill="auto"/>
          </w:tcPr>
          <w:p w14:paraId="75ECE793"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shd w:val="clear" w:color="auto" w:fill="auto"/>
          </w:tcPr>
          <w:p w14:paraId="1C7CF215" w14:textId="462092DE"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(1,172)</w:t>
            </w:r>
          </w:p>
        </w:tc>
        <w:tc>
          <w:tcPr>
            <w:tcW w:w="85" w:type="dxa"/>
            <w:shd w:val="clear" w:color="auto" w:fill="auto"/>
          </w:tcPr>
          <w:p w14:paraId="005FD6E4"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77C39256" w14:textId="538D3DBE"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(751)</w:t>
            </w:r>
          </w:p>
        </w:tc>
        <w:tc>
          <w:tcPr>
            <w:tcW w:w="90" w:type="dxa"/>
            <w:shd w:val="clear" w:color="auto" w:fill="auto"/>
          </w:tcPr>
          <w:p w14:paraId="24D1DF36"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226CE71F" w14:textId="6D78BDBB" w:rsidR="00214410" w:rsidRPr="00963AFA" w:rsidRDefault="00B622AF" w:rsidP="00B622AF">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1,365</w:t>
            </w:r>
          </w:p>
        </w:tc>
        <w:tc>
          <w:tcPr>
            <w:tcW w:w="86" w:type="dxa"/>
          </w:tcPr>
          <w:p w14:paraId="46EB5532"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4D303D33" w14:textId="6AB25CA7"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(558)</w:t>
            </w:r>
          </w:p>
        </w:tc>
      </w:tr>
      <w:tr w:rsidR="00963AFA" w:rsidRPr="00963AFA" w14:paraId="6E5A17BD" w14:textId="77777777" w:rsidTr="00562A9D">
        <w:trPr>
          <w:trHeight w:val="20"/>
        </w:trPr>
        <w:tc>
          <w:tcPr>
            <w:tcW w:w="3780" w:type="dxa"/>
            <w:shd w:val="clear" w:color="auto" w:fill="auto"/>
          </w:tcPr>
          <w:p w14:paraId="36ED3589"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shd w:val="clear" w:color="auto" w:fill="auto"/>
          </w:tcPr>
          <w:p w14:paraId="452BABF9" w14:textId="6AAF38E5"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(5,507)</w:t>
            </w:r>
          </w:p>
        </w:tc>
        <w:tc>
          <w:tcPr>
            <w:tcW w:w="85" w:type="dxa"/>
            <w:shd w:val="clear" w:color="auto" w:fill="auto"/>
          </w:tcPr>
          <w:p w14:paraId="37715C2E"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12EA19B2" w14:textId="03E67303"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(2,833)</w:t>
            </w:r>
          </w:p>
        </w:tc>
        <w:tc>
          <w:tcPr>
            <w:tcW w:w="90" w:type="dxa"/>
            <w:shd w:val="clear" w:color="auto" w:fill="auto"/>
          </w:tcPr>
          <w:p w14:paraId="39E871FE"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2569FD2F" w14:textId="58E51412"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6,707</w:t>
            </w:r>
          </w:p>
        </w:tc>
        <w:tc>
          <w:tcPr>
            <w:tcW w:w="86" w:type="dxa"/>
          </w:tcPr>
          <w:p w14:paraId="6E22BABB"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45627CC9" w14:textId="1C67A55E"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(1,633)</w:t>
            </w:r>
          </w:p>
        </w:tc>
      </w:tr>
      <w:tr w:rsidR="00963AFA" w:rsidRPr="00963AFA" w14:paraId="3BE5F5BF" w14:textId="77777777" w:rsidTr="00562A9D">
        <w:trPr>
          <w:trHeight w:val="20"/>
        </w:trPr>
        <w:tc>
          <w:tcPr>
            <w:tcW w:w="3780" w:type="dxa"/>
            <w:shd w:val="clear" w:color="auto" w:fill="auto"/>
          </w:tcPr>
          <w:p w14:paraId="114D9D02"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tcBorders>
              <w:bottom w:val="single" w:sz="4" w:space="0" w:color="auto"/>
            </w:tcBorders>
            <w:shd w:val="clear" w:color="auto" w:fill="auto"/>
          </w:tcPr>
          <w:p w14:paraId="698D0634" w14:textId="5F2698C2"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(11,840)</w:t>
            </w:r>
          </w:p>
        </w:tc>
        <w:tc>
          <w:tcPr>
            <w:tcW w:w="85" w:type="dxa"/>
            <w:shd w:val="clear" w:color="auto" w:fill="auto"/>
          </w:tcPr>
          <w:p w14:paraId="6233E6BC"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7C279F12" w14:textId="5C7E8098"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(3,487)</w:t>
            </w:r>
          </w:p>
        </w:tc>
        <w:tc>
          <w:tcPr>
            <w:tcW w:w="90" w:type="dxa"/>
            <w:shd w:val="clear" w:color="auto" w:fill="auto"/>
          </w:tcPr>
          <w:p w14:paraId="170E8182"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228B1765" w14:textId="6FFB8E21"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11,414</w:t>
            </w:r>
          </w:p>
        </w:tc>
        <w:tc>
          <w:tcPr>
            <w:tcW w:w="86" w:type="dxa"/>
          </w:tcPr>
          <w:p w14:paraId="4D0D35E3"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0ED92826" w14:textId="11D91262"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(3,913)</w:t>
            </w:r>
          </w:p>
        </w:tc>
      </w:tr>
      <w:tr w:rsidR="00963AFA" w:rsidRPr="00963AFA" w14:paraId="6F16C386" w14:textId="77777777" w:rsidTr="00562A9D">
        <w:trPr>
          <w:trHeight w:val="20"/>
        </w:trPr>
        <w:tc>
          <w:tcPr>
            <w:tcW w:w="3780" w:type="dxa"/>
          </w:tcPr>
          <w:p w14:paraId="00118638" w14:textId="77777777" w:rsidR="00214410" w:rsidRPr="00963AFA" w:rsidRDefault="00214410" w:rsidP="00214410">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6" w:type="dxa"/>
            <w:tcBorders>
              <w:top w:val="single" w:sz="4" w:space="0" w:color="auto"/>
              <w:bottom w:val="single" w:sz="4" w:space="0" w:color="auto"/>
            </w:tcBorders>
            <w:shd w:val="clear" w:color="auto" w:fill="auto"/>
          </w:tcPr>
          <w:p w14:paraId="3B56C00D" w14:textId="66BF3612"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(18,519)</w:t>
            </w:r>
          </w:p>
        </w:tc>
        <w:tc>
          <w:tcPr>
            <w:tcW w:w="85" w:type="dxa"/>
            <w:shd w:val="clear" w:color="auto" w:fill="auto"/>
          </w:tcPr>
          <w:p w14:paraId="0A1284ED"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03821CD1" w14:textId="2511692E"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(7,071)</w:t>
            </w:r>
          </w:p>
        </w:tc>
        <w:tc>
          <w:tcPr>
            <w:tcW w:w="90" w:type="dxa"/>
            <w:shd w:val="clear" w:color="auto" w:fill="auto"/>
          </w:tcPr>
          <w:p w14:paraId="3198318D"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36B1CDD5" w14:textId="6E7E701B" w:rsidR="00214410" w:rsidRPr="00963AFA" w:rsidRDefault="00B622AF" w:rsidP="00214410">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19,486</w:t>
            </w:r>
          </w:p>
        </w:tc>
        <w:tc>
          <w:tcPr>
            <w:tcW w:w="86" w:type="dxa"/>
          </w:tcPr>
          <w:p w14:paraId="5E323586"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73C4B04" w14:textId="038096BE"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(6,104)</w:t>
            </w:r>
          </w:p>
        </w:tc>
      </w:tr>
      <w:tr w:rsidR="00214410" w:rsidRPr="00963AFA" w14:paraId="32086062" w14:textId="77777777" w:rsidTr="00562A9D">
        <w:trPr>
          <w:trHeight w:val="20"/>
        </w:trPr>
        <w:tc>
          <w:tcPr>
            <w:tcW w:w="3780" w:type="dxa"/>
          </w:tcPr>
          <w:p w14:paraId="5757DB2C" w14:textId="77777777"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right-of-use asset</w:t>
            </w:r>
          </w:p>
        </w:tc>
        <w:tc>
          <w:tcPr>
            <w:tcW w:w="1156" w:type="dxa"/>
            <w:tcBorders>
              <w:top w:val="single" w:sz="4" w:space="0" w:color="auto"/>
              <w:bottom w:val="double" w:sz="4" w:space="0" w:color="auto"/>
            </w:tcBorders>
            <w:shd w:val="clear" w:color="auto" w:fill="auto"/>
          </w:tcPr>
          <w:p w14:paraId="60800B9D" w14:textId="508A4A72"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23,411</w:t>
            </w:r>
          </w:p>
        </w:tc>
        <w:tc>
          <w:tcPr>
            <w:tcW w:w="85" w:type="dxa"/>
            <w:shd w:val="clear" w:color="auto" w:fill="auto"/>
          </w:tcPr>
          <w:p w14:paraId="2B4A5DB4"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5EF989CC" w14:textId="77777777" w:rsidR="00214410" w:rsidRPr="00963AFA" w:rsidRDefault="00214410" w:rsidP="00214410">
            <w:pPr>
              <w:tabs>
                <w:tab w:val="decimal" w:pos="1030"/>
              </w:tabs>
              <w:spacing w:line="240" w:lineRule="exact"/>
              <w:ind w:right="-450"/>
              <w:rPr>
                <w:rFonts w:ascii="Times New Roman" w:eastAsia="Verdana" w:hAnsi="Times New Roman" w:cs="Times New Roman"/>
                <w:position w:val="0"/>
                <w:sz w:val="16"/>
                <w:szCs w:val="16"/>
              </w:rPr>
            </w:pPr>
          </w:p>
        </w:tc>
        <w:tc>
          <w:tcPr>
            <w:tcW w:w="90" w:type="dxa"/>
            <w:shd w:val="clear" w:color="auto" w:fill="auto"/>
          </w:tcPr>
          <w:p w14:paraId="262834EC"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6F830518" w14:textId="77777777" w:rsidR="00214410" w:rsidRPr="00963AFA" w:rsidRDefault="00214410" w:rsidP="00214410">
            <w:pPr>
              <w:spacing w:line="240" w:lineRule="exact"/>
              <w:ind w:right="40"/>
              <w:jc w:val="center"/>
              <w:rPr>
                <w:rFonts w:ascii="Times New Roman" w:eastAsia="Verdana" w:hAnsi="Times New Roman" w:cs="Times New Roman"/>
                <w:position w:val="0"/>
                <w:sz w:val="16"/>
                <w:szCs w:val="16"/>
              </w:rPr>
            </w:pPr>
          </w:p>
        </w:tc>
        <w:tc>
          <w:tcPr>
            <w:tcW w:w="86" w:type="dxa"/>
          </w:tcPr>
          <w:p w14:paraId="10674EE0" w14:textId="77777777" w:rsidR="00214410" w:rsidRPr="00963AFA" w:rsidRDefault="00214410" w:rsidP="00214410">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6649A33E" w14:textId="12C9777A" w:rsidR="00214410" w:rsidRPr="00963AFA" w:rsidRDefault="00B622AF" w:rsidP="00214410">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28,674</w:t>
            </w:r>
          </w:p>
        </w:tc>
      </w:tr>
    </w:tbl>
    <w:p w14:paraId="4E656245" w14:textId="77777777" w:rsidR="0060737C" w:rsidRPr="00963AFA" w:rsidRDefault="0060737C" w:rsidP="005D7364">
      <w:pPr>
        <w:spacing w:before="240"/>
        <w:rPr>
          <w:rFonts w:ascii="Times New Roman" w:hAnsi="Times New Roman" w:cs="Times New Roman"/>
          <w:position w:val="0"/>
          <w:sz w:val="2"/>
          <w:szCs w:val="2"/>
        </w:rPr>
      </w:pPr>
    </w:p>
    <w:tbl>
      <w:tblPr>
        <w:tblW w:w="8654" w:type="dxa"/>
        <w:tblInd w:w="540" w:type="dxa"/>
        <w:tblLayout w:type="fixed"/>
        <w:tblCellMar>
          <w:left w:w="0" w:type="dxa"/>
          <w:right w:w="0" w:type="dxa"/>
        </w:tblCellMar>
        <w:tblLook w:val="0000" w:firstRow="0" w:lastRow="0" w:firstColumn="0" w:lastColumn="0" w:noHBand="0" w:noVBand="0"/>
      </w:tblPr>
      <w:tblGrid>
        <w:gridCol w:w="3778"/>
        <w:gridCol w:w="88"/>
        <w:gridCol w:w="1068"/>
        <w:gridCol w:w="88"/>
        <w:gridCol w:w="85"/>
        <w:gridCol w:w="1009"/>
        <w:gridCol w:w="58"/>
        <w:gridCol w:w="32"/>
        <w:gridCol w:w="58"/>
        <w:gridCol w:w="1152"/>
        <w:gridCol w:w="86"/>
        <w:gridCol w:w="1152"/>
      </w:tblGrid>
      <w:tr w:rsidR="00963AFA" w:rsidRPr="00963AFA" w14:paraId="5864379C" w14:textId="77777777" w:rsidTr="00214410">
        <w:trPr>
          <w:trHeight w:val="20"/>
          <w:tblHeader/>
        </w:trPr>
        <w:tc>
          <w:tcPr>
            <w:tcW w:w="3780" w:type="dxa"/>
          </w:tcPr>
          <w:p w14:paraId="3389DD7C" w14:textId="77777777" w:rsidR="00214410" w:rsidRPr="00963AFA" w:rsidRDefault="00214410" w:rsidP="00B651C2">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2023</w:t>
            </w:r>
          </w:p>
        </w:tc>
        <w:tc>
          <w:tcPr>
            <w:tcW w:w="1156" w:type="dxa"/>
            <w:gridSpan w:val="2"/>
          </w:tcPr>
          <w:p w14:paraId="4B02B9F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42A5CD8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gridSpan w:val="3"/>
          </w:tcPr>
          <w:p w14:paraId="6DCA1A0A"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tcPr>
          <w:p w14:paraId="7D55F0B5"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6500525A"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p>
        </w:tc>
      </w:tr>
      <w:tr w:rsidR="00963AFA" w:rsidRPr="00963AFA" w14:paraId="72D395D9" w14:textId="77777777" w:rsidTr="00214410">
        <w:trPr>
          <w:trHeight w:val="20"/>
          <w:tblHeader/>
        </w:trPr>
        <w:tc>
          <w:tcPr>
            <w:tcW w:w="3780" w:type="dxa"/>
          </w:tcPr>
          <w:p w14:paraId="17B6519D"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6" w:type="dxa"/>
            <w:gridSpan w:val="2"/>
          </w:tcPr>
          <w:p w14:paraId="4865A3C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7E4864B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gridSpan w:val="3"/>
          </w:tcPr>
          <w:p w14:paraId="3A4D1B3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tcPr>
          <w:p w14:paraId="3B192F1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50309511"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5B1C06D3" w14:textId="77777777" w:rsidTr="00214410">
        <w:trPr>
          <w:trHeight w:val="20"/>
          <w:tblHeader/>
        </w:trPr>
        <w:tc>
          <w:tcPr>
            <w:tcW w:w="3780" w:type="dxa"/>
          </w:tcPr>
          <w:p w14:paraId="3A289C85"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4873" w:type="dxa"/>
            <w:gridSpan w:val="11"/>
          </w:tcPr>
          <w:p w14:paraId="4309695E" w14:textId="77777777" w:rsidR="00214410" w:rsidRPr="00963AFA" w:rsidRDefault="00214410" w:rsidP="00B651C2">
            <w:pPr>
              <w:spacing w:line="24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57A3D65B" w14:textId="77777777" w:rsidTr="00214410">
        <w:trPr>
          <w:trHeight w:val="20"/>
          <w:tblHeader/>
        </w:trPr>
        <w:tc>
          <w:tcPr>
            <w:tcW w:w="3780" w:type="dxa"/>
          </w:tcPr>
          <w:p w14:paraId="5D3EB806"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6" w:type="dxa"/>
            <w:gridSpan w:val="2"/>
            <w:shd w:val="clear" w:color="auto" w:fill="auto"/>
          </w:tcPr>
          <w:p w14:paraId="4A26A32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474F163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gridSpan w:val="3"/>
            <w:vAlign w:val="center"/>
          </w:tcPr>
          <w:p w14:paraId="40143B8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gridSpan w:val="2"/>
            <w:shd w:val="clear" w:color="auto" w:fill="auto"/>
          </w:tcPr>
          <w:p w14:paraId="633BC9E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07BDC7C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16A54EB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5EC8C7B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r>
      <w:tr w:rsidR="00963AFA" w:rsidRPr="00963AFA" w14:paraId="1F5CE01F" w14:textId="77777777" w:rsidTr="00214410">
        <w:trPr>
          <w:trHeight w:val="20"/>
          <w:tblHeader/>
        </w:trPr>
        <w:tc>
          <w:tcPr>
            <w:tcW w:w="3780" w:type="dxa"/>
          </w:tcPr>
          <w:p w14:paraId="43635772"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6" w:type="dxa"/>
            <w:gridSpan w:val="2"/>
            <w:shd w:val="clear" w:color="auto" w:fill="auto"/>
          </w:tcPr>
          <w:p w14:paraId="551E89F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0F9F31CE"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gridSpan w:val="3"/>
          </w:tcPr>
          <w:p w14:paraId="69466F5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4E2A760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4DFFF74A"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p>
        </w:tc>
        <w:tc>
          <w:tcPr>
            <w:tcW w:w="86" w:type="dxa"/>
          </w:tcPr>
          <w:p w14:paraId="6FBEA38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7F9557F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3090A2C8" w14:textId="77777777" w:rsidTr="00214410">
        <w:trPr>
          <w:trHeight w:val="20"/>
          <w:tblHeader/>
        </w:trPr>
        <w:tc>
          <w:tcPr>
            <w:tcW w:w="3780" w:type="dxa"/>
          </w:tcPr>
          <w:p w14:paraId="490ED80F"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6" w:type="dxa"/>
            <w:gridSpan w:val="2"/>
            <w:shd w:val="clear" w:color="auto" w:fill="auto"/>
          </w:tcPr>
          <w:p w14:paraId="59838646"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c>
          <w:tcPr>
            <w:tcW w:w="85" w:type="dxa"/>
            <w:shd w:val="clear" w:color="auto" w:fill="auto"/>
          </w:tcPr>
          <w:p w14:paraId="25C3089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gridSpan w:val="3"/>
          </w:tcPr>
          <w:p w14:paraId="462C740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326CD43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tcPr>
          <w:p w14:paraId="141706D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tcPr>
          <w:p w14:paraId="526F634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164001C5"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r w:rsidRPr="00963AFA">
              <w:rPr>
                <w:rFonts w:ascii="Times New Roman" w:eastAsia="MS Mincho" w:hAnsi="Times New Roman" w:cs="Times New Roman"/>
                <w:b/>
                <w:bCs/>
                <w:position w:val="0"/>
                <w:sz w:val="16"/>
                <w:szCs w:val="16"/>
              </w:rPr>
              <w:t>2023</w:t>
            </w:r>
          </w:p>
        </w:tc>
      </w:tr>
      <w:tr w:rsidR="00963AFA" w:rsidRPr="00963AFA" w14:paraId="7B7CE8DD" w14:textId="77777777" w:rsidTr="00214410">
        <w:trPr>
          <w:trHeight w:val="20"/>
        </w:trPr>
        <w:tc>
          <w:tcPr>
            <w:tcW w:w="3780" w:type="dxa"/>
          </w:tcPr>
          <w:p w14:paraId="37C19FAF"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gridSpan w:val="2"/>
          </w:tcPr>
          <w:p w14:paraId="1A17CBED"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1DF7044A"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gridSpan w:val="3"/>
          </w:tcPr>
          <w:p w14:paraId="286C3F69"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90" w:type="dxa"/>
            <w:gridSpan w:val="2"/>
          </w:tcPr>
          <w:p w14:paraId="5BC95F48"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7593994"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1502B63D"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241602FA"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7D6D8C7E" w14:textId="77777777" w:rsidTr="00214410">
        <w:trPr>
          <w:trHeight w:val="99"/>
        </w:trPr>
        <w:tc>
          <w:tcPr>
            <w:tcW w:w="3780" w:type="dxa"/>
            <w:shd w:val="clear" w:color="auto" w:fill="auto"/>
          </w:tcPr>
          <w:p w14:paraId="01FE6165"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gridSpan w:val="2"/>
            <w:shd w:val="clear" w:color="auto" w:fill="auto"/>
          </w:tcPr>
          <w:p w14:paraId="16EB23F4"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3,089</w:t>
            </w:r>
          </w:p>
        </w:tc>
        <w:tc>
          <w:tcPr>
            <w:tcW w:w="85" w:type="dxa"/>
            <w:shd w:val="clear" w:color="auto" w:fill="auto"/>
          </w:tcPr>
          <w:p w14:paraId="55CF0D53"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Pr>
          <w:p w14:paraId="033F1727" w14:textId="77777777" w:rsidR="00214410" w:rsidRPr="00963AFA" w:rsidRDefault="00214410" w:rsidP="00B651C2">
            <w:pPr>
              <w:tabs>
                <w:tab w:val="decimal" w:pos="56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w:t>
            </w:r>
          </w:p>
        </w:tc>
        <w:tc>
          <w:tcPr>
            <w:tcW w:w="90" w:type="dxa"/>
            <w:gridSpan w:val="2"/>
            <w:shd w:val="clear" w:color="auto" w:fill="auto"/>
          </w:tcPr>
          <w:p w14:paraId="2667D929" w14:textId="77777777" w:rsidR="00214410" w:rsidRPr="00963AFA" w:rsidRDefault="00214410" w:rsidP="00B651C2">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7902B0E4" w14:textId="77777777" w:rsidR="00214410" w:rsidRPr="00963AFA" w:rsidRDefault="00214410" w:rsidP="00B651C2">
            <w:pPr>
              <w:tabs>
                <w:tab w:val="decimal" w:pos="56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w:t>
            </w:r>
          </w:p>
        </w:tc>
        <w:tc>
          <w:tcPr>
            <w:tcW w:w="86" w:type="dxa"/>
          </w:tcPr>
          <w:p w14:paraId="7749181B" w14:textId="77777777" w:rsidR="00214410" w:rsidRPr="00963AFA" w:rsidRDefault="00214410" w:rsidP="00B651C2">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4A2EB89F"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3,089</w:t>
            </w:r>
          </w:p>
        </w:tc>
      </w:tr>
      <w:tr w:rsidR="00963AFA" w:rsidRPr="00963AFA" w14:paraId="6BA1D997" w14:textId="77777777" w:rsidTr="00214410">
        <w:trPr>
          <w:trHeight w:val="20"/>
        </w:trPr>
        <w:tc>
          <w:tcPr>
            <w:tcW w:w="3780" w:type="dxa"/>
            <w:shd w:val="clear" w:color="auto" w:fill="auto"/>
          </w:tcPr>
          <w:p w14:paraId="6EB3AAB7"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gridSpan w:val="2"/>
            <w:shd w:val="clear" w:color="auto" w:fill="auto"/>
          </w:tcPr>
          <w:p w14:paraId="7DA932E0"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25,742</w:t>
            </w:r>
          </w:p>
        </w:tc>
        <w:tc>
          <w:tcPr>
            <w:tcW w:w="85" w:type="dxa"/>
            <w:shd w:val="clear" w:color="auto" w:fill="auto"/>
          </w:tcPr>
          <w:p w14:paraId="5F11BA14"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Pr>
          <w:p w14:paraId="461C7119" w14:textId="77777777" w:rsidR="00214410" w:rsidRPr="00963AFA" w:rsidRDefault="00214410" w:rsidP="00B651C2">
            <w:pPr>
              <w:tabs>
                <w:tab w:val="decimal" w:pos="56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w:t>
            </w:r>
          </w:p>
        </w:tc>
        <w:tc>
          <w:tcPr>
            <w:tcW w:w="90" w:type="dxa"/>
            <w:gridSpan w:val="2"/>
            <w:shd w:val="clear" w:color="auto" w:fill="auto"/>
          </w:tcPr>
          <w:p w14:paraId="4C2BB222" w14:textId="77777777" w:rsidR="00214410" w:rsidRPr="00963AFA" w:rsidRDefault="00214410" w:rsidP="00B651C2">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435DAB54"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(8,966)</w:t>
            </w:r>
          </w:p>
        </w:tc>
        <w:tc>
          <w:tcPr>
            <w:tcW w:w="86" w:type="dxa"/>
          </w:tcPr>
          <w:p w14:paraId="7B827B58" w14:textId="77777777" w:rsidR="00214410" w:rsidRPr="00963AFA" w:rsidRDefault="00214410" w:rsidP="00B651C2">
            <w:pPr>
              <w:tabs>
                <w:tab w:val="decimal" w:pos="837"/>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57C2EA42"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16,776</w:t>
            </w:r>
          </w:p>
        </w:tc>
      </w:tr>
      <w:tr w:rsidR="00963AFA" w:rsidRPr="00963AFA" w14:paraId="2F32331E" w14:textId="77777777" w:rsidTr="00214410">
        <w:trPr>
          <w:trHeight w:val="20"/>
        </w:trPr>
        <w:tc>
          <w:tcPr>
            <w:tcW w:w="3780" w:type="dxa"/>
            <w:shd w:val="clear" w:color="auto" w:fill="auto"/>
          </w:tcPr>
          <w:p w14:paraId="3B255A1C"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gridSpan w:val="2"/>
            <w:tcBorders>
              <w:bottom w:val="single" w:sz="4" w:space="0" w:color="auto"/>
            </w:tcBorders>
            <w:shd w:val="clear" w:color="auto" w:fill="auto"/>
          </w:tcPr>
          <w:p w14:paraId="22FEBF83"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27,681</w:t>
            </w:r>
          </w:p>
        </w:tc>
        <w:tc>
          <w:tcPr>
            <w:tcW w:w="85" w:type="dxa"/>
            <w:shd w:val="clear" w:color="auto" w:fill="auto"/>
          </w:tcPr>
          <w:p w14:paraId="2205C82D"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bottom w:val="single" w:sz="4" w:space="0" w:color="auto"/>
            </w:tcBorders>
          </w:tcPr>
          <w:p w14:paraId="52DD3A0B"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6,768</w:t>
            </w:r>
          </w:p>
        </w:tc>
        <w:tc>
          <w:tcPr>
            <w:tcW w:w="90" w:type="dxa"/>
            <w:gridSpan w:val="2"/>
            <w:shd w:val="clear" w:color="auto" w:fill="auto"/>
          </w:tcPr>
          <w:p w14:paraId="0C088DB8"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3F317787"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(12,384)</w:t>
            </w:r>
          </w:p>
        </w:tc>
        <w:tc>
          <w:tcPr>
            <w:tcW w:w="86" w:type="dxa"/>
          </w:tcPr>
          <w:p w14:paraId="67C34BE9"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4A4409A1"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22,065</w:t>
            </w:r>
          </w:p>
        </w:tc>
      </w:tr>
      <w:tr w:rsidR="00963AFA" w:rsidRPr="00963AFA" w14:paraId="25E9EF34" w14:textId="77777777" w:rsidTr="00214410">
        <w:trPr>
          <w:trHeight w:val="20"/>
        </w:trPr>
        <w:tc>
          <w:tcPr>
            <w:tcW w:w="3780" w:type="dxa"/>
          </w:tcPr>
          <w:p w14:paraId="33DFC045" w14:textId="77777777" w:rsidR="00214410" w:rsidRPr="00963AFA" w:rsidRDefault="00214410" w:rsidP="00B651C2">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gridSpan w:val="2"/>
            <w:tcBorders>
              <w:top w:val="single" w:sz="4" w:space="0" w:color="auto"/>
              <w:bottom w:val="single" w:sz="4" w:space="0" w:color="auto"/>
            </w:tcBorders>
            <w:shd w:val="clear" w:color="auto" w:fill="auto"/>
          </w:tcPr>
          <w:p w14:paraId="29DFDDA7"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56,512</w:t>
            </w:r>
          </w:p>
        </w:tc>
        <w:tc>
          <w:tcPr>
            <w:tcW w:w="85" w:type="dxa"/>
            <w:shd w:val="clear" w:color="auto" w:fill="auto"/>
          </w:tcPr>
          <w:p w14:paraId="0C470731"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top w:val="single" w:sz="4" w:space="0" w:color="auto"/>
              <w:bottom w:val="single" w:sz="4" w:space="0" w:color="auto"/>
            </w:tcBorders>
          </w:tcPr>
          <w:p w14:paraId="1BEBAD22"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6,768</w:t>
            </w:r>
          </w:p>
        </w:tc>
        <w:tc>
          <w:tcPr>
            <w:tcW w:w="90" w:type="dxa"/>
            <w:gridSpan w:val="2"/>
            <w:shd w:val="clear" w:color="auto" w:fill="auto"/>
          </w:tcPr>
          <w:p w14:paraId="3B5DAC05"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139D1E46"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(21,350)</w:t>
            </w:r>
          </w:p>
        </w:tc>
        <w:tc>
          <w:tcPr>
            <w:tcW w:w="86" w:type="dxa"/>
          </w:tcPr>
          <w:p w14:paraId="0D9F30D6"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F212735"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41,930</w:t>
            </w:r>
          </w:p>
        </w:tc>
      </w:tr>
      <w:tr w:rsidR="00963AFA" w:rsidRPr="00963AFA" w14:paraId="358442A8" w14:textId="77777777" w:rsidTr="00214410">
        <w:trPr>
          <w:trHeight w:val="20"/>
        </w:trPr>
        <w:tc>
          <w:tcPr>
            <w:tcW w:w="3780" w:type="dxa"/>
          </w:tcPr>
          <w:p w14:paraId="1A8A544B" w14:textId="77777777" w:rsidR="00214410" w:rsidRPr="00963AFA" w:rsidRDefault="00214410" w:rsidP="00B651C2">
            <w:pPr>
              <w:spacing w:line="240" w:lineRule="exact"/>
              <w:ind w:right="14"/>
              <w:rPr>
                <w:rFonts w:ascii="Times New Roman" w:hAnsi="Times New Roman" w:cs="Times New Roman"/>
                <w:b/>
                <w:bCs/>
                <w:spacing w:val="-2"/>
                <w:position w:val="0"/>
                <w:sz w:val="16"/>
                <w:szCs w:val="16"/>
                <w:cs/>
              </w:rPr>
            </w:pPr>
          </w:p>
        </w:tc>
        <w:tc>
          <w:tcPr>
            <w:tcW w:w="1156" w:type="dxa"/>
            <w:gridSpan w:val="2"/>
            <w:tcBorders>
              <w:top w:val="single" w:sz="4" w:space="0" w:color="auto"/>
            </w:tcBorders>
            <w:shd w:val="clear" w:color="auto" w:fill="auto"/>
          </w:tcPr>
          <w:p w14:paraId="47D06FC7"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225CF76B"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top w:val="single" w:sz="4" w:space="0" w:color="auto"/>
            </w:tcBorders>
          </w:tcPr>
          <w:p w14:paraId="638C7A58"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1F3E5DD5"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36A28261"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p>
        </w:tc>
        <w:tc>
          <w:tcPr>
            <w:tcW w:w="86" w:type="dxa"/>
          </w:tcPr>
          <w:p w14:paraId="1370A074"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shd w:val="clear" w:color="auto" w:fill="auto"/>
          </w:tcPr>
          <w:p w14:paraId="62C8341E"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p>
        </w:tc>
      </w:tr>
      <w:tr w:rsidR="00963AFA" w:rsidRPr="00963AFA" w14:paraId="23762E64" w14:textId="77777777" w:rsidTr="00214410">
        <w:trPr>
          <w:trHeight w:val="20"/>
        </w:trPr>
        <w:tc>
          <w:tcPr>
            <w:tcW w:w="3780" w:type="dxa"/>
          </w:tcPr>
          <w:p w14:paraId="2DFE061E"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depreciation</w:t>
            </w:r>
          </w:p>
        </w:tc>
        <w:tc>
          <w:tcPr>
            <w:tcW w:w="1156" w:type="dxa"/>
            <w:gridSpan w:val="2"/>
            <w:shd w:val="clear" w:color="auto" w:fill="auto"/>
          </w:tcPr>
          <w:p w14:paraId="053D73A2"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2189D350"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Pr>
          <w:p w14:paraId="3F7C6626"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2267A197"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1152" w:type="dxa"/>
          </w:tcPr>
          <w:p w14:paraId="7CAED2E7"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86" w:type="dxa"/>
          </w:tcPr>
          <w:p w14:paraId="59DDD8D5"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2ED45964"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r>
      <w:tr w:rsidR="00963AFA" w:rsidRPr="00963AFA" w14:paraId="4B814343" w14:textId="77777777" w:rsidTr="00214410">
        <w:trPr>
          <w:trHeight w:val="20"/>
        </w:trPr>
        <w:tc>
          <w:tcPr>
            <w:tcW w:w="3780" w:type="dxa"/>
            <w:shd w:val="clear" w:color="auto" w:fill="auto"/>
          </w:tcPr>
          <w:p w14:paraId="07DE7CBC"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Land</w:t>
            </w:r>
          </w:p>
        </w:tc>
        <w:tc>
          <w:tcPr>
            <w:tcW w:w="1156" w:type="dxa"/>
            <w:gridSpan w:val="2"/>
            <w:shd w:val="clear" w:color="auto" w:fill="auto"/>
          </w:tcPr>
          <w:p w14:paraId="7D63F9EE"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(468)</w:t>
            </w:r>
          </w:p>
        </w:tc>
        <w:tc>
          <w:tcPr>
            <w:tcW w:w="85" w:type="dxa"/>
            <w:shd w:val="clear" w:color="auto" w:fill="auto"/>
          </w:tcPr>
          <w:p w14:paraId="7F782428"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Pr>
          <w:p w14:paraId="3F1006BF"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(704)</w:t>
            </w:r>
          </w:p>
        </w:tc>
        <w:tc>
          <w:tcPr>
            <w:tcW w:w="90" w:type="dxa"/>
            <w:gridSpan w:val="2"/>
            <w:shd w:val="clear" w:color="auto" w:fill="auto"/>
          </w:tcPr>
          <w:p w14:paraId="64DF9CBC"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718CBFD8" w14:textId="77777777" w:rsidR="00214410" w:rsidRPr="00963AFA" w:rsidRDefault="00214410" w:rsidP="00B651C2">
            <w:pPr>
              <w:tabs>
                <w:tab w:val="decimal" w:pos="56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w:t>
            </w:r>
          </w:p>
        </w:tc>
        <w:tc>
          <w:tcPr>
            <w:tcW w:w="86" w:type="dxa"/>
          </w:tcPr>
          <w:p w14:paraId="3FA8C2B8"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4842F36C"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(1,172)</w:t>
            </w:r>
          </w:p>
        </w:tc>
      </w:tr>
      <w:tr w:rsidR="00963AFA" w:rsidRPr="00963AFA" w14:paraId="1A0D20A9" w14:textId="77777777" w:rsidTr="00214410">
        <w:trPr>
          <w:trHeight w:val="20"/>
        </w:trPr>
        <w:tc>
          <w:tcPr>
            <w:tcW w:w="3780" w:type="dxa"/>
            <w:shd w:val="clear" w:color="auto" w:fill="auto"/>
          </w:tcPr>
          <w:p w14:paraId="38FE30B1"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eastAsia="MS Mincho" w:hAnsi="Times New Roman" w:cs="Times New Roman"/>
                <w:position w:val="0"/>
                <w:sz w:val="16"/>
                <w:szCs w:val="16"/>
                <w:lang w:val="en-GB"/>
              </w:rPr>
              <w:t>Building</w:t>
            </w:r>
          </w:p>
        </w:tc>
        <w:tc>
          <w:tcPr>
            <w:tcW w:w="1156" w:type="dxa"/>
            <w:gridSpan w:val="2"/>
            <w:shd w:val="clear" w:color="auto" w:fill="auto"/>
          </w:tcPr>
          <w:p w14:paraId="0A9EB77E"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(11,672)</w:t>
            </w:r>
          </w:p>
        </w:tc>
        <w:tc>
          <w:tcPr>
            <w:tcW w:w="85" w:type="dxa"/>
            <w:shd w:val="clear" w:color="auto" w:fill="auto"/>
          </w:tcPr>
          <w:p w14:paraId="05F2114D"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Pr>
          <w:p w14:paraId="328E771D"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(2,801)</w:t>
            </w:r>
          </w:p>
        </w:tc>
        <w:tc>
          <w:tcPr>
            <w:tcW w:w="90" w:type="dxa"/>
            <w:gridSpan w:val="2"/>
            <w:shd w:val="clear" w:color="auto" w:fill="auto"/>
          </w:tcPr>
          <w:p w14:paraId="1E7C5998"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Pr>
          <w:p w14:paraId="2385EFB1"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8,966</w:t>
            </w:r>
          </w:p>
        </w:tc>
        <w:tc>
          <w:tcPr>
            <w:tcW w:w="86" w:type="dxa"/>
          </w:tcPr>
          <w:p w14:paraId="64491A1D"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shd w:val="clear" w:color="auto" w:fill="auto"/>
          </w:tcPr>
          <w:p w14:paraId="637BA8F1"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(5,507)</w:t>
            </w:r>
          </w:p>
        </w:tc>
      </w:tr>
      <w:tr w:rsidR="00963AFA" w:rsidRPr="00963AFA" w14:paraId="179D0B97" w14:textId="77777777" w:rsidTr="00214410">
        <w:trPr>
          <w:trHeight w:val="20"/>
        </w:trPr>
        <w:tc>
          <w:tcPr>
            <w:tcW w:w="3780" w:type="dxa"/>
            <w:shd w:val="clear" w:color="auto" w:fill="auto"/>
          </w:tcPr>
          <w:p w14:paraId="04AAB795"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Vehicles</w:t>
            </w:r>
          </w:p>
        </w:tc>
        <w:tc>
          <w:tcPr>
            <w:tcW w:w="1156" w:type="dxa"/>
            <w:gridSpan w:val="2"/>
            <w:tcBorders>
              <w:bottom w:val="single" w:sz="4" w:space="0" w:color="auto"/>
            </w:tcBorders>
            <w:shd w:val="clear" w:color="auto" w:fill="auto"/>
          </w:tcPr>
          <w:p w14:paraId="24518DD9"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(18,609)</w:t>
            </w:r>
          </w:p>
        </w:tc>
        <w:tc>
          <w:tcPr>
            <w:tcW w:w="85" w:type="dxa"/>
            <w:shd w:val="clear" w:color="auto" w:fill="auto"/>
          </w:tcPr>
          <w:p w14:paraId="67BB7294"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bottom w:val="single" w:sz="4" w:space="0" w:color="auto"/>
            </w:tcBorders>
          </w:tcPr>
          <w:p w14:paraId="1D27932D"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(5,008)</w:t>
            </w:r>
          </w:p>
        </w:tc>
        <w:tc>
          <w:tcPr>
            <w:tcW w:w="90" w:type="dxa"/>
            <w:gridSpan w:val="2"/>
            <w:shd w:val="clear" w:color="auto" w:fill="auto"/>
          </w:tcPr>
          <w:p w14:paraId="1245DF0C"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tcPr>
          <w:p w14:paraId="1D8A7D98"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11,777</w:t>
            </w:r>
          </w:p>
        </w:tc>
        <w:tc>
          <w:tcPr>
            <w:tcW w:w="86" w:type="dxa"/>
          </w:tcPr>
          <w:p w14:paraId="6500E677"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bottom w:val="single" w:sz="4" w:space="0" w:color="auto"/>
            </w:tcBorders>
            <w:shd w:val="clear" w:color="auto" w:fill="auto"/>
          </w:tcPr>
          <w:p w14:paraId="6E96508C"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(11,840)</w:t>
            </w:r>
          </w:p>
        </w:tc>
      </w:tr>
      <w:tr w:rsidR="00963AFA" w:rsidRPr="00963AFA" w14:paraId="6BF41EB8" w14:textId="77777777" w:rsidTr="00214410">
        <w:trPr>
          <w:trHeight w:val="20"/>
        </w:trPr>
        <w:tc>
          <w:tcPr>
            <w:tcW w:w="3780" w:type="dxa"/>
          </w:tcPr>
          <w:p w14:paraId="7ED255BA" w14:textId="77777777" w:rsidR="00214410" w:rsidRPr="00963AFA" w:rsidRDefault="00214410" w:rsidP="00B651C2">
            <w:pPr>
              <w:keepNext/>
              <w:spacing w:line="240" w:lineRule="exact"/>
              <w:ind w:left="360" w:right="14"/>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Total accumulated depreciation</w:t>
            </w:r>
          </w:p>
        </w:tc>
        <w:tc>
          <w:tcPr>
            <w:tcW w:w="1156" w:type="dxa"/>
            <w:gridSpan w:val="2"/>
            <w:tcBorders>
              <w:top w:val="single" w:sz="4" w:space="0" w:color="auto"/>
              <w:bottom w:val="single" w:sz="4" w:space="0" w:color="auto"/>
            </w:tcBorders>
            <w:shd w:val="clear" w:color="auto" w:fill="auto"/>
          </w:tcPr>
          <w:p w14:paraId="662FB169"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(30,749)</w:t>
            </w:r>
          </w:p>
        </w:tc>
        <w:tc>
          <w:tcPr>
            <w:tcW w:w="85" w:type="dxa"/>
            <w:shd w:val="clear" w:color="auto" w:fill="auto"/>
          </w:tcPr>
          <w:p w14:paraId="4EB5F843"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top w:val="single" w:sz="4" w:space="0" w:color="auto"/>
              <w:bottom w:val="single" w:sz="4" w:space="0" w:color="auto"/>
            </w:tcBorders>
          </w:tcPr>
          <w:p w14:paraId="36020A7E"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(8,513)</w:t>
            </w:r>
          </w:p>
        </w:tc>
        <w:tc>
          <w:tcPr>
            <w:tcW w:w="90" w:type="dxa"/>
            <w:gridSpan w:val="2"/>
            <w:shd w:val="clear" w:color="auto" w:fill="auto"/>
          </w:tcPr>
          <w:p w14:paraId="075949AF"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tcPr>
          <w:p w14:paraId="076C841D" w14:textId="77777777" w:rsidR="00214410" w:rsidRPr="00963AFA" w:rsidRDefault="00214410" w:rsidP="00B651C2">
            <w:pPr>
              <w:tabs>
                <w:tab w:val="decimal" w:pos="1011"/>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20,743</w:t>
            </w:r>
          </w:p>
        </w:tc>
        <w:tc>
          <w:tcPr>
            <w:tcW w:w="86" w:type="dxa"/>
          </w:tcPr>
          <w:p w14:paraId="6914EF3A"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632A61BB"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(18,519)</w:t>
            </w:r>
          </w:p>
        </w:tc>
      </w:tr>
      <w:tr w:rsidR="00963AFA" w:rsidRPr="00963AFA" w14:paraId="675B8D15" w14:textId="77777777" w:rsidTr="00214410">
        <w:trPr>
          <w:trHeight w:val="20"/>
        </w:trPr>
        <w:tc>
          <w:tcPr>
            <w:tcW w:w="3780" w:type="dxa"/>
          </w:tcPr>
          <w:p w14:paraId="0F4B663E"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right-of-use asset</w:t>
            </w:r>
          </w:p>
        </w:tc>
        <w:tc>
          <w:tcPr>
            <w:tcW w:w="1156" w:type="dxa"/>
            <w:gridSpan w:val="2"/>
            <w:tcBorders>
              <w:top w:val="single" w:sz="4" w:space="0" w:color="auto"/>
              <w:bottom w:val="double" w:sz="4" w:space="0" w:color="auto"/>
            </w:tcBorders>
            <w:shd w:val="clear" w:color="auto" w:fill="auto"/>
          </w:tcPr>
          <w:p w14:paraId="5A9E137E"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25,763</w:t>
            </w:r>
          </w:p>
        </w:tc>
        <w:tc>
          <w:tcPr>
            <w:tcW w:w="85" w:type="dxa"/>
            <w:shd w:val="clear" w:color="auto" w:fill="auto"/>
          </w:tcPr>
          <w:p w14:paraId="7D5EA0BC"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gridSpan w:val="3"/>
            <w:tcBorders>
              <w:top w:val="single" w:sz="4" w:space="0" w:color="auto"/>
            </w:tcBorders>
          </w:tcPr>
          <w:p w14:paraId="324955F1"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4272CBF4"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tcBorders>
          </w:tcPr>
          <w:p w14:paraId="49071B78" w14:textId="77777777" w:rsidR="00214410" w:rsidRPr="00963AFA" w:rsidRDefault="00214410" w:rsidP="00B651C2">
            <w:pPr>
              <w:spacing w:line="240" w:lineRule="exact"/>
              <w:ind w:right="40"/>
              <w:jc w:val="center"/>
              <w:rPr>
                <w:rFonts w:ascii="Times New Roman" w:eastAsia="Verdana" w:hAnsi="Times New Roman" w:cs="Times New Roman"/>
                <w:position w:val="0"/>
                <w:sz w:val="16"/>
                <w:szCs w:val="16"/>
              </w:rPr>
            </w:pPr>
          </w:p>
        </w:tc>
        <w:tc>
          <w:tcPr>
            <w:tcW w:w="86" w:type="dxa"/>
          </w:tcPr>
          <w:p w14:paraId="30B59D8A" w14:textId="77777777" w:rsidR="00214410" w:rsidRPr="00963AFA" w:rsidRDefault="00214410" w:rsidP="00B651C2">
            <w:pPr>
              <w:tabs>
                <w:tab w:val="decimal" w:pos="837"/>
              </w:tabs>
              <w:spacing w:line="240" w:lineRule="exact"/>
              <w:ind w:right="-450"/>
              <w:rPr>
                <w:rFonts w:ascii="Times New Roman" w:eastAsia="Verdana" w:hAnsi="Times New Roman" w:cs="Times New Roman"/>
                <w:position w:val="0"/>
                <w:sz w:val="16"/>
                <w:szCs w:val="16"/>
              </w:rPr>
            </w:pPr>
          </w:p>
        </w:tc>
        <w:tc>
          <w:tcPr>
            <w:tcW w:w="1152" w:type="dxa"/>
            <w:tcBorders>
              <w:top w:val="single" w:sz="4" w:space="0" w:color="auto"/>
              <w:bottom w:val="double" w:sz="4" w:space="0" w:color="auto"/>
            </w:tcBorders>
            <w:shd w:val="clear" w:color="auto" w:fill="auto"/>
          </w:tcPr>
          <w:p w14:paraId="426993E5" w14:textId="77777777" w:rsidR="00214410" w:rsidRPr="00963AFA" w:rsidRDefault="00214410" w:rsidP="00B651C2">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23,411</w:t>
            </w:r>
          </w:p>
        </w:tc>
      </w:tr>
      <w:tr w:rsidR="00963AFA" w:rsidRPr="00963AFA" w14:paraId="7D17AFD9" w14:textId="77777777" w:rsidTr="00214410">
        <w:trPr>
          <w:trHeight w:val="20"/>
        </w:trPr>
        <w:tc>
          <w:tcPr>
            <w:tcW w:w="3868" w:type="dxa"/>
            <w:gridSpan w:val="2"/>
          </w:tcPr>
          <w:p w14:paraId="29173F11" w14:textId="77777777" w:rsidR="00562A9D" w:rsidRPr="00963AFA" w:rsidRDefault="00562A9D" w:rsidP="004C7DEE">
            <w:pPr>
              <w:keepNext/>
              <w:spacing w:line="240" w:lineRule="exact"/>
              <w:ind w:right="14"/>
              <w:outlineLvl w:val="5"/>
              <w:rPr>
                <w:rFonts w:ascii="Times New Roman" w:hAnsi="Times New Roman" w:cs="Times New Roman"/>
                <w:b/>
                <w:bCs/>
                <w:position w:val="0"/>
                <w:sz w:val="16"/>
                <w:szCs w:val="16"/>
              </w:rPr>
            </w:pPr>
          </w:p>
        </w:tc>
        <w:tc>
          <w:tcPr>
            <w:tcW w:w="1156" w:type="dxa"/>
            <w:gridSpan w:val="2"/>
            <w:shd w:val="clear" w:color="auto" w:fill="auto"/>
          </w:tcPr>
          <w:p w14:paraId="7BDB353B"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23961245" w14:textId="77777777" w:rsidR="00562A9D" w:rsidRPr="00963AFA" w:rsidRDefault="00562A9D" w:rsidP="004C7DEE">
            <w:pPr>
              <w:tabs>
                <w:tab w:val="decimal" w:pos="837"/>
              </w:tabs>
              <w:spacing w:line="240" w:lineRule="exact"/>
              <w:ind w:right="-450"/>
              <w:rPr>
                <w:rFonts w:ascii="Times New Roman" w:hAnsi="Times New Roman" w:cs="Times New Roman"/>
                <w:position w:val="0"/>
                <w:sz w:val="16"/>
                <w:szCs w:val="16"/>
              </w:rPr>
            </w:pPr>
          </w:p>
        </w:tc>
        <w:tc>
          <w:tcPr>
            <w:tcW w:w="1009" w:type="dxa"/>
          </w:tcPr>
          <w:p w14:paraId="4F47A207"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0A1FD2E5"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1209" w:type="dxa"/>
            <w:gridSpan w:val="2"/>
          </w:tcPr>
          <w:p w14:paraId="01EA4156" w14:textId="77777777" w:rsidR="00562A9D" w:rsidRPr="00963AFA" w:rsidRDefault="00562A9D" w:rsidP="004C7DEE">
            <w:pPr>
              <w:tabs>
                <w:tab w:val="decimal" w:pos="1030"/>
              </w:tabs>
              <w:spacing w:line="240" w:lineRule="exact"/>
              <w:ind w:right="40"/>
              <w:jc w:val="center"/>
              <w:rPr>
                <w:rFonts w:ascii="Times New Roman" w:eastAsia="Verdana" w:hAnsi="Times New Roman" w:cs="Times New Roman"/>
                <w:position w:val="0"/>
                <w:sz w:val="16"/>
                <w:szCs w:val="16"/>
              </w:rPr>
            </w:pPr>
          </w:p>
        </w:tc>
        <w:tc>
          <w:tcPr>
            <w:tcW w:w="86" w:type="dxa"/>
          </w:tcPr>
          <w:p w14:paraId="12D91ED1"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1151" w:type="dxa"/>
            <w:shd w:val="clear" w:color="auto" w:fill="auto"/>
          </w:tcPr>
          <w:p w14:paraId="2E7FEF9A"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r>
      <w:tr w:rsidR="00963AFA" w:rsidRPr="00963AFA" w14:paraId="771B8709" w14:textId="77777777" w:rsidTr="00214410">
        <w:trPr>
          <w:trHeight w:val="20"/>
        </w:trPr>
        <w:tc>
          <w:tcPr>
            <w:tcW w:w="3868" w:type="dxa"/>
            <w:gridSpan w:val="2"/>
          </w:tcPr>
          <w:p w14:paraId="42D4E38A" w14:textId="4ED57333" w:rsidR="00562A9D" w:rsidRPr="00963AFA" w:rsidRDefault="00562A9D" w:rsidP="004C7DEE">
            <w:pPr>
              <w:keepNext/>
              <w:spacing w:line="240" w:lineRule="exact"/>
              <w:ind w:right="14"/>
              <w:outlineLvl w:val="5"/>
              <w:rPr>
                <w:rFonts w:ascii="Times New Roman" w:hAnsi="Times New Roman" w:cs="Times New Roman"/>
                <w:b/>
                <w:bCs/>
                <w:position w:val="0"/>
                <w:sz w:val="16"/>
                <w:szCs w:val="20"/>
              </w:rPr>
            </w:pPr>
            <w:r w:rsidRPr="00963AFA">
              <w:rPr>
                <w:rFonts w:ascii="Times New Roman" w:hAnsi="Times New Roman" w:cs="Times New Roman"/>
                <w:b/>
                <w:bCs/>
                <w:spacing w:val="-2"/>
                <w:position w:val="0"/>
                <w:sz w:val="16"/>
                <w:szCs w:val="16"/>
              </w:rPr>
              <w:t>Depreciation for the years ended December 31,</w:t>
            </w:r>
          </w:p>
        </w:tc>
        <w:tc>
          <w:tcPr>
            <w:tcW w:w="1156" w:type="dxa"/>
            <w:gridSpan w:val="2"/>
            <w:shd w:val="clear" w:color="auto" w:fill="auto"/>
          </w:tcPr>
          <w:p w14:paraId="7C2A07A9"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7374D920" w14:textId="77777777" w:rsidR="00562A9D" w:rsidRPr="00963AFA" w:rsidRDefault="00562A9D" w:rsidP="004C7DEE">
            <w:pPr>
              <w:tabs>
                <w:tab w:val="decimal" w:pos="837"/>
              </w:tabs>
              <w:spacing w:line="240" w:lineRule="exact"/>
              <w:ind w:right="-450"/>
              <w:rPr>
                <w:rFonts w:ascii="Times New Roman" w:hAnsi="Times New Roman" w:cs="Times New Roman"/>
                <w:position w:val="0"/>
                <w:sz w:val="16"/>
                <w:szCs w:val="16"/>
              </w:rPr>
            </w:pPr>
          </w:p>
        </w:tc>
        <w:tc>
          <w:tcPr>
            <w:tcW w:w="1009" w:type="dxa"/>
          </w:tcPr>
          <w:p w14:paraId="64BA8ED8"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6406D5CC"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1209" w:type="dxa"/>
            <w:gridSpan w:val="2"/>
          </w:tcPr>
          <w:p w14:paraId="7544F16F" w14:textId="77777777" w:rsidR="00562A9D" w:rsidRPr="00963AFA" w:rsidRDefault="00562A9D" w:rsidP="004C7DEE">
            <w:pPr>
              <w:tabs>
                <w:tab w:val="decimal" w:pos="1030"/>
              </w:tabs>
              <w:spacing w:line="240" w:lineRule="exact"/>
              <w:ind w:right="40"/>
              <w:jc w:val="center"/>
              <w:rPr>
                <w:rFonts w:ascii="Times New Roman" w:eastAsia="Verdana" w:hAnsi="Times New Roman" w:cs="Times New Roman"/>
                <w:position w:val="0"/>
                <w:sz w:val="16"/>
                <w:szCs w:val="16"/>
              </w:rPr>
            </w:pPr>
          </w:p>
        </w:tc>
        <w:tc>
          <w:tcPr>
            <w:tcW w:w="86" w:type="dxa"/>
          </w:tcPr>
          <w:p w14:paraId="70EF38F7"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1151" w:type="dxa"/>
            <w:shd w:val="clear" w:color="auto" w:fill="auto"/>
          </w:tcPr>
          <w:p w14:paraId="24694F7F" w14:textId="77777777"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r>
      <w:tr w:rsidR="00963AFA" w:rsidRPr="00963AFA" w14:paraId="70AAB279" w14:textId="77777777" w:rsidTr="00214410">
        <w:trPr>
          <w:trHeight w:val="20"/>
        </w:trPr>
        <w:tc>
          <w:tcPr>
            <w:tcW w:w="3868" w:type="dxa"/>
            <w:gridSpan w:val="2"/>
            <w:shd w:val="clear" w:color="auto" w:fill="auto"/>
          </w:tcPr>
          <w:p w14:paraId="7618648B" w14:textId="55BE6570" w:rsidR="00562A9D" w:rsidRPr="00963AFA" w:rsidRDefault="00562A9D" w:rsidP="004C7DEE">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6" w:type="dxa"/>
            <w:gridSpan w:val="2"/>
            <w:shd w:val="clear" w:color="auto" w:fill="auto"/>
          </w:tcPr>
          <w:p w14:paraId="20D62780" w14:textId="4549B9F9"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52B62ED8" w14:textId="77777777" w:rsidR="00562A9D" w:rsidRPr="00963AFA" w:rsidRDefault="00562A9D" w:rsidP="004C7DEE">
            <w:pPr>
              <w:tabs>
                <w:tab w:val="decimal" w:pos="837"/>
              </w:tabs>
              <w:spacing w:line="240" w:lineRule="exact"/>
              <w:ind w:right="-450"/>
              <w:rPr>
                <w:rFonts w:ascii="Times New Roman" w:hAnsi="Times New Roman" w:cs="Times New Roman"/>
                <w:position w:val="0"/>
                <w:sz w:val="16"/>
                <w:szCs w:val="16"/>
              </w:rPr>
            </w:pPr>
          </w:p>
        </w:tc>
        <w:tc>
          <w:tcPr>
            <w:tcW w:w="1009" w:type="dxa"/>
          </w:tcPr>
          <w:p w14:paraId="322FEA0A" w14:textId="4AEB708D"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733245BD" w14:textId="77777777" w:rsidR="00562A9D" w:rsidRPr="00963AFA" w:rsidRDefault="00562A9D" w:rsidP="004C7DEE">
            <w:pPr>
              <w:tabs>
                <w:tab w:val="decimal" w:pos="837"/>
              </w:tabs>
              <w:spacing w:line="240" w:lineRule="exact"/>
              <w:ind w:right="-450"/>
              <w:rPr>
                <w:rFonts w:ascii="Times New Roman" w:eastAsia="Verdana" w:hAnsi="Times New Roman" w:cs="Times New Roman"/>
                <w:position w:val="0"/>
                <w:sz w:val="16"/>
                <w:szCs w:val="16"/>
              </w:rPr>
            </w:pPr>
          </w:p>
        </w:tc>
        <w:tc>
          <w:tcPr>
            <w:tcW w:w="1209" w:type="dxa"/>
            <w:gridSpan w:val="2"/>
          </w:tcPr>
          <w:p w14:paraId="6AAA6822" w14:textId="7C1D259F" w:rsidR="00562A9D" w:rsidRPr="00963AFA" w:rsidRDefault="00562A9D" w:rsidP="00562A9D">
            <w:pPr>
              <w:spacing w:line="240" w:lineRule="exact"/>
              <w:ind w:right="4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Thousand Baht</w:t>
            </w:r>
          </w:p>
        </w:tc>
        <w:tc>
          <w:tcPr>
            <w:tcW w:w="86" w:type="dxa"/>
          </w:tcPr>
          <w:p w14:paraId="2669BF96" w14:textId="77777777" w:rsidR="00562A9D" w:rsidRPr="00963AFA" w:rsidRDefault="00562A9D" w:rsidP="004C7DEE">
            <w:pPr>
              <w:tabs>
                <w:tab w:val="decimal" w:pos="837"/>
              </w:tabs>
              <w:spacing w:line="240" w:lineRule="exact"/>
              <w:ind w:right="-450"/>
              <w:rPr>
                <w:rFonts w:ascii="Times New Roman" w:eastAsia="Verdana" w:hAnsi="Times New Roman" w:cs="Times New Roman"/>
                <w:position w:val="0"/>
                <w:sz w:val="16"/>
                <w:szCs w:val="16"/>
              </w:rPr>
            </w:pPr>
          </w:p>
        </w:tc>
        <w:tc>
          <w:tcPr>
            <w:tcW w:w="1151" w:type="dxa"/>
            <w:tcBorders>
              <w:bottom w:val="double" w:sz="4" w:space="0" w:color="auto"/>
            </w:tcBorders>
            <w:shd w:val="clear" w:color="auto" w:fill="auto"/>
          </w:tcPr>
          <w:p w14:paraId="41E7B229" w14:textId="1164FA6C" w:rsidR="00562A9D" w:rsidRPr="00963AFA" w:rsidRDefault="00B622AF" w:rsidP="004C7DEE">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7,071</w:t>
            </w:r>
          </w:p>
        </w:tc>
      </w:tr>
      <w:tr w:rsidR="00963AFA" w:rsidRPr="00963AFA" w14:paraId="6AF505A5" w14:textId="77777777" w:rsidTr="00214410">
        <w:trPr>
          <w:trHeight w:val="20"/>
        </w:trPr>
        <w:tc>
          <w:tcPr>
            <w:tcW w:w="3868" w:type="dxa"/>
            <w:gridSpan w:val="2"/>
            <w:shd w:val="clear" w:color="auto" w:fill="auto"/>
          </w:tcPr>
          <w:p w14:paraId="5F8DB528" w14:textId="17A9231B" w:rsidR="00562A9D" w:rsidRPr="00963AFA" w:rsidRDefault="00562A9D" w:rsidP="004C7DEE">
            <w:pPr>
              <w:keepNext/>
              <w:spacing w:line="240" w:lineRule="exact"/>
              <w:ind w:left="360" w:right="14" w:hanging="180"/>
              <w:outlineLvl w:val="5"/>
              <w:rPr>
                <w:rFonts w:ascii="Times New Roman" w:hAnsi="Times New Roman" w:cs="Times New Roman"/>
                <w:position w:val="0"/>
                <w:sz w:val="16"/>
                <w:szCs w:val="16"/>
                <w:cs/>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3</w:t>
            </w:r>
          </w:p>
        </w:tc>
        <w:tc>
          <w:tcPr>
            <w:tcW w:w="1156" w:type="dxa"/>
            <w:gridSpan w:val="2"/>
            <w:shd w:val="clear" w:color="auto" w:fill="auto"/>
          </w:tcPr>
          <w:p w14:paraId="5A6B9A45" w14:textId="388D1533"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85" w:type="dxa"/>
            <w:shd w:val="clear" w:color="auto" w:fill="auto"/>
          </w:tcPr>
          <w:p w14:paraId="6D0A21A1" w14:textId="77777777" w:rsidR="00562A9D" w:rsidRPr="00963AFA" w:rsidRDefault="00562A9D" w:rsidP="004C7DEE">
            <w:pPr>
              <w:tabs>
                <w:tab w:val="decimal" w:pos="837"/>
              </w:tabs>
              <w:spacing w:line="240" w:lineRule="exact"/>
              <w:ind w:right="-450"/>
              <w:rPr>
                <w:rFonts w:ascii="Times New Roman" w:hAnsi="Times New Roman" w:cs="Times New Roman"/>
                <w:position w:val="0"/>
                <w:sz w:val="16"/>
                <w:szCs w:val="16"/>
              </w:rPr>
            </w:pPr>
          </w:p>
        </w:tc>
        <w:tc>
          <w:tcPr>
            <w:tcW w:w="1009" w:type="dxa"/>
          </w:tcPr>
          <w:p w14:paraId="38B91227" w14:textId="6653D130" w:rsidR="00562A9D" w:rsidRPr="00963AFA" w:rsidRDefault="00562A9D" w:rsidP="004C7DEE">
            <w:pPr>
              <w:tabs>
                <w:tab w:val="decimal" w:pos="1030"/>
              </w:tabs>
              <w:spacing w:line="240" w:lineRule="exact"/>
              <w:ind w:right="-450"/>
              <w:rPr>
                <w:rFonts w:ascii="Times New Roman" w:eastAsia="Verdana" w:hAnsi="Times New Roman" w:cs="Times New Roman"/>
                <w:position w:val="0"/>
                <w:sz w:val="16"/>
                <w:szCs w:val="16"/>
              </w:rPr>
            </w:pPr>
          </w:p>
        </w:tc>
        <w:tc>
          <w:tcPr>
            <w:tcW w:w="90" w:type="dxa"/>
            <w:gridSpan w:val="2"/>
            <w:shd w:val="clear" w:color="auto" w:fill="auto"/>
          </w:tcPr>
          <w:p w14:paraId="2EFA34F7" w14:textId="77777777" w:rsidR="00562A9D" w:rsidRPr="00963AFA" w:rsidRDefault="00562A9D" w:rsidP="004C7DEE">
            <w:pPr>
              <w:tabs>
                <w:tab w:val="decimal" w:pos="837"/>
              </w:tabs>
              <w:spacing w:line="240" w:lineRule="exact"/>
              <w:ind w:right="-450"/>
              <w:rPr>
                <w:rFonts w:ascii="Times New Roman" w:eastAsia="Verdana" w:hAnsi="Times New Roman" w:cs="Times New Roman"/>
                <w:position w:val="0"/>
                <w:sz w:val="16"/>
                <w:szCs w:val="16"/>
              </w:rPr>
            </w:pPr>
          </w:p>
        </w:tc>
        <w:tc>
          <w:tcPr>
            <w:tcW w:w="1209" w:type="dxa"/>
            <w:gridSpan w:val="2"/>
          </w:tcPr>
          <w:p w14:paraId="4FCEB68E" w14:textId="619DE25A" w:rsidR="00562A9D" w:rsidRPr="00963AFA" w:rsidRDefault="00562A9D" w:rsidP="00562A9D">
            <w:pPr>
              <w:spacing w:line="240" w:lineRule="exact"/>
              <w:ind w:right="4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Thousand Baht</w:t>
            </w:r>
          </w:p>
        </w:tc>
        <w:tc>
          <w:tcPr>
            <w:tcW w:w="86" w:type="dxa"/>
          </w:tcPr>
          <w:p w14:paraId="483E42B9" w14:textId="77777777" w:rsidR="00562A9D" w:rsidRPr="00963AFA" w:rsidRDefault="00562A9D" w:rsidP="004C7DEE">
            <w:pPr>
              <w:tabs>
                <w:tab w:val="decimal" w:pos="837"/>
              </w:tabs>
              <w:spacing w:line="240" w:lineRule="exact"/>
              <w:ind w:right="-450"/>
              <w:rPr>
                <w:rFonts w:ascii="Times New Roman" w:eastAsia="Verdana" w:hAnsi="Times New Roman" w:cs="Times New Roman"/>
                <w:position w:val="0"/>
                <w:sz w:val="16"/>
                <w:szCs w:val="16"/>
              </w:rPr>
            </w:pPr>
          </w:p>
        </w:tc>
        <w:tc>
          <w:tcPr>
            <w:tcW w:w="1151" w:type="dxa"/>
            <w:tcBorders>
              <w:top w:val="double" w:sz="4" w:space="0" w:color="auto"/>
              <w:bottom w:val="double" w:sz="4" w:space="0" w:color="auto"/>
            </w:tcBorders>
            <w:shd w:val="clear" w:color="auto" w:fill="auto"/>
          </w:tcPr>
          <w:p w14:paraId="17928495" w14:textId="65CC00B0" w:rsidR="00562A9D" w:rsidRPr="00963AFA" w:rsidRDefault="00214410" w:rsidP="004C7DEE">
            <w:pPr>
              <w:tabs>
                <w:tab w:val="decimal" w:pos="1030"/>
              </w:tabs>
              <w:spacing w:line="240" w:lineRule="exact"/>
              <w:ind w:right="-450"/>
              <w:rPr>
                <w:rFonts w:ascii="Times New Roman" w:eastAsia="Verdana" w:hAnsi="Times New Roman" w:cs="Times New Roman"/>
                <w:position w:val="0"/>
                <w:sz w:val="16"/>
                <w:szCs w:val="16"/>
              </w:rPr>
            </w:pPr>
            <w:r w:rsidRPr="00963AFA">
              <w:rPr>
                <w:rFonts w:ascii="Times New Roman" w:eastAsia="Verdana" w:hAnsi="Times New Roman" w:cs="Times New Roman"/>
                <w:position w:val="0"/>
                <w:sz w:val="16"/>
                <w:szCs w:val="16"/>
              </w:rPr>
              <w:t>8,513</w:t>
            </w:r>
          </w:p>
        </w:tc>
      </w:tr>
    </w:tbl>
    <w:p w14:paraId="7241E19A" w14:textId="1041C984" w:rsidR="00011EE8" w:rsidRPr="00963AFA" w:rsidRDefault="00011EE8" w:rsidP="00AF1AA5">
      <w:pPr>
        <w:spacing w:before="240" w:after="240"/>
        <w:ind w:left="540" w:right="14"/>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Company and its subsidiary lease several assets including lands buildings and vehicles. The average lease term is </w:t>
      </w:r>
      <w:r w:rsidR="00190B36" w:rsidRPr="00963AFA">
        <w:rPr>
          <w:rFonts w:ascii="Times New Roman" w:hAnsi="Times New Roman" w:cs="Times New Roman"/>
          <w:position w:val="0"/>
          <w:sz w:val="24"/>
          <w:szCs w:val="24"/>
        </w:rPr>
        <w:t>5</w:t>
      </w:r>
      <w:r w:rsidRPr="00963AFA">
        <w:rPr>
          <w:rFonts w:ascii="Times New Roman" w:hAnsi="Times New Roman" w:cs="Times New Roman"/>
          <w:position w:val="0"/>
          <w:sz w:val="24"/>
          <w:szCs w:val="24"/>
        </w:rPr>
        <w:t xml:space="preserve"> years.</w:t>
      </w:r>
    </w:p>
    <w:p w14:paraId="77E748FA" w14:textId="19C80120" w:rsidR="00B622AF" w:rsidRPr="00963AFA" w:rsidRDefault="00B622AF" w:rsidP="00AF1AA5">
      <w:pPr>
        <w:spacing w:before="240" w:after="240"/>
        <w:ind w:left="540" w:right="14"/>
        <w:jc w:val="both"/>
        <w:rPr>
          <w:rFonts w:ascii="Times New Roman" w:hAnsi="Times New Roman" w:cs="Times New Roman"/>
          <w:spacing w:val="-6"/>
          <w:position w:val="0"/>
          <w:sz w:val="24"/>
          <w:szCs w:val="24"/>
        </w:rPr>
      </w:pPr>
      <w:r w:rsidRPr="00963AFA">
        <w:rPr>
          <w:rFonts w:ascii="Times New Roman" w:hAnsi="Times New Roman" w:cs="Times New Roman"/>
          <w:spacing w:val="-6"/>
          <w:position w:val="0"/>
          <w:sz w:val="24"/>
          <w:szCs w:val="24"/>
        </w:rPr>
        <w:t>During the year ended 2024, the Company has terminated leases by 6 contracts. The Company recognized gain from the difference between right-of-use assets balance and lease liabilities balance in statements of profit or loss and other comprehensive income for the year ended December 31, 2024 by Baht 0.56 million (separate financial statements : Baht 0.55 million).</w:t>
      </w:r>
    </w:p>
    <w:p w14:paraId="015394DB" w14:textId="77777777" w:rsidR="005D7364" w:rsidRPr="00963AFA" w:rsidRDefault="005D7364" w:rsidP="00AF1AA5">
      <w:pPr>
        <w:spacing w:before="240" w:after="240"/>
        <w:ind w:left="540" w:right="14"/>
        <w:jc w:val="both"/>
        <w:rPr>
          <w:rFonts w:ascii="Times New Roman" w:hAnsi="Times New Roman" w:cs="Times New Roman"/>
          <w:spacing w:val="-6"/>
          <w:position w:val="0"/>
          <w:sz w:val="24"/>
          <w:szCs w:val="24"/>
        </w:rPr>
      </w:pPr>
      <w:r w:rsidRPr="00963AFA">
        <w:rPr>
          <w:rFonts w:ascii="Times New Roman" w:hAnsi="Times New Roman" w:cs="Times New Roman"/>
          <w:spacing w:val="-6"/>
          <w:position w:val="0"/>
          <w:sz w:val="24"/>
          <w:szCs w:val="24"/>
        </w:rPr>
        <w:br w:type="page"/>
      </w:r>
    </w:p>
    <w:p w14:paraId="46DC80E1" w14:textId="5D041983" w:rsidR="00E04A01" w:rsidRPr="00963AFA" w:rsidRDefault="00E04A01" w:rsidP="00AF1AA5">
      <w:pPr>
        <w:spacing w:before="240" w:after="240"/>
        <w:ind w:left="540" w:right="14"/>
        <w:jc w:val="both"/>
        <w:rPr>
          <w:rFonts w:ascii="Times New Roman" w:hAnsi="Times New Roman" w:cs="Times New Roman"/>
          <w:position w:val="0"/>
          <w:sz w:val="24"/>
          <w:szCs w:val="24"/>
        </w:rPr>
      </w:pPr>
      <w:r w:rsidRPr="00963AFA">
        <w:rPr>
          <w:rFonts w:ascii="Times New Roman" w:hAnsi="Times New Roman" w:cs="Times New Roman"/>
          <w:spacing w:val="-6"/>
          <w:position w:val="0"/>
          <w:sz w:val="24"/>
          <w:szCs w:val="24"/>
        </w:rPr>
        <w:lastRenderedPageBreak/>
        <w:t>During the year ended 2023, the Company has</w:t>
      </w:r>
      <w:r w:rsidRPr="00963AFA">
        <w:rPr>
          <w:rFonts w:ascii="Times New Roman" w:hAnsi="Times New Roman"/>
          <w:spacing w:val="-6"/>
          <w:position w:val="0"/>
          <w:sz w:val="24"/>
          <w:szCs w:val="24"/>
          <w:cs/>
        </w:rPr>
        <w:t xml:space="preserve"> </w:t>
      </w:r>
      <w:r w:rsidR="007D439E" w:rsidRPr="00963AFA">
        <w:rPr>
          <w:rFonts w:ascii="Times New Roman" w:hAnsi="Times New Roman" w:cs="Times New Roman"/>
          <w:spacing w:val="-6"/>
          <w:position w:val="0"/>
          <w:sz w:val="24"/>
          <w:szCs w:val="24"/>
        </w:rPr>
        <w:t>terminated</w:t>
      </w:r>
      <w:r w:rsidRPr="00963AFA">
        <w:rPr>
          <w:rFonts w:ascii="Times New Roman" w:hAnsi="Times New Roman" w:cs="Times New Roman"/>
          <w:spacing w:val="-6"/>
          <w:position w:val="0"/>
          <w:sz w:val="24"/>
          <w:szCs w:val="24"/>
        </w:rPr>
        <w:t xml:space="preserve"> vehicles leases by 1 contract</w:t>
      </w:r>
      <w:r w:rsidRPr="00963AFA">
        <w:rPr>
          <w:rFonts w:ascii="Times New Roman" w:hAnsi="Times New Roman"/>
          <w:spacing w:val="-6"/>
          <w:position w:val="0"/>
          <w:sz w:val="24"/>
          <w:szCs w:val="24"/>
          <w:cs/>
        </w:rPr>
        <w:t xml:space="preserve">. </w:t>
      </w:r>
      <w:r w:rsidR="00B622AF" w:rsidRPr="00963AFA">
        <w:rPr>
          <w:rFonts w:ascii="Times New Roman" w:hAnsi="Times New Roman"/>
          <w:spacing w:val="-6"/>
          <w:position w:val="0"/>
          <w:sz w:val="24"/>
          <w:szCs w:val="24"/>
        </w:rPr>
        <w:br/>
      </w:r>
      <w:r w:rsidRPr="00963AFA">
        <w:rPr>
          <w:rFonts w:ascii="Times New Roman" w:hAnsi="Times New Roman" w:cs="Times New Roman"/>
          <w:spacing w:val="-6"/>
          <w:position w:val="0"/>
          <w:sz w:val="24"/>
          <w:szCs w:val="24"/>
        </w:rPr>
        <w:t>The Company recognized gain from the difference between right</w:t>
      </w:r>
      <w:r w:rsidRPr="00963AFA">
        <w:rPr>
          <w:rFonts w:ascii="Times New Roman" w:hAnsi="Times New Roman"/>
          <w:spacing w:val="-6"/>
          <w:position w:val="0"/>
          <w:sz w:val="24"/>
          <w:szCs w:val="24"/>
          <w:cs/>
        </w:rPr>
        <w:t>-</w:t>
      </w:r>
      <w:r w:rsidRPr="00963AFA">
        <w:rPr>
          <w:rFonts w:ascii="Times New Roman" w:hAnsi="Times New Roman" w:cs="Times New Roman"/>
          <w:spacing w:val="-6"/>
          <w:position w:val="0"/>
          <w:sz w:val="24"/>
          <w:szCs w:val="24"/>
        </w:rPr>
        <w:t>of</w:t>
      </w:r>
      <w:r w:rsidRPr="00963AFA">
        <w:rPr>
          <w:rFonts w:ascii="Times New Roman" w:hAnsi="Times New Roman"/>
          <w:spacing w:val="-6"/>
          <w:position w:val="0"/>
          <w:sz w:val="24"/>
          <w:szCs w:val="24"/>
          <w:cs/>
        </w:rPr>
        <w:t>-</w:t>
      </w:r>
      <w:r w:rsidRPr="00963AFA">
        <w:rPr>
          <w:rFonts w:ascii="Times New Roman" w:hAnsi="Times New Roman" w:cs="Times New Roman"/>
          <w:spacing w:val="-6"/>
          <w:position w:val="0"/>
          <w:sz w:val="24"/>
          <w:szCs w:val="24"/>
        </w:rPr>
        <w:t>use assets balance and lease liabilities balance in statements of profit or loss and other comprehensive income for the year ended December 31, 2023 by Baht 0.01 million (separate financial statements : Baht 0.01 million).</w:t>
      </w:r>
    </w:p>
    <w:p w14:paraId="6478C083" w14:textId="6C65FBCB" w:rsidR="00525942" w:rsidRPr="00963AFA" w:rsidRDefault="00525942" w:rsidP="00AF1AA5">
      <w:pPr>
        <w:spacing w:after="240"/>
        <w:ind w:left="547" w:right="14"/>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maturity analysis of lease liabilities is presented in Note </w:t>
      </w:r>
      <w:r w:rsidR="00B622AF" w:rsidRPr="00963AFA">
        <w:rPr>
          <w:rFonts w:ascii="Times New Roman" w:hAnsi="Times New Roman" w:cs="Times New Roman"/>
          <w:position w:val="0"/>
          <w:sz w:val="24"/>
          <w:szCs w:val="24"/>
        </w:rPr>
        <w:t>20</w:t>
      </w:r>
      <w:r w:rsidR="00691865" w:rsidRPr="00963AFA">
        <w:rPr>
          <w:rFonts w:ascii="Times New Roman" w:hAnsi="Times New Roman" w:cs="Times New Roman"/>
          <w:position w:val="0"/>
          <w:sz w:val="24"/>
          <w:szCs w:val="24"/>
        </w:rPr>
        <w:t xml:space="preserve"> to financial statements.</w:t>
      </w:r>
    </w:p>
    <w:p w14:paraId="077E4D44" w14:textId="7E823600" w:rsidR="00E04A01" w:rsidRPr="00963AFA" w:rsidRDefault="00CD4653" w:rsidP="00AF1AA5">
      <w:pPr>
        <w:spacing w:after="240"/>
        <w:ind w:left="547" w:right="14"/>
        <w:jc w:val="both"/>
        <w:rPr>
          <w:rFonts w:ascii="Times New Roman" w:hAnsi="Times New Roman" w:cstheme="minorBidi"/>
          <w:position w:val="0"/>
          <w:sz w:val="24"/>
          <w:szCs w:val="24"/>
        </w:rPr>
      </w:pPr>
      <w:r w:rsidRPr="00963AFA">
        <w:rPr>
          <w:rFonts w:ascii="Times New Roman" w:hAnsi="Times New Roman" w:cs="Times New Roman"/>
          <w:position w:val="0"/>
          <w:sz w:val="24"/>
          <w:szCs w:val="24"/>
        </w:rPr>
        <w:t xml:space="preserve">For the year ended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the Company and its subsidiary recognized expense relating to leased </w:t>
      </w:r>
      <w:r w:rsidR="009D5170" w:rsidRPr="00963AFA">
        <w:rPr>
          <w:rFonts w:ascii="Times New Roman" w:hAnsi="Times New Roman" w:cs="Times New Roman"/>
          <w:position w:val="0"/>
          <w:sz w:val="24"/>
          <w:szCs w:val="30"/>
        </w:rPr>
        <w:t xml:space="preserve">in the statement of profit or loss and other comprehensive income </w:t>
      </w:r>
      <w:r w:rsidRPr="00963AFA">
        <w:rPr>
          <w:rFonts w:ascii="Times New Roman" w:hAnsi="Times New Roman" w:cs="Times New Roman"/>
          <w:position w:val="0"/>
          <w:sz w:val="24"/>
          <w:szCs w:val="24"/>
        </w:rPr>
        <w:t>as below</w:t>
      </w:r>
      <w:r w:rsidR="001C68D1" w:rsidRPr="00963AFA">
        <w:rPr>
          <w:rFonts w:ascii="Times New Roman" w:hAnsi="Times New Roman" w:cs="Times New Roman"/>
          <w:position w:val="0"/>
          <w:sz w:val="24"/>
          <w:szCs w:val="24"/>
        </w:rPr>
        <w:t>:</w:t>
      </w:r>
    </w:p>
    <w:tbl>
      <w:tblPr>
        <w:tblW w:w="8824" w:type="dxa"/>
        <w:tblInd w:w="450" w:type="dxa"/>
        <w:tblLayout w:type="fixed"/>
        <w:tblLook w:val="0000" w:firstRow="0" w:lastRow="0" w:firstColumn="0" w:lastColumn="0" w:noHBand="0" w:noVBand="0"/>
      </w:tblPr>
      <w:tblGrid>
        <w:gridCol w:w="3870"/>
        <w:gridCol w:w="1260"/>
        <w:gridCol w:w="1170"/>
        <w:gridCol w:w="1170"/>
        <w:gridCol w:w="1354"/>
      </w:tblGrid>
      <w:tr w:rsidR="00963AFA" w:rsidRPr="00963AFA" w14:paraId="4625BD45" w14:textId="77777777" w:rsidTr="004D0027">
        <w:tc>
          <w:tcPr>
            <w:tcW w:w="8824" w:type="dxa"/>
            <w:gridSpan w:val="5"/>
            <w:tcBorders>
              <w:top w:val="nil"/>
              <w:left w:val="nil"/>
              <w:bottom w:val="nil"/>
              <w:right w:val="nil"/>
            </w:tcBorders>
          </w:tcPr>
          <w:p w14:paraId="07D65FCC" w14:textId="77777777" w:rsidR="004D0027" w:rsidRPr="00963AFA" w:rsidRDefault="004D0027" w:rsidP="003C03FF">
            <w:pPr>
              <w:tabs>
                <w:tab w:val="decimal" w:pos="1182"/>
              </w:tabs>
              <w:spacing w:line="240" w:lineRule="exac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Unit : Thousand Baht</w:t>
            </w:r>
          </w:p>
        </w:tc>
      </w:tr>
      <w:tr w:rsidR="00963AFA" w:rsidRPr="00963AFA" w14:paraId="5D2E2792" w14:textId="77777777" w:rsidTr="004D0027">
        <w:tc>
          <w:tcPr>
            <w:tcW w:w="3870" w:type="dxa"/>
            <w:tcBorders>
              <w:top w:val="nil"/>
              <w:left w:val="nil"/>
              <w:bottom w:val="nil"/>
              <w:right w:val="nil"/>
            </w:tcBorders>
          </w:tcPr>
          <w:p w14:paraId="30DAE7B2" w14:textId="77777777" w:rsidR="004D0027" w:rsidRPr="00963AFA" w:rsidRDefault="004D0027" w:rsidP="003C03FF">
            <w:pPr>
              <w:spacing w:line="240" w:lineRule="exact"/>
              <w:jc w:val="thaiDistribute"/>
              <w:rPr>
                <w:rFonts w:ascii="Times New Roman" w:hAnsi="Times New Roman" w:cs="Times New Roman"/>
                <w:b/>
                <w:bCs/>
                <w:position w:val="0"/>
                <w:sz w:val="20"/>
                <w:szCs w:val="20"/>
              </w:rPr>
            </w:pPr>
          </w:p>
        </w:tc>
        <w:tc>
          <w:tcPr>
            <w:tcW w:w="2430" w:type="dxa"/>
            <w:gridSpan w:val="2"/>
            <w:tcBorders>
              <w:top w:val="nil"/>
              <w:left w:val="nil"/>
              <w:bottom w:val="nil"/>
              <w:right w:val="nil"/>
            </w:tcBorders>
          </w:tcPr>
          <w:p w14:paraId="58F75328" w14:textId="77777777" w:rsidR="004D0027" w:rsidRPr="00963AFA" w:rsidRDefault="004D0027" w:rsidP="003C03FF">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233E07EA" w14:textId="77777777" w:rsidR="004D0027" w:rsidRPr="00963AFA" w:rsidRDefault="004D0027" w:rsidP="003C03FF">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524" w:type="dxa"/>
            <w:gridSpan w:val="2"/>
            <w:tcBorders>
              <w:top w:val="nil"/>
              <w:left w:val="nil"/>
              <w:bottom w:val="nil"/>
              <w:right w:val="nil"/>
            </w:tcBorders>
          </w:tcPr>
          <w:p w14:paraId="1DC26271" w14:textId="77777777" w:rsidR="004D0027" w:rsidRPr="00963AFA" w:rsidRDefault="004D0027" w:rsidP="003C03FF">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45475900" w14:textId="77777777" w:rsidR="004D0027" w:rsidRPr="00963AFA" w:rsidRDefault="004D0027" w:rsidP="003C03FF">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4080E626" w14:textId="77777777" w:rsidTr="004D0027">
        <w:tc>
          <w:tcPr>
            <w:tcW w:w="3870" w:type="dxa"/>
            <w:tcBorders>
              <w:top w:val="nil"/>
              <w:left w:val="nil"/>
              <w:bottom w:val="nil"/>
              <w:right w:val="nil"/>
            </w:tcBorders>
          </w:tcPr>
          <w:p w14:paraId="4EB0EC52" w14:textId="77777777" w:rsidR="00D52F7C" w:rsidRPr="00963AFA" w:rsidRDefault="00D52F7C" w:rsidP="00D52F7C">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14:paraId="7466EF49" w14:textId="290D1B33" w:rsidR="00D52F7C" w:rsidRPr="00963AFA" w:rsidRDefault="00D52F7C" w:rsidP="00D52F7C">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170" w:type="dxa"/>
            <w:tcBorders>
              <w:top w:val="nil"/>
              <w:left w:val="nil"/>
              <w:bottom w:val="nil"/>
              <w:right w:val="nil"/>
            </w:tcBorders>
          </w:tcPr>
          <w:p w14:paraId="2BF6BA22" w14:textId="097FA091" w:rsidR="00D52F7C" w:rsidRPr="00963AFA" w:rsidRDefault="00D52F7C" w:rsidP="00D52F7C">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3</w:t>
            </w:r>
          </w:p>
        </w:tc>
        <w:tc>
          <w:tcPr>
            <w:tcW w:w="1170" w:type="dxa"/>
            <w:tcBorders>
              <w:top w:val="nil"/>
              <w:left w:val="nil"/>
              <w:bottom w:val="nil"/>
              <w:right w:val="nil"/>
            </w:tcBorders>
          </w:tcPr>
          <w:p w14:paraId="334F7282" w14:textId="1FEFCED8" w:rsidR="00D52F7C" w:rsidRPr="00963AFA" w:rsidRDefault="00D52F7C" w:rsidP="00D52F7C">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354" w:type="dxa"/>
            <w:tcBorders>
              <w:top w:val="nil"/>
              <w:left w:val="nil"/>
              <w:bottom w:val="nil"/>
              <w:right w:val="nil"/>
            </w:tcBorders>
          </w:tcPr>
          <w:p w14:paraId="09E8BBFF" w14:textId="7E0A3139" w:rsidR="00D52F7C" w:rsidRPr="00963AFA" w:rsidRDefault="00D52F7C" w:rsidP="00D52F7C">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3</w:t>
            </w:r>
          </w:p>
        </w:tc>
      </w:tr>
      <w:tr w:rsidR="00963AFA" w:rsidRPr="00963AFA" w14:paraId="77EE8FF7" w14:textId="77777777" w:rsidTr="004D0027">
        <w:tc>
          <w:tcPr>
            <w:tcW w:w="3870" w:type="dxa"/>
            <w:tcBorders>
              <w:top w:val="nil"/>
              <w:left w:val="nil"/>
              <w:bottom w:val="nil"/>
              <w:right w:val="nil"/>
            </w:tcBorders>
            <w:vAlign w:val="center"/>
          </w:tcPr>
          <w:p w14:paraId="1FA97868" w14:textId="0D24B23D" w:rsidR="00D52F7C" w:rsidRPr="00963AFA" w:rsidRDefault="00D52F7C" w:rsidP="00D52F7C">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b/>
                <w:bCs/>
                <w:position w:val="0"/>
                <w:sz w:val="20"/>
                <w:szCs w:val="20"/>
              </w:rPr>
              <w:t>Amounts were recorded in profit of loss</w:t>
            </w:r>
          </w:p>
        </w:tc>
        <w:tc>
          <w:tcPr>
            <w:tcW w:w="1260" w:type="dxa"/>
            <w:tcBorders>
              <w:top w:val="nil"/>
              <w:left w:val="nil"/>
              <w:bottom w:val="nil"/>
              <w:right w:val="nil"/>
            </w:tcBorders>
            <w:vAlign w:val="bottom"/>
          </w:tcPr>
          <w:p w14:paraId="437CF87C" w14:textId="77777777" w:rsidR="00D52F7C" w:rsidRPr="00963AFA" w:rsidRDefault="00D52F7C" w:rsidP="00D52F7C">
            <w:pPr>
              <w:tabs>
                <w:tab w:val="decimal" w:pos="1002"/>
              </w:tabs>
              <w:spacing w:line="240" w:lineRule="exact"/>
              <w:ind w:right="-14"/>
              <w:rPr>
                <w:rFonts w:ascii="Times New Roman" w:hAnsi="Times New Roman" w:cs="Times New Roman"/>
                <w:position w:val="0"/>
                <w:sz w:val="20"/>
                <w:szCs w:val="20"/>
                <w:cs/>
              </w:rPr>
            </w:pPr>
          </w:p>
        </w:tc>
        <w:tc>
          <w:tcPr>
            <w:tcW w:w="1170" w:type="dxa"/>
            <w:tcBorders>
              <w:top w:val="nil"/>
              <w:left w:val="nil"/>
              <w:bottom w:val="nil"/>
              <w:right w:val="nil"/>
            </w:tcBorders>
            <w:vAlign w:val="bottom"/>
          </w:tcPr>
          <w:p w14:paraId="2C558A8F" w14:textId="7E5B12F4" w:rsidR="00D52F7C" w:rsidRPr="00963AFA" w:rsidRDefault="00D52F7C" w:rsidP="00D52F7C">
            <w:pPr>
              <w:tabs>
                <w:tab w:val="decimal" w:pos="1002"/>
              </w:tabs>
              <w:spacing w:line="240" w:lineRule="exact"/>
              <w:ind w:right="-14"/>
              <w:rPr>
                <w:rFonts w:ascii="Times New Roman" w:hAnsi="Times New Roman" w:cs="Times New Roman"/>
                <w:position w:val="0"/>
                <w:sz w:val="20"/>
                <w:szCs w:val="20"/>
                <w:cs/>
              </w:rPr>
            </w:pPr>
          </w:p>
        </w:tc>
        <w:tc>
          <w:tcPr>
            <w:tcW w:w="1170" w:type="dxa"/>
            <w:tcBorders>
              <w:top w:val="nil"/>
              <w:left w:val="nil"/>
              <w:bottom w:val="nil"/>
              <w:right w:val="nil"/>
            </w:tcBorders>
            <w:vAlign w:val="bottom"/>
          </w:tcPr>
          <w:p w14:paraId="68B15DCC" w14:textId="77777777" w:rsidR="00D52F7C" w:rsidRPr="00963AFA" w:rsidRDefault="00D52F7C" w:rsidP="00D52F7C">
            <w:pPr>
              <w:tabs>
                <w:tab w:val="decimal" w:pos="1002"/>
              </w:tabs>
              <w:spacing w:line="240" w:lineRule="exact"/>
              <w:ind w:right="-14"/>
              <w:rPr>
                <w:rFonts w:ascii="Times New Roman" w:hAnsi="Times New Roman" w:cs="Times New Roman"/>
                <w:position w:val="0"/>
                <w:sz w:val="20"/>
                <w:szCs w:val="20"/>
                <w:cs/>
              </w:rPr>
            </w:pPr>
          </w:p>
        </w:tc>
        <w:tc>
          <w:tcPr>
            <w:tcW w:w="1354" w:type="dxa"/>
            <w:tcBorders>
              <w:top w:val="nil"/>
              <w:left w:val="nil"/>
              <w:bottom w:val="nil"/>
              <w:right w:val="nil"/>
            </w:tcBorders>
            <w:vAlign w:val="bottom"/>
          </w:tcPr>
          <w:p w14:paraId="776850BE" w14:textId="587AE975" w:rsidR="00D52F7C" w:rsidRPr="00963AFA" w:rsidRDefault="00D52F7C" w:rsidP="00D52F7C">
            <w:pPr>
              <w:tabs>
                <w:tab w:val="decimal" w:pos="1002"/>
              </w:tabs>
              <w:spacing w:line="240" w:lineRule="exact"/>
              <w:ind w:right="-14"/>
              <w:rPr>
                <w:rFonts w:ascii="Times New Roman" w:hAnsi="Times New Roman" w:cs="Times New Roman"/>
                <w:position w:val="0"/>
                <w:sz w:val="20"/>
                <w:szCs w:val="20"/>
                <w:cs/>
              </w:rPr>
            </w:pPr>
          </w:p>
        </w:tc>
      </w:tr>
      <w:tr w:rsidR="00963AFA" w:rsidRPr="00963AFA" w14:paraId="0C2387A6" w14:textId="77777777" w:rsidTr="003C03FF">
        <w:tc>
          <w:tcPr>
            <w:tcW w:w="3870" w:type="dxa"/>
            <w:tcBorders>
              <w:top w:val="nil"/>
              <w:left w:val="nil"/>
              <w:bottom w:val="nil"/>
              <w:right w:val="nil"/>
            </w:tcBorders>
            <w:vAlign w:val="center"/>
          </w:tcPr>
          <w:p w14:paraId="344DD2CD" w14:textId="53D67D10" w:rsidR="00214410" w:rsidRPr="00963AFA" w:rsidRDefault="00214410" w:rsidP="00214410">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Depreciation on right-of-use assets</w:t>
            </w:r>
          </w:p>
        </w:tc>
        <w:tc>
          <w:tcPr>
            <w:tcW w:w="1260" w:type="dxa"/>
            <w:tcBorders>
              <w:top w:val="nil"/>
              <w:left w:val="nil"/>
              <w:bottom w:val="nil"/>
              <w:right w:val="nil"/>
            </w:tcBorders>
          </w:tcPr>
          <w:p w14:paraId="289CC7EF" w14:textId="57D2C43E" w:rsidR="00214410" w:rsidRPr="00963AFA" w:rsidRDefault="00B622AF" w:rsidP="00214410">
            <w:pPr>
              <w:tabs>
                <w:tab w:val="decimal" w:pos="1002"/>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7,336</w:t>
            </w:r>
          </w:p>
        </w:tc>
        <w:tc>
          <w:tcPr>
            <w:tcW w:w="1170" w:type="dxa"/>
            <w:tcBorders>
              <w:top w:val="nil"/>
              <w:left w:val="nil"/>
              <w:bottom w:val="nil"/>
              <w:right w:val="nil"/>
            </w:tcBorders>
          </w:tcPr>
          <w:p w14:paraId="21AEDDEA" w14:textId="546ED341"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8,779</w:t>
            </w:r>
          </w:p>
        </w:tc>
        <w:tc>
          <w:tcPr>
            <w:tcW w:w="1170" w:type="dxa"/>
            <w:tcBorders>
              <w:top w:val="nil"/>
              <w:left w:val="nil"/>
              <w:bottom w:val="nil"/>
              <w:right w:val="nil"/>
            </w:tcBorders>
          </w:tcPr>
          <w:p w14:paraId="4C84156D" w14:textId="6C698705" w:rsidR="00214410" w:rsidRPr="00963AFA" w:rsidRDefault="00B622AF" w:rsidP="00214410">
            <w:pPr>
              <w:tabs>
                <w:tab w:val="decimal" w:pos="1002"/>
              </w:tabs>
              <w:spacing w:line="240" w:lineRule="exact"/>
              <w:ind w:right="-14"/>
              <w:rPr>
                <w:rFonts w:ascii="Times New Roman" w:hAnsi="Times New Roman"/>
                <w:position w:val="0"/>
                <w:sz w:val="20"/>
                <w:szCs w:val="25"/>
              </w:rPr>
            </w:pPr>
            <w:r w:rsidRPr="00963AFA">
              <w:rPr>
                <w:rFonts w:ascii="Times New Roman" w:hAnsi="Times New Roman" w:cs="Times New Roman"/>
                <w:position w:val="0"/>
                <w:sz w:val="20"/>
                <w:szCs w:val="20"/>
              </w:rPr>
              <w:t>7,07</w:t>
            </w:r>
            <w:r w:rsidR="00F92FD4" w:rsidRPr="00963AFA">
              <w:rPr>
                <w:rFonts w:ascii="Times New Roman" w:hAnsi="Times New Roman"/>
                <w:position w:val="0"/>
                <w:sz w:val="20"/>
                <w:szCs w:val="25"/>
              </w:rPr>
              <w:t>1</w:t>
            </w:r>
          </w:p>
        </w:tc>
        <w:tc>
          <w:tcPr>
            <w:tcW w:w="1354" w:type="dxa"/>
            <w:tcBorders>
              <w:top w:val="nil"/>
              <w:left w:val="nil"/>
              <w:bottom w:val="nil"/>
              <w:right w:val="nil"/>
            </w:tcBorders>
          </w:tcPr>
          <w:p w14:paraId="0236D204" w14:textId="143EEE71"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8,513</w:t>
            </w:r>
          </w:p>
        </w:tc>
      </w:tr>
      <w:tr w:rsidR="00963AFA" w:rsidRPr="00963AFA" w14:paraId="0DEE04CC" w14:textId="77777777" w:rsidTr="00CB7CFA">
        <w:tc>
          <w:tcPr>
            <w:tcW w:w="3870" w:type="dxa"/>
            <w:tcBorders>
              <w:top w:val="nil"/>
              <w:left w:val="nil"/>
              <w:bottom w:val="nil"/>
              <w:right w:val="nil"/>
            </w:tcBorders>
            <w:vAlign w:val="center"/>
          </w:tcPr>
          <w:p w14:paraId="32711CBA" w14:textId="6688C3C6" w:rsidR="00214410" w:rsidRPr="00963AFA" w:rsidRDefault="00214410" w:rsidP="00214410">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Interest expense on lease liabilities</w:t>
            </w:r>
          </w:p>
        </w:tc>
        <w:tc>
          <w:tcPr>
            <w:tcW w:w="1260" w:type="dxa"/>
            <w:tcBorders>
              <w:top w:val="nil"/>
              <w:left w:val="nil"/>
              <w:bottom w:val="nil"/>
              <w:right w:val="nil"/>
            </w:tcBorders>
          </w:tcPr>
          <w:p w14:paraId="3867DF31" w14:textId="3F7A8C5B" w:rsidR="00214410" w:rsidRPr="00963AFA" w:rsidRDefault="00B622AF" w:rsidP="00214410">
            <w:pPr>
              <w:tabs>
                <w:tab w:val="decimal" w:pos="1002"/>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965</w:t>
            </w:r>
          </w:p>
        </w:tc>
        <w:tc>
          <w:tcPr>
            <w:tcW w:w="1170" w:type="dxa"/>
            <w:tcBorders>
              <w:top w:val="nil"/>
              <w:left w:val="nil"/>
              <w:bottom w:val="nil"/>
              <w:right w:val="nil"/>
            </w:tcBorders>
          </w:tcPr>
          <w:p w14:paraId="03EA298E" w14:textId="3AAB3C48"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1,088</w:t>
            </w:r>
          </w:p>
        </w:tc>
        <w:tc>
          <w:tcPr>
            <w:tcW w:w="1170" w:type="dxa"/>
            <w:tcBorders>
              <w:top w:val="nil"/>
              <w:left w:val="nil"/>
              <w:bottom w:val="nil"/>
              <w:right w:val="nil"/>
            </w:tcBorders>
            <w:vAlign w:val="bottom"/>
          </w:tcPr>
          <w:p w14:paraId="4948DC64" w14:textId="5296A58A" w:rsidR="00214410" w:rsidRPr="00963AFA" w:rsidRDefault="00B622AF" w:rsidP="00214410">
            <w:pPr>
              <w:tabs>
                <w:tab w:val="decimal" w:pos="1002"/>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908</w:t>
            </w:r>
          </w:p>
        </w:tc>
        <w:tc>
          <w:tcPr>
            <w:tcW w:w="1354" w:type="dxa"/>
            <w:tcBorders>
              <w:top w:val="nil"/>
              <w:left w:val="nil"/>
              <w:bottom w:val="nil"/>
              <w:right w:val="nil"/>
            </w:tcBorders>
            <w:vAlign w:val="bottom"/>
          </w:tcPr>
          <w:p w14:paraId="0B3BBDD3" w14:textId="4D4E335A"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1,030</w:t>
            </w:r>
          </w:p>
        </w:tc>
      </w:tr>
      <w:tr w:rsidR="00963AFA" w:rsidRPr="00963AFA" w14:paraId="49151708" w14:textId="77777777" w:rsidTr="003C03FF">
        <w:tc>
          <w:tcPr>
            <w:tcW w:w="3870" w:type="dxa"/>
            <w:tcBorders>
              <w:top w:val="nil"/>
              <w:left w:val="nil"/>
              <w:bottom w:val="nil"/>
              <w:right w:val="nil"/>
            </w:tcBorders>
            <w:vAlign w:val="center"/>
          </w:tcPr>
          <w:p w14:paraId="1615FC2E" w14:textId="42CEFF6A" w:rsidR="00214410" w:rsidRPr="00963AFA" w:rsidRDefault="00214410" w:rsidP="00214410">
            <w:pPr>
              <w:spacing w:line="240" w:lineRule="exact"/>
              <w:ind w:left="72"/>
              <w:rPr>
                <w:rFonts w:ascii="Times New Roman" w:hAnsi="Times New Roman" w:cs="Times New Roman"/>
                <w:position w:val="0"/>
                <w:sz w:val="20"/>
                <w:szCs w:val="20"/>
              </w:rPr>
            </w:pPr>
            <w:r w:rsidRPr="00963AFA">
              <w:rPr>
                <w:rFonts w:ascii="Times New Roman" w:hAnsi="Times New Roman" w:cs="Times New Roman"/>
                <w:position w:val="0"/>
                <w:sz w:val="20"/>
                <w:szCs w:val="20"/>
              </w:rPr>
              <w:t>Expense relating to short-term leases</w:t>
            </w:r>
          </w:p>
        </w:tc>
        <w:tc>
          <w:tcPr>
            <w:tcW w:w="1260" w:type="dxa"/>
            <w:tcBorders>
              <w:top w:val="nil"/>
              <w:left w:val="nil"/>
              <w:right w:val="nil"/>
            </w:tcBorders>
          </w:tcPr>
          <w:p w14:paraId="64783784" w14:textId="7EDD45AE" w:rsidR="00214410" w:rsidRPr="00963AFA" w:rsidRDefault="00B622AF"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516</w:t>
            </w:r>
          </w:p>
        </w:tc>
        <w:tc>
          <w:tcPr>
            <w:tcW w:w="1170" w:type="dxa"/>
            <w:tcBorders>
              <w:top w:val="nil"/>
              <w:left w:val="nil"/>
              <w:right w:val="nil"/>
            </w:tcBorders>
          </w:tcPr>
          <w:p w14:paraId="72F6B5BE" w14:textId="56345D90"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888</w:t>
            </w:r>
          </w:p>
        </w:tc>
        <w:tc>
          <w:tcPr>
            <w:tcW w:w="1170" w:type="dxa"/>
            <w:tcBorders>
              <w:top w:val="nil"/>
              <w:left w:val="nil"/>
              <w:right w:val="nil"/>
            </w:tcBorders>
          </w:tcPr>
          <w:p w14:paraId="7DA71E59" w14:textId="592FBA8A" w:rsidR="00214410" w:rsidRPr="00963AFA" w:rsidRDefault="00B622AF"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516</w:t>
            </w:r>
          </w:p>
        </w:tc>
        <w:tc>
          <w:tcPr>
            <w:tcW w:w="1354" w:type="dxa"/>
            <w:tcBorders>
              <w:top w:val="nil"/>
              <w:left w:val="nil"/>
              <w:right w:val="nil"/>
            </w:tcBorders>
          </w:tcPr>
          <w:p w14:paraId="0F4444EE" w14:textId="4C14D66A"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888</w:t>
            </w:r>
          </w:p>
        </w:tc>
      </w:tr>
      <w:tr w:rsidR="00963AFA" w:rsidRPr="00963AFA" w14:paraId="30A7D330" w14:textId="77777777" w:rsidTr="00CB7CFA">
        <w:tc>
          <w:tcPr>
            <w:tcW w:w="3870" w:type="dxa"/>
            <w:tcBorders>
              <w:top w:val="nil"/>
              <w:left w:val="nil"/>
              <w:bottom w:val="nil"/>
              <w:right w:val="nil"/>
            </w:tcBorders>
            <w:vAlign w:val="center"/>
          </w:tcPr>
          <w:p w14:paraId="49216D11" w14:textId="4191BB9D" w:rsidR="00214410" w:rsidRPr="00963AFA" w:rsidRDefault="00214410" w:rsidP="00214410">
            <w:pPr>
              <w:spacing w:line="240" w:lineRule="exact"/>
              <w:ind w:left="72"/>
              <w:jc w:val="thaiDistribute"/>
              <w:rPr>
                <w:rFonts w:ascii="Times New Roman" w:hAnsi="Times New Roman" w:cs="Times New Roman"/>
                <w:position w:val="0"/>
                <w:sz w:val="20"/>
                <w:szCs w:val="20"/>
                <w:cs/>
              </w:rPr>
            </w:pPr>
            <w:r w:rsidRPr="00963AFA">
              <w:rPr>
                <w:rFonts w:ascii="Times New Roman" w:hAnsi="Times New Roman" w:cs="Times New Roman"/>
                <w:position w:val="0"/>
                <w:sz w:val="20"/>
                <w:szCs w:val="20"/>
              </w:rPr>
              <w:t>Expense relating to leases of low value assets</w:t>
            </w:r>
          </w:p>
        </w:tc>
        <w:tc>
          <w:tcPr>
            <w:tcW w:w="1260" w:type="dxa"/>
            <w:tcBorders>
              <w:top w:val="nil"/>
              <w:left w:val="nil"/>
              <w:bottom w:val="nil"/>
              <w:right w:val="nil"/>
            </w:tcBorders>
          </w:tcPr>
          <w:p w14:paraId="2261F2E1" w14:textId="5600D7E3" w:rsidR="00214410" w:rsidRPr="00963AFA" w:rsidRDefault="00B622AF"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531</w:t>
            </w:r>
          </w:p>
        </w:tc>
        <w:tc>
          <w:tcPr>
            <w:tcW w:w="1170" w:type="dxa"/>
            <w:tcBorders>
              <w:top w:val="nil"/>
              <w:left w:val="nil"/>
              <w:bottom w:val="nil"/>
              <w:right w:val="nil"/>
            </w:tcBorders>
          </w:tcPr>
          <w:p w14:paraId="22AF6314" w14:textId="31F63B20"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594</w:t>
            </w:r>
          </w:p>
        </w:tc>
        <w:tc>
          <w:tcPr>
            <w:tcW w:w="1170" w:type="dxa"/>
            <w:tcBorders>
              <w:top w:val="nil"/>
              <w:left w:val="nil"/>
              <w:bottom w:val="nil"/>
              <w:right w:val="nil"/>
            </w:tcBorders>
            <w:vAlign w:val="bottom"/>
          </w:tcPr>
          <w:p w14:paraId="3D78B8BA" w14:textId="75B211FD" w:rsidR="00214410" w:rsidRPr="00963AFA" w:rsidRDefault="00B622AF"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446</w:t>
            </w:r>
          </w:p>
        </w:tc>
        <w:tc>
          <w:tcPr>
            <w:tcW w:w="1354" w:type="dxa"/>
            <w:tcBorders>
              <w:top w:val="nil"/>
              <w:left w:val="nil"/>
              <w:bottom w:val="nil"/>
              <w:right w:val="nil"/>
            </w:tcBorders>
            <w:vAlign w:val="bottom"/>
          </w:tcPr>
          <w:p w14:paraId="5B5395D4" w14:textId="56728EBA" w:rsidR="00214410" w:rsidRPr="00963AFA" w:rsidRDefault="00214410" w:rsidP="00214410">
            <w:pP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444</w:t>
            </w:r>
          </w:p>
        </w:tc>
      </w:tr>
    </w:tbl>
    <w:p w14:paraId="571A99B5" w14:textId="35F02E61" w:rsidR="00D52F7C" w:rsidRPr="00963AFA" w:rsidRDefault="00D52F7C" w:rsidP="00D7082B">
      <w:pPr>
        <w:tabs>
          <w:tab w:val="left" w:pos="2160"/>
          <w:tab w:val="right" w:pos="7200"/>
          <w:tab w:val="right" w:pos="8540"/>
        </w:tabs>
        <w:spacing w:before="480" w:after="240"/>
        <w:ind w:left="547" w:hanging="547"/>
        <w:jc w:val="thaiDistribute"/>
        <w:rPr>
          <w:rFonts w:ascii="Times New Roman" w:hAnsi="Times New Roman" w:cs="Times New Roman"/>
          <w:b/>
          <w:bCs/>
          <w:sz w:val="20"/>
          <w:szCs w:val="20"/>
        </w:rPr>
      </w:pPr>
      <w:r w:rsidRPr="00963AFA">
        <w:rPr>
          <w:rFonts w:ascii="Times New Roman" w:hAnsi="Times New Roman" w:cs="Times New Roman"/>
          <w:b/>
          <w:bCs/>
          <w:sz w:val="24"/>
          <w:szCs w:val="24"/>
        </w:rPr>
        <w:t>15.</w:t>
      </w:r>
      <w:r w:rsidRPr="00963AFA">
        <w:rPr>
          <w:rFonts w:ascii="Times New Roman" w:hAnsi="Times New Roman" w:cs="Times New Roman"/>
          <w:b/>
          <w:bCs/>
          <w:sz w:val="24"/>
          <w:szCs w:val="24"/>
          <w:cs/>
        </w:rPr>
        <w:tab/>
      </w:r>
      <w:r w:rsidRPr="00963AFA">
        <w:rPr>
          <w:rFonts w:ascii="Times New Roman" w:hAnsi="Times New Roman" w:cs="Times New Roman"/>
          <w:b/>
          <w:bCs/>
          <w:sz w:val="20"/>
          <w:szCs w:val="20"/>
        </w:rPr>
        <w:t>INTANGIBLE  ASSET</w:t>
      </w:r>
      <w:r w:rsidR="000C4365" w:rsidRPr="00963AFA">
        <w:rPr>
          <w:rFonts w:ascii="Times New Roman" w:hAnsi="Times New Roman" w:cs="Times New Roman"/>
          <w:b/>
          <w:bCs/>
          <w:sz w:val="20"/>
          <w:szCs w:val="20"/>
        </w:rPr>
        <w:t>S</w:t>
      </w:r>
    </w:p>
    <w:p w14:paraId="3287A79F" w14:textId="30ACFFA3" w:rsidR="00D52F7C" w:rsidRPr="00963AFA" w:rsidRDefault="008E1BDE" w:rsidP="00D52F7C">
      <w:pPr>
        <w:tabs>
          <w:tab w:val="left" w:pos="540"/>
          <w:tab w:val="left" w:pos="2160"/>
        </w:tabs>
        <w:overflowPunct w:val="0"/>
        <w:autoSpaceDE w:val="0"/>
        <w:autoSpaceDN w:val="0"/>
        <w:adjustRightInd w:val="0"/>
        <w:spacing w:after="240"/>
        <w:ind w:left="547"/>
        <w:jc w:val="both"/>
        <w:textAlignment w:val="baseline"/>
        <w:rPr>
          <w:rFonts w:ascii="Times New Roman" w:hAnsi="Times New Roman" w:cs="Times New Roman"/>
          <w:position w:val="0"/>
          <w:sz w:val="24"/>
          <w:szCs w:val="24"/>
        </w:rPr>
      </w:pPr>
      <w:r w:rsidRPr="00963AFA">
        <w:rPr>
          <w:rFonts w:ascii="Times New Roman" w:hAnsi="Times New Roman"/>
          <w:position w:val="0"/>
          <w:sz w:val="24"/>
          <w:szCs w:val="30"/>
        </w:rPr>
        <w:t>T</w:t>
      </w:r>
      <w:r w:rsidR="00D52F7C" w:rsidRPr="00963AFA">
        <w:rPr>
          <w:rFonts w:ascii="Times New Roman" w:hAnsi="Times New Roman" w:cs="Times New Roman"/>
          <w:position w:val="0"/>
          <w:sz w:val="24"/>
          <w:szCs w:val="24"/>
        </w:rPr>
        <w:t xml:space="preserve">he intangible assets </w:t>
      </w:r>
      <w:r w:rsidRPr="00963AFA">
        <w:rPr>
          <w:rFonts w:ascii="Times New Roman" w:hAnsi="Times New Roman" w:cs="Times New Roman"/>
          <w:position w:val="0"/>
          <w:sz w:val="24"/>
          <w:szCs w:val="24"/>
        </w:rPr>
        <w:t>as at</w:t>
      </w:r>
      <w:r w:rsidR="00D52F7C" w:rsidRPr="00963AFA">
        <w:rPr>
          <w:rFonts w:ascii="Times New Roman" w:hAnsi="Times New Roman" w:cs="Times New Roman"/>
          <w:position w:val="0"/>
          <w:sz w:val="24"/>
          <w:szCs w:val="24"/>
        </w:rPr>
        <w:t xml:space="preserve"> December 31, are as follows:</w:t>
      </w:r>
    </w:p>
    <w:tbl>
      <w:tblPr>
        <w:tblW w:w="8730" w:type="dxa"/>
        <w:tblInd w:w="540" w:type="dxa"/>
        <w:tblLayout w:type="fixed"/>
        <w:tblCellMar>
          <w:left w:w="0" w:type="dxa"/>
          <w:right w:w="0" w:type="dxa"/>
        </w:tblCellMar>
        <w:tblLook w:val="0000" w:firstRow="0" w:lastRow="0" w:firstColumn="0" w:lastColumn="0" w:noHBand="0" w:noVBand="0"/>
      </w:tblPr>
      <w:tblGrid>
        <w:gridCol w:w="2520"/>
        <w:gridCol w:w="1156"/>
        <w:gridCol w:w="85"/>
        <w:gridCol w:w="1152"/>
        <w:gridCol w:w="90"/>
        <w:gridCol w:w="1152"/>
        <w:gridCol w:w="86"/>
        <w:gridCol w:w="1152"/>
        <w:gridCol w:w="77"/>
        <w:gridCol w:w="1260"/>
      </w:tblGrid>
      <w:tr w:rsidR="00963AFA" w:rsidRPr="00963AFA" w14:paraId="340E4145" w14:textId="054102CB" w:rsidTr="008335FD">
        <w:trPr>
          <w:trHeight w:val="20"/>
          <w:tblHeader/>
        </w:trPr>
        <w:tc>
          <w:tcPr>
            <w:tcW w:w="2520" w:type="dxa"/>
          </w:tcPr>
          <w:p w14:paraId="611BB3D2" w14:textId="6267570F" w:rsidR="00357445" w:rsidRPr="00963AFA" w:rsidRDefault="00357445" w:rsidP="0050004B">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w:t>
            </w:r>
            <w:r w:rsidR="00214410" w:rsidRPr="00963AFA">
              <w:rPr>
                <w:rFonts w:ascii="Times New Roman" w:hAnsi="Times New Roman" w:cs="Times New Roman"/>
                <w:b/>
                <w:bCs/>
                <w:position w:val="0"/>
                <w:sz w:val="16"/>
                <w:szCs w:val="16"/>
              </w:rPr>
              <w:t>4</w:t>
            </w:r>
          </w:p>
        </w:tc>
        <w:tc>
          <w:tcPr>
            <w:tcW w:w="1156" w:type="dxa"/>
          </w:tcPr>
          <w:p w14:paraId="7ECE6989" w14:textId="77777777" w:rsidR="00357445" w:rsidRPr="00963AFA" w:rsidRDefault="00357445" w:rsidP="0050004B">
            <w:pPr>
              <w:spacing w:line="240" w:lineRule="exact"/>
              <w:ind w:right="14"/>
              <w:jc w:val="center"/>
              <w:rPr>
                <w:rFonts w:ascii="Times New Roman" w:hAnsi="Times New Roman" w:cs="Times New Roman"/>
                <w:b/>
                <w:bCs/>
                <w:position w:val="0"/>
                <w:sz w:val="16"/>
                <w:szCs w:val="16"/>
              </w:rPr>
            </w:pPr>
          </w:p>
        </w:tc>
        <w:tc>
          <w:tcPr>
            <w:tcW w:w="85" w:type="dxa"/>
          </w:tcPr>
          <w:p w14:paraId="4FB39C56" w14:textId="77777777" w:rsidR="00357445" w:rsidRPr="00963AFA" w:rsidRDefault="00357445" w:rsidP="0050004B">
            <w:pPr>
              <w:spacing w:line="240" w:lineRule="exact"/>
              <w:ind w:right="14"/>
              <w:jc w:val="center"/>
              <w:rPr>
                <w:rFonts w:ascii="Times New Roman" w:hAnsi="Times New Roman" w:cs="Times New Roman"/>
                <w:b/>
                <w:bCs/>
                <w:position w:val="0"/>
                <w:sz w:val="16"/>
                <w:szCs w:val="16"/>
              </w:rPr>
            </w:pPr>
          </w:p>
        </w:tc>
        <w:tc>
          <w:tcPr>
            <w:tcW w:w="1152" w:type="dxa"/>
          </w:tcPr>
          <w:p w14:paraId="38817AEA" w14:textId="77777777" w:rsidR="00357445" w:rsidRPr="00963AFA" w:rsidRDefault="00357445" w:rsidP="0050004B">
            <w:pPr>
              <w:spacing w:line="240" w:lineRule="exact"/>
              <w:ind w:right="14"/>
              <w:jc w:val="center"/>
              <w:rPr>
                <w:rFonts w:ascii="Times New Roman" w:hAnsi="Times New Roman" w:cs="Times New Roman"/>
                <w:b/>
                <w:bCs/>
                <w:position w:val="0"/>
                <w:sz w:val="16"/>
                <w:szCs w:val="16"/>
              </w:rPr>
            </w:pPr>
          </w:p>
        </w:tc>
        <w:tc>
          <w:tcPr>
            <w:tcW w:w="90" w:type="dxa"/>
          </w:tcPr>
          <w:p w14:paraId="5A553D85" w14:textId="77777777" w:rsidR="00357445" w:rsidRPr="00963AFA" w:rsidRDefault="00357445" w:rsidP="0050004B">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13260158" w14:textId="77777777" w:rsidR="00357445" w:rsidRPr="00963AFA" w:rsidRDefault="00357445" w:rsidP="0050004B">
            <w:pPr>
              <w:spacing w:line="240" w:lineRule="exact"/>
              <w:ind w:right="130"/>
              <w:jc w:val="right"/>
              <w:rPr>
                <w:rFonts w:ascii="Times New Roman" w:hAnsi="Times New Roman" w:cs="Times New Roman"/>
                <w:b/>
                <w:bCs/>
                <w:position w:val="0"/>
                <w:sz w:val="16"/>
                <w:szCs w:val="16"/>
              </w:rPr>
            </w:pPr>
          </w:p>
        </w:tc>
        <w:tc>
          <w:tcPr>
            <w:tcW w:w="77" w:type="dxa"/>
          </w:tcPr>
          <w:p w14:paraId="2F82B543" w14:textId="77777777" w:rsidR="00357445" w:rsidRPr="00963AFA" w:rsidRDefault="00357445" w:rsidP="0050004B">
            <w:pPr>
              <w:spacing w:line="240" w:lineRule="exact"/>
              <w:ind w:right="130"/>
              <w:jc w:val="right"/>
              <w:rPr>
                <w:rFonts w:ascii="Times New Roman" w:hAnsi="Times New Roman" w:cs="Times New Roman"/>
                <w:b/>
                <w:bCs/>
                <w:position w:val="0"/>
                <w:sz w:val="16"/>
                <w:szCs w:val="16"/>
              </w:rPr>
            </w:pPr>
          </w:p>
        </w:tc>
        <w:tc>
          <w:tcPr>
            <w:tcW w:w="1260" w:type="dxa"/>
          </w:tcPr>
          <w:p w14:paraId="2A14C8F7" w14:textId="77777777" w:rsidR="00357445" w:rsidRPr="00963AFA" w:rsidRDefault="00357445" w:rsidP="0050004B">
            <w:pPr>
              <w:spacing w:line="240" w:lineRule="exact"/>
              <w:ind w:right="130"/>
              <w:jc w:val="right"/>
              <w:rPr>
                <w:rFonts w:ascii="Times New Roman" w:hAnsi="Times New Roman" w:cs="Times New Roman"/>
                <w:b/>
                <w:bCs/>
                <w:position w:val="0"/>
                <w:sz w:val="16"/>
                <w:szCs w:val="16"/>
              </w:rPr>
            </w:pPr>
          </w:p>
        </w:tc>
      </w:tr>
      <w:tr w:rsidR="00963AFA" w:rsidRPr="00963AFA" w14:paraId="39AB12EA" w14:textId="5C9505B6" w:rsidTr="00B45CC5">
        <w:trPr>
          <w:trHeight w:val="20"/>
          <w:tblHeader/>
        </w:trPr>
        <w:tc>
          <w:tcPr>
            <w:tcW w:w="2520" w:type="dxa"/>
          </w:tcPr>
          <w:p w14:paraId="21EAC5AA" w14:textId="77777777" w:rsidR="008335FD" w:rsidRPr="00963AFA" w:rsidRDefault="008335FD" w:rsidP="008335FD">
            <w:pPr>
              <w:spacing w:line="240" w:lineRule="exact"/>
              <w:ind w:right="14"/>
              <w:rPr>
                <w:rFonts w:ascii="Times New Roman" w:hAnsi="Times New Roman" w:cs="Times New Roman"/>
                <w:b/>
                <w:bCs/>
                <w:position w:val="0"/>
                <w:sz w:val="16"/>
                <w:szCs w:val="16"/>
              </w:rPr>
            </w:pPr>
          </w:p>
        </w:tc>
        <w:tc>
          <w:tcPr>
            <w:tcW w:w="1156" w:type="dxa"/>
          </w:tcPr>
          <w:p w14:paraId="46ADDD2E"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85" w:type="dxa"/>
          </w:tcPr>
          <w:p w14:paraId="170B000F"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1C0E0AD4"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90" w:type="dxa"/>
          </w:tcPr>
          <w:p w14:paraId="61C23683"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3727" w:type="dxa"/>
            <w:gridSpan w:val="5"/>
            <w:vAlign w:val="center"/>
          </w:tcPr>
          <w:p w14:paraId="5C09063C" w14:textId="3713308A" w:rsidR="008335FD" w:rsidRPr="00963AFA" w:rsidRDefault="008335FD" w:rsidP="008335FD">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1CD32CB4" w14:textId="5D3151F8" w:rsidTr="008B330D">
        <w:trPr>
          <w:trHeight w:val="20"/>
          <w:tblHeader/>
        </w:trPr>
        <w:tc>
          <w:tcPr>
            <w:tcW w:w="2520" w:type="dxa"/>
          </w:tcPr>
          <w:p w14:paraId="73015BF8" w14:textId="77777777" w:rsidR="008335FD" w:rsidRPr="00963AFA" w:rsidRDefault="008335FD" w:rsidP="008335FD">
            <w:pPr>
              <w:spacing w:line="240" w:lineRule="exact"/>
              <w:ind w:right="14"/>
              <w:rPr>
                <w:rFonts w:ascii="Times New Roman" w:hAnsi="Times New Roman" w:cs="Times New Roman"/>
                <w:b/>
                <w:bCs/>
                <w:position w:val="0"/>
                <w:sz w:val="16"/>
                <w:szCs w:val="16"/>
              </w:rPr>
            </w:pPr>
          </w:p>
        </w:tc>
        <w:tc>
          <w:tcPr>
            <w:tcW w:w="6210" w:type="dxa"/>
            <w:gridSpan w:val="9"/>
          </w:tcPr>
          <w:p w14:paraId="48228683" w14:textId="3742008B" w:rsidR="008335FD" w:rsidRPr="00963AFA" w:rsidRDefault="008335FD" w:rsidP="008335FD">
            <w:pPr>
              <w:spacing w:line="24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2B65257D" w14:textId="25EB62BE" w:rsidTr="008335FD">
        <w:trPr>
          <w:trHeight w:val="20"/>
          <w:tblHeader/>
        </w:trPr>
        <w:tc>
          <w:tcPr>
            <w:tcW w:w="2520" w:type="dxa"/>
          </w:tcPr>
          <w:p w14:paraId="6C66C842" w14:textId="77777777" w:rsidR="008335FD" w:rsidRPr="00963AFA" w:rsidRDefault="008335FD" w:rsidP="008335FD">
            <w:pPr>
              <w:spacing w:line="240" w:lineRule="exact"/>
              <w:ind w:right="14"/>
              <w:rPr>
                <w:rFonts w:ascii="Times New Roman" w:hAnsi="Times New Roman" w:cs="Times New Roman"/>
                <w:b/>
                <w:bCs/>
                <w:position w:val="0"/>
                <w:sz w:val="16"/>
                <w:szCs w:val="16"/>
              </w:rPr>
            </w:pPr>
          </w:p>
        </w:tc>
        <w:tc>
          <w:tcPr>
            <w:tcW w:w="1156" w:type="dxa"/>
            <w:shd w:val="clear" w:color="auto" w:fill="auto"/>
          </w:tcPr>
          <w:p w14:paraId="3E1D8822"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0DFC5972"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vAlign w:val="center"/>
          </w:tcPr>
          <w:p w14:paraId="25001CC5"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shd w:val="clear" w:color="auto" w:fill="auto"/>
          </w:tcPr>
          <w:p w14:paraId="105C6771"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43F92488"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47FB3E03"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0C86D34F" w14:textId="4F89C06A"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77" w:type="dxa"/>
          </w:tcPr>
          <w:p w14:paraId="3B645541" w14:textId="77777777"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lang w:val="en-GB"/>
              </w:rPr>
            </w:pPr>
          </w:p>
        </w:tc>
        <w:tc>
          <w:tcPr>
            <w:tcW w:w="1260" w:type="dxa"/>
          </w:tcPr>
          <w:p w14:paraId="5237D4F6" w14:textId="1EBB7616"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Balance as at</w:t>
            </w:r>
          </w:p>
        </w:tc>
      </w:tr>
      <w:tr w:rsidR="00963AFA" w:rsidRPr="00963AFA" w14:paraId="1D78757D" w14:textId="1C60933D" w:rsidTr="008335FD">
        <w:trPr>
          <w:trHeight w:val="20"/>
          <w:tblHeader/>
        </w:trPr>
        <w:tc>
          <w:tcPr>
            <w:tcW w:w="2520" w:type="dxa"/>
          </w:tcPr>
          <w:p w14:paraId="625BF131" w14:textId="77777777" w:rsidR="008335FD" w:rsidRPr="00963AFA" w:rsidRDefault="008335FD" w:rsidP="008335F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7C40DB42"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5F2879D9"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2ED751E0"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156CC243"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08654D8C" w14:textId="77777777" w:rsidR="008335FD" w:rsidRPr="00963AFA" w:rsidRDefault="008335FD" w:rsidP="008335FD">
            <w:pPr>
              <w:spacing w:line="240" w:lineRule="exact"/>
              <w:ind w:right="14"/>
              <w:jc w:val="center"/>
              <w:rPr>
                <w:rFonts w:ascii="Times New Roman" w:hAnsi="Times New Roman" w:cs="Times New Roman"/>
                <w:b/>
                <w:bCs/>
                <w:spacing w:val="-4"/>
                <w:position w:val="0"/>
                <w:sz w:val="16"/>
                <w:szCs w:val="16"/>
              </w:rPr>
            </w:pPr>
          </w:p>
        </w:tc>
        <w:tc>
          <w:tcPr>
            <w:tcW w:w="86" w:type="dxa"/>
          </w:tcPr>
          <w:p w14:paraId="315CB918"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4D35A143" w14:textId="556733C9"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out)</w:t>
            </w:r>
          </w:p>
        </w:tc>
        <w:tc>
          <w:tcPr>
            <w:tcW w:w="77" w:type="dxa"/>
          </w:tcPr>
          <w:p w14:paraId="157CD31B" w14:textId="77777777"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lang w:val="en-GB"/>
              </w:rPr>
            </w:pPr>
          </w:p>
        </w:tc>
        <w:tc>
          <w:tcPr>
            <w:tcW w:w="1260" w:type="dxa"/>
          </w:tcPr>
          <w:p w14:paraId="3FFD3B6A" w14:textId="18ADF273"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056D39C6" w14:textId="25965437" w:rsidTr="008335FD">
        <w:trPr>
          <w:trHeight w:val="20"/>
          <w:tblHeader/>
        </w:trPr>
        <w:tc>
          <w:tcPr>
            <w:tcW w:w="2520" w:type="dxa"/>
          </w:tcPr>
          <w:p w14:paraId="313FF056" w14:textId="77777777" w:rsidR="008335FD" w:rsidRPr="00963AFA" w:rsidRDefault="008335FD" w:rsidP="008335FD">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7CF3E85B" w14:textId="2A11CE39" w:rsidR="008335FD" w:rsidRPr="00963AFA" w:rsidRDefault="008335FD" w:rsidP="008335FD">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c>
          <w:tcPr>
            <w:tcW w:w="85" w:type="dxa"/>
            <w:shd w:val="clear" w:color="auto" w:fill="auto"/>
          </w:tcPr>
          <w:p w14:paraId="3425F873"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2FB92454"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6CB3681B"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tcPr>
          <w:p w14:paraId="39ADB97D"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86" w:type="dxa"/>
          </w:tcPr>
          <w:p w14:paraId="58B1B69E" w14:textId="77777777" w:rsidR="008335FD" w:rsidRPr="00963AFA" w:rsidRDefault="008335FD" w:rsidP="008335FD">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34B7ACCE" w14:textId="07A139C2" w:rsidR="008335FD" w:rsidRPr="00963AFA" w:rsidRDefault="008335FD" w:rsidP="008335FD">
            <w:pPr>
              <w:spacing w:line="240" w:lineRule="exact"/>
              <w:ind w:right="14"/>
              <w:jc w:val="center"/>
              <w:rPr>
                <w:rFonts w:ascii="Times New Roman" w:hAnsi="Times New Roman" w:cs="Times New Roman"/>
                <w:b/>
                <w:bCs/>
                <w:spacing w:val="-4"/>
                <w:position w:val="0"/>
                <w:sz w:val="16"/>
                <w:szCs w:val="16"/>
              </w:rPr>
            </w:pPr>
          </w:p>
        </w:tc>
        <w:tc>
          <w:tcPr>
            <w:tcW w:w="77" w:type="dxa"/>
          </w:tcPr>
          <w:p w14:paraId="54211D3D" w14:textId="77777777"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rPr>
            </w:pPr>
          </w:p>
        </w:tc>
        <w:tc>
          <w:tcPr>
            <w:tcW w:w="1260" w:type="dxa"/>
          </w:tcPr>
          <w:p w14:paraId="132999B9" w14:textId="794692C7" w:rsidR="008335FD" w:rsidRPr="00963AFA" w:rsidRDefault="008335FD" w:rsidP="008335FD">
            <w:pPr>
              <w:spacing w:line="240" w:lineRule="exact"/>
              <w:ind w:right="14"/>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r>
      <w:tr w:rsidR="00963AFA" w:rsidRPr="00963AFA" w14:paraId="7C49158C" w14:textId="21769107" w:rsidTr="008335FD">
        <w:trPr>
          <w:trHeight w:val="20"/>
        </w:trPr>
        <w:tc>
          <w:tcPr>
            <w:tcW w:w="2520" w:type="dxa"/>
          </w:tcPr>
          <w:p w14:paraId="4A4E19BA" w14:textId="77777777" w:rsidR="008335FD" w:rsidRPr="00963AFA" w:rsidRDefault="008335FD" w:rsidP="008335FD">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313DC246"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2952B8C5"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65872007"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0BE48ACE"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59ADC7A4"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7AD0D15D"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37FCE77A"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77" w:type="dxa"/>
          </w:tcPr>
          <w:p w14:paraId="7FE5CE60"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c>
          <w:tcPr>
            <w:tcW w:w="1260" w:type="dxa"/>
          </w:tcPr>
          <w:p w14:paraId="5CA674CF" w14:textId="77777777" w:rsidR="008335FD" w:rsidRPr="00963AFA" w:rsidRDefault="008335FD" w:rsidP="008335FD">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13A681D1" w14:textId="18B8D9DD" w:rsidTr="008335FD">
        <w:trPr>
          <w:trHeight w:val="20"/>
        </w:trPr>
        <w:tc>
          <w:tcPr>
            <w:tcW w:w="2520" w:type="dxa"/>
            <w:shd w:val="clear" w:color="auto" w:fill="auto"/>
          </w:tcPr>
          <w:p w14:paraId="4FD9962D" w14:textId="3868D213"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69632D1D" w14:textId="1F3D2116"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10,366</w:t>
            </w:r>
          </w:p>
        </w:tc>
        <w:tc>
          <w:tcPr>
            <w:tcW w:w="85" w:type="dxa"/>
            <w:shd w:val="clear" w:color="auto" w:fill="auto"/>
          </w:tcPr>
          <w:p w14:paraId="1CC6998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09FCFB1C" w14:textId="2E37A1B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1,124</w:t>
            </w:r>
          </w:p>
        </w:tc>
        <w:tc>
          <w:tcPr>
            <w:tcW w:w="90" w:type="dxa"/>
            <w:shd w:val="clear" w:color="auto" w:fill="auto"/>
          </w:tcPr>
          <w:p w14:paraId="493A0895"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52682ACC" w14:textId="79C8AD8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013EB8D1"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5E44E232" w14:textId="4D7DBC93"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1,058</w:t>
            </w:r>
          </w:p>
        </w:tc>
        <w:tc>
          <w:tcPr>
            <w:tcW w:w="77" w:type="dxa"/>
          </w:tcPr>
          <w:p w14:paraId="43CBA073"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bottom w:val="single" w:sz="4" w:space="0" w:color="auto"/>
            </w:tcBorders>
          </w:tcPr>
          <w:p w14:paraId="068AB108" w14:textId="1F0A075C"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12,112</w:t>
            </w:r>
          </w:p>
        </w:tc>
      </w:tr>
      <w:tr w:rsidR="00963AFA" w:rsidRPr="00963AFA" w14:paraId="55EF86FA" w14:textId="23BAC131" w:rsidTr="008335FD">
        <w:trPr>
          <w:trHeight w:val="20"/>
        </w:trPr>
        <w:tc>
          <w:tcPr>
            <w:tcW w:w="2520" w:type="dxa"/>
          </w:tcPr>
          <w:p w14:paraId="75CEF235" w14:textId="77777777" w:rsidR="00214410" w:rsidRPr="00963AFA" w:rsidRDefault="00214410" w:rsidP="00214410">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1F2EDFCE" w14:textId="072B0025"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10,366</w:t>
            </w:r>
          </w:p>
        </w:tc>
        <w:tc>
          <w:tcPr>
            <w:tcW w:w="85" w:type="dxa"/>
            <w:shd w:val="clear" w:color="auto" w:fill="auto"/>
          </w:tcPr>
          <w:p w14:paraId="644CA1BF"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6AE61A44" w14:textId="62AA775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1,124</w:t>
            </w:r>
          </w:p>
        </w:tc>
        <w:tc>
          <w:tcPr>
            <w:tcW w:w="90" w:type="dxa"/>
            <w:shd w:val="clear" w:color="auto" w:fill="auto"/>
          </w:tcPr>
          <w:p w14:paraId="188A828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14BEA7E6" w14:textId="00C961AE"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713BEC22"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2DEBC6E" w14:textId="411EE3BD"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1,058</w:t>
            </w:r>
          </w:p>
        </w:tc>
        <w:tc>
          <w:tcPr>
            <w:tcW w:w="77" w:type="dxa"/>
          </w:tcPr>
          <w:p w14:paraId="2E748CFF"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top w:val="single" w:sz="4" w:space="0" w:color="auto"/>
              <w:bottom w:val="single" w:sz="4" w:space="0" w:color="auto"/>
            </w:tcBorders>
          </w:tcPr>
          <w:p w14:paraId="4E922A73" w14:textId="06B51538"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12,112</w:t>
            </w:r>
          </w:p>
        </w:tc>
      </w:tr>
      <w:tr w:rsidR="00963AFA" w:rsidRPr="00963AFA" w14:paraId="39611B94" w14:textId="74A992DD" w:rsidTr="008335FD">
        <w:trPr>
          <w:trHeight w:val="20"/>
        </w:trPr>
        <w:tc>
          <w:tcPr>
            <w:tcW w:w="2520" w:type="dxa"/>
          </w:tcPr>
          <w:p w14:paraId="6119F571" w14:textId="77777777" w:rsidR="00214410" w:rsidRPr="00963AFA" w:rsidRDefault="00214410" w:rsidP="00214410">
            <w:pPr>
              <w:spacing w:line="2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3BE9DAF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15826404"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4643B3F6"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2E5BBB4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102CADF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1D1AE3C1"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2BA022BB"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6A841B58"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top w:val="single" w:sz="4" w:space="0" w:color="auto"/>
            </w:tcBorders>
          </w:tcPr>
          <w:p w14:paraId="2874275E"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3C710AB2" w14:textId="69A1FAFF" w:rsidTr="008335FD">
        <w:trPr>
          <w:trHeight w:val="20"/>
        </w:trPr>
        <w:tc>
          <w:tcPr>
            <w:tcW w:w="2520" w:type="dxa"/>
          </w:tcPr>
          <w:p w14:paraId="5D6BC6B8" w14:textId="0D066577"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amortization</w:t>
            </w:r>
          </w:p>
        </w:tc>
        <w:tc>
          <w:tcPr>
            <w:tcW w:w="1156" w:type="dxa"/>
            <w:shd w:val="clear" w:color="auto" w:fill="auto"/>
          </w:tcPr>
          <w:p w14:paraId="0AB36567"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1F45CAC1"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538019A4"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74648603"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4F760E56"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7F10CCC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28D292A"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678CDD1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Pr>
          <w:p w14:paraId="06270938"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0845C2F7" w14:textId="618AF0D0" w:rsidTr="008335FD">
        <w:trPr>
          <w:trHeight w:val="20"/>
        </w:trPr>
        <w:tc>
          <w:tcPr>
            <w:tcW w:w="2520" w:type="dxa"/>
            <w:shd w:val="clear" w:color="auto" w:fill="auto"/>
          </w:tcPr>
          <w:p w14:paraId="6A1FE3AB" w14:textId="435C6B06"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646E027E" w14:textId="17B132EE"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(6,792)</w:t>
            </w:r>
          </w:p>
        </w:tc>
        <w:tc>
          <w:tcPr>
            <w:tcW w:w="85" w:type="dxa"/>
            <w:shd w:val="clear" w:color="auto" w:fill="auto"/>
          </w:tcPr>
          <w:p w14:paraId="6B6280C6"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3CF32670" w14:textId="47E22318"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(1,140)</w:t>
            </w:r>
          </w:p>
        </w:tc>
        <w:tc>
          <w:tcPr>
            <w:tcW w:w="90" w:type="dxa"/>
            <w:shd w:val="clear" w:color="auto" w:fill="auto"/>
          </w:tcPr>
          <w:p w14:paraId="57166FED"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2D0BDC1" w14:textId="08E9C723"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6D0C42BE"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0A69649E" w14:textId="59138F58" w:rsidR="00214410" w:rsidRPr="00963AFA" w:rsidRDefault="00B622AF" w:rsidP="00214410">
            <w:pPr>
              <w:tabs>
                <w:tab w:val="decimal" w:pos="68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02DAE004"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bottom w:val="single" w:sz="4" w:space="0" w:color="auto"/>
            </w:tcBorders>
          </w:tcPr>
          <w:p w14:paraId="2A453C26" w14:textId="4CB95356"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(7,496)</w:t>
            </w:r>
          </w:p>
        </w:tc>
      </w:tr>
      <w:tr w:rsidR="00963AFA" w:rsidRPr="00963AFA" w14:paraId="63D38FD1" w14:textId="3BF8F0DD" w:rsidTr="008335FD">
        <w:trPr>
          <w:trHeight w:val="20"/>
        </w:trPr>
        <w:tc>
          <w:tcPr>
            <w:tcW w:w="2520" w:type="dxa"/>
            <w:shd w:val="clear" w:color="auto" w:fill="auto"/>
          </w:tcPr>
          <w:p w14:paraId="78C3D222" w14:textId="4BA4F29B" w:rsidR="00214410" w:rsidRPr="00963AFA" w:rsidRDefault="00214410" w:rsidP="00214410">
            <w:pPr>
              <w:keepNext/>
              <w:spacing w:line="240" w:lineRule="exact"/>
              <w:ind w:left="360" w:right="14" w:hanging="3"/>
              <w:outlineLvl w:val="5"/>
              <w:rPr>
                <w:rFonts w:ascii="Times New Roman" w:eastAsia="MS Mincho" w:hAnsi="Times New Roman" w:cs="Times New Roman"/>
                <w:position w:val="0"/>
                <w:sz w:val="16"/>
                <w:szCs w:val="16"/>
                <w:lang w:val="en-GB"/>
              </w:rPr>
            </w:pPr>
            <w:r w:rsidRPr="00963AFA">
              <w:rPr>
                <w:rFonts w:ascii="Times New Roman" w:hAnsi="Times New Roman" w:cs="Times New Roman"/>
                <w:spacing w:val="-4"/>
                <w:position w:val="0"/>
                <w:sz w:val="16"/>
                <w:szCs w:val="16"/>
              </w:rPr>
              <w:t>Total accumulated amortization</w:t>
            </w:r>
          </w:p>
        </w:tc>
        <w:tc>
          <w:tcPr>
            <w:tcW w:w="1156" w:type="dxa"/>
            <w:tcBorders>
              <w:bottom w:val="single" w:sz="4" w:space="0" w:color="auto"/>
            </w:tcBorders>
            <w:shd w:val="clear" w:color="auto" w:fill="auto"/>
          </w:tcPr>
          <w:p w14:paraId="0B614BB4" w14:textId="03FBA3BD"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cs/>
              </w:rPr>
            </w:pPr>
            <w:r w:rsidRPr="00963AFA">
              <w:rPr>
                <w:rFonts w:ascii="Times New Roman" w:eastAsia="MS Mincho" w:hAnsi="Times New Roman" w:cs="Times New Roman"/>
                <w:position w:val="0"/>
                <w:sz w:val="16"/>
                <w:szCs w:val="16"/>
              </w:rPr>
              <w:t>(6,792)</w:t>
            </w:r>
          </w:p>
        </w:tc>
        <w:tc>
          <w:tcPr>
            <w:tcW w:w="85" w:type="dxa"/>
            <w:shd w:val="clear" w:color="auto" w:fill="auto"/>
          </w:tcPr>
          <w:p w14:paraId="2EA1FAD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17215B75" w14:textId="7AC389B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(1,140)</w:t>
            </w:r>
          </w:p>
        </w:tc>
        <w:tc>
          <w:tcPr>
            <w:tcW w:w="90" w:type="dxa"/>
            <w:shd w:val="clear" w:color="auto" w:fill="auto"/>
          </w:tcPr>
          <w:p w14:paraId="75BE5E4F"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2334EF7E" w14:textId="70B2EE0D"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40D472BD"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31429ED1" w14:textId="5E6EF9F5" w:rsidR="00214410" w:rsidRPr="00963AFA" w:rsidRDefault="00B622AF" w:rsidP="00214410">
            <w:pPr>
              <w:tabs>
                <w:tab w:val="decimal" w:pos="68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4DC0E5C3"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bottom w:val="single" w:sz="4" w:space="0" w:color="auto"/>
            </w:tcBorders>
          </w:tcPr>
          <w:p w14:paraId="583D0FFF" w14:textId="6A4A696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(7,496)</w:t>
            </w:r>
          </w:p>
        </w:tc>
      </w:tr>
      <w:tr w:rsidR="00963AFA" w:rsidRPr="00963AFA" w14:paraId="39AE6F74" w14:textId="431B22EF" w:rsidTr="008335FD">
        <w:trPr>
          <w:trHeight w:val="20"/>
        </w:trPr>
        <w:tc>
          <w:tcPr>
            <w:tcW w:w="2520" w:type="dxa"/>
          </w:tcPr>
          <w:p w14:paraId="77552EBB" w14:textId="3D62C356" w:rsidR="00214410" w:rsidRPr="00963AFA" w:rsidRDefault="00214410" w:rsidP="00214410">
            <w:pPr>
              <w:keepNext/>
              <w:spacing w:line="240" w:lineRule="exact"/>
              <w:ind w:left="360" w:right="14" w:hanging="183"/>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Software under installation</w:t>
            </w:r>
          </w:p>
        </w:tc>
        <w:tc>
          <w:tcPr>
            <w:tcW w:w="1156" w:type="dxa"/>
            <w:tcBorders>
              <w:top w:val="single" w:sz="4" w:space="0" w:color="auto"/>
              <w:bottom w:val="single" w:sz="4" w:space="0" w:color="auto"/>
            </w:tcBorders>
            <w:shd w:val="clear" w:color="auto" w:fill="auto"/>
          </w:tcPr>
          <w:p w14:paraId="19EEB432" w14:textId="67C543E1"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21,262</w:t>
            </w:r>
          </w:p>
        </w:tc>
        <w:tc>
          <w:tcPr>
            <w:tcW w:w="85" w:type="dxa"/>
            <w:shd w:val="clear" w:color="auto" w:fill="auto"/>
          </w:tcPr>
          <w:p w14:paraId="7583AA2B"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572422D0" w14:textId="19AE55A6"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12,155</w:t>
            </w:r>
          </w:p>
        </w:tc>
        <w:tc>
          <w:tcPr>
            <w:tcW w:w="90" w:type="dxa"/>
            <w:shd w:val="clear" w:color="auto" w:fill="auto"/>
          </w:tcPr>
          <w:p w14:paraId="205874AF"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C811F5C" w14:textId="1B6356CB" w:rsidR="00214410" w:rsidRPr="00963AFA" w:rsidRDefault="00B622AF" w:rsidP="00214410">
            <w:pPr>
              <w:spacing w:line="24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009CF8B3"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20FD8A46" w14:textId="73902B0D"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(1,058)</w:t>
            </w:r>
          </w:p>
        </w:tc>
        <w:tc>
          <w:tcPr>
            <w:tcW w:w="77" w:type="dxa"/>
          </w:tcPr>
          <w:p w14:paraId="2F6EF89E"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top w:val="single" w:sz="4" w:space="0" w:color="auto"/>
              <w:bottom w:val="single" w:sz="4" w:space="0" w:color="auto"/>
            </w:tcBorders>
          </w:tcPr>
          <w:p w14:paraId="03180C03" w14:textId="38347011"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32,359</w:t>
            </w:r>
          </w:p>
        </w:tc>
      </w:tr>
      <w:tr w:rsidR="00963AFA" w:rsidRPr="00963AFA" w14:paraId="14F301D4" w14:textId="3C9EEDCC" w:rsidTr="008335FD">
        <w:trPr>
          <w:trHeight w:val="20"/>
        </w:trPr>
        <w:tc>
          <w:tcPr>
            <w:tcW w:w="2520" w:type="dxa"/>
          </w:tcPr>
          <w:p w14:paraId="73F69A2E" w14:textId="79EFCA58"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intangible assets</w:t>
            </w:r>
          </w:p>
        </w:tc>
        <w:tc>
          <w:tcPr>
            <w:tcW w:w="1156" w:type="dxa"/>
            <w:tcBorders>
              <w:top w:val="single" w:sz="4" w:space="0" w:color="auto"/>
              <w:bottom w:val="double" w:sz="4" w:space="0" w:color="auto"/>
            </w:tcBorders>
            <w:shd w:val="clear" w:color="auto" w:fill="auto"/>
          </w:tcPr>
          <w:p w14:paraId="5685C18F" w14:textId="15C9EDC0"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24,836</w:t>
            </w:r>
          </w:p>
        </w:tc>
        <w:tc>
          <w:tcPr>
            <w:tcW w:w="85" w:type="dxa"/>
            <w:shd w:val="clear" w:color="auto" w:fill="auto"/>
          </w:tcPr>
          <w:p w14:paraId="645F65AF"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3ACCE981"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6226C829"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04D9C5FC" w14:textId="77777777" w:rsidR="00214410" w:rsidRPr="00963AFA" w:rsidRDefault="00214410" w:rsidP="00214410">
            <w:pPr>
              <w:spacing w:line="240" w:lineRule="exact"/>
              <w:ind w:right="40"/>
              <w:jc w:val="center"/>
              <w:rPr>
                <w:rFonts w:ascii="Times New Roman" w:eastAsia="MS Mincho" w:hAnsi="Times New Roman" w:cs="Times New Roman"/>
                <w:position w:val="0"/>
                <w:sz w:val="16"/>
                <w:szCs w:val="16"/>
              </w:rPr>
            </w:pPr>
          </w:p>
        </w:tc>
        <w:tc>
          <w:tcPr>
            <w:tcW w:w="86" w:type="dxa"/>
          </w:tcPr>
          <w:p w14:paraId="318CF60B"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07C7BEE5" w14:textId="0A27DC00"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5C547C82"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260" w:type="dxa"/>
            <w:tcBorders>
              <w:top w:val="single" w:sz="4" w:space="0" w:color="auto"/>
              <w:bottom w:val="double" w:sz="4" w:space="0" w:color="auto"/>
            </w:tcBorders>
          </w:tcPr>
          <w:p w14:paraId="38156DF3" w14:textId="1CEC75D0"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36,975</w:t>
            </w:r>
          </w:p>
        </w:tc>
      </w:tr>
    </w:tbl>
    <w:p w14:paraId="62BBFE67" w14:textId="1AE58541" w:rsidR="005D7364" w:rsidRPr="00963AFA" w:rsidRDefault="005D7364" w:rsidP="0050004B">
      <w:pPr>
        <w:rPr>
          <w:rFonts w:ascii="Times New Roman" w:hAnsi="Times New Roman" w:cs="Times New Roman"/>
          <w:position w:val="0"/>
          <w:sz w:val="24"/>
          <w:szCs w:val="24"/>
          <w:cs/>
        </w:rPr>
      </w:pPr>
      <w:r w:rsidRPr="00963AFA">
        <w:rPr>
          <w:rFonts w:ascii="Times New Roman" w:hAnsi="Times New Roman"/>
          <w:position w:val="0"/>
          <w:sz w:val="24"/>
          <w:szCs w:val="24"/>
          <w:cs/>
        </w:rPr>
        <w:br w:type="page"/>
      </w:r>
    </w:p>
    <w:tbl>
      <w:tblPr>
        <w:tblW w:w="8730" w:type="dxa"/>
        <w:tblInd w:w="540" w:type="dxa"/>
        <w:tblLayout w:type="fixed"/>
        <w:tblCellMar>
          <w:left w:w="0" w:type="dxa"/>
          <w:right w:w="0" w:type="dxa"/>
        </w:tblCellMar>
        <w:tblLook w:val="0000" w:firstRow="0" w:lastRow="0" w:firstColumn="0" w:lastColumn="0" w:noHBand="0" w:noVBand="0"/>
      </w:tblPr>
      <w:tblGrid>
        <w:gridCol w:w="2520"/>
        <w:gridCol w:w="1156"/>
        <w:gridCol w:w="85"/>
        <w:gridCol w:w="19"/>
        <w:gridCol w:w="1132"/>
        <w:gridCol w:w="23"/>
        <w:gridCol w:w="67"/>
        <w:gridCol w:w="18"/>
        <w:gridCol w:w="1116"/>
        <w:gridCol w:w="17"/>
        <w:gridCol w:w="73"/>
        <w:gridCol w:w="13"/>
        <w:gridCol w:w="1138"/>
        <w:gridCol w:w="13"/>
        <w:gridCol w:w="77"/>
        <w:gridCol w:w="1263"/>
      </w:tblGrid>
      <w:tr w:rsidR="00963AFA" w:rsidRPr="00963AFA" w14:paraId="3AA6C23C" w14:textId="77777777" w:rsidTr="005D7364">
        <w:trPr>
          <w:trHeight w:val="20"/>
          <w:tblHeader/>
        </w:trPr>
        <w:tc>
          <w:tcPr>
            <w:tcW w:w="2520" w:type="dxa"/>
          </w:tcPr>
          <w:p w14:paraId="509B3CCC" w14:textId="77777777" w:rsidR="00214410" w:rsidRPr="00963AFA" w:rsidRDefault="00214410" w:rsidP="00B651C2">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lastRenderedPageBreak/>
              <w:t>As at December 31, 2023</w:t>
            </w:r>
          </w:p>
        </w:tc>
        <w:tc>
          <w:tcPr>
            <w:tcW w:w="1156" w:type="dxa"/>
          </w:tcPr>
          <w:p w14:paraId="6E78448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16EA213A"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tcPr>
          <w:p w14:paraId="2F095F73"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tcPr>
          <w:p w14:paraId="159F8D2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2388" w:type="dxa"/>
            <w:gridSpan w:val="7"/>
            <w:vAlign w:val="center"/>
          </w:tcPr>
          <w:p w14:paraId="24F6EADC"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p>
        </w:tc>
        <w:tc>
          <w:tcPr>
            <w:tcW w:w="77" w:type="dxa"/>
          </w:tcPr>
          <w:p w14:paraId="2F9CBDA9"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p>
        </w:tc>
        <w:tc>
          <w:tcPr>
            <w:tcW w:w="1263" w:type="dxa"/>
          </w:tcPr>
          <w:p w14:paraId="2B24B7AA"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p>
        </w:tc>
      </w:tr>
      <w:tr w:rsidR="00963AFA" w:rsidRPr="00963AFA" w14:paraId="0FC5E2A6" w14:textId="77777777" w:rsidTr="005D7364">
        <w:trPr>
          <w:trHeight w:val="20"/>
          <w:tblHeader/>
        </w:trPr>
        <w:tc>
          <w:tcPr>
            <w:tcW w:w="2520" w:type="dxa"/>
          </w:tcPr>
          <w:p w14:paraId="2A764A98"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6" w:type="dxa"/>
          </w:tcPr>
          <w:p w14:paraId="1718780C"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5" w:type="dxa"/>
          </w:tcPr>
          <w:p w14:paraId="20C21B22"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tcPr>
          <w:p w14:paraId="5197B8B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tcPr>
          <w:p w14:paraId="44967516"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3728" w:type="dxa"/>
            <w:gridSpan w:val="9"/>
            <w:vAlign w:val="center"/>
          </w:tcPr>
          <w:p w14:paraId="5B16ABB3" w14:textId="77777777" w:rsidR="00214410" w:rsidRPr="00963AFA" w:rsidRDefault="00214410" w:rsidP="00B651C2">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06E8E495" w14:textId="77777777" w:rsidTr="00B651C2">
        <w:trPr>
          <w:trHeight w:val="20"/>
          <w:tblHeader/>
        </w:trPr>
        <w:tc>
          <w:tcPr>
            <w:tcW w:w="2520" w:type="dxa"/>
          </w:tcPr>
          <w:p w14:paraId="3594AE02"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6210" w:type="dxa"/>
            <w:gridSpan w:val="15"/>
          </w:tcPr>
          <w:p w14:paraId="23E442F1" w14:textId="77777777" w:rsidR="00214410" w:rsidRPr="00963AFA" w:rsidRDefault="00214410" w:rsidP="00B651C2">
            <w:pPr>
              <w:spacing w:line="24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Consolidated financial statements</w:t>
            </w:r>
          </w:p>
        </w:tc>
      </w:tr>
      <w:tr w:rsidR="00963AFA" w:rsidRPr="00963AFA" w14:paraId="720FD090" w14:textId="77777777" w:rsidTr="005D7364">
        <w:trPr>
          <w:trHeight w:val="20"/>
          <w:tblHeader/>
        </w:trPr>
        <w:tc>
          <w:tcPr>
            <w:tcW w:w="2520" w:type="dxa"/>
          </w:tcPr>
          <w:p w14:paraId="2F95D11E" w14:textId="77777777" w:rsidR="00214410" w:rsidRPr="00963AFA" w:rsidRDefault="00214410" w:rsidP="00B651C2">
            <w:pPr>
              <w:spacing w:line="240" w:lineRule="exact"/>
              <w:ind w:right="14"/>
              <w:rPr>
                <w:rFonts w:ascii="Times New Roman" w:hAnsi="Times New Roman" w:cs="Times New Roman"/>
                <w:b/>
                <w:bCs/>
                <w:position w:val="0"/>
                <w:sz w:val="16"/>
                <w:szCs w:val="16"/>
              </w:rPr>
            </w:pPr>
          </w:p>
        </w:tc>
        <w:tc>
          <w:tcPr>
            <w:tcW w:w="1156" w:type="dxa"/>
            <w:shd w:val="clear" w:color="auto" w:fill="auto"/>
          </w:tcPr>
          <w:p w14:paraId="21842D17"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66C27FE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vAlign w:val="center"/>
          </w:tcPr>
          <w:p w14:paraId="4EB0C13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gridSpan w:val="2"/>
            <w:shd w:val="clear" w:color="auto" w:fill="auto"/>
          </w:tcPr>
          <w:p w14:paraId="6DF22D9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3"/>
          </w:tcPr>
          <w:p w14:paraId="7ECB809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gridSpan w:val="2"/>
          </w:tcPr>
          <w:p w14:paraId="601154E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shd w:val="clear" w:color="auto" w:fill="auto"/>
          </w:tcPr>
          <w:p w14:paraId="13F334B5"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77" w:type="dxa"/>
          </w:tcPr>
          <w:p w14:paraId="7439B0DC"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lang w:val="en-GB"/>
              </w:rPr>
            </w:pPr>
          </w:p>
        </w:tc>
        <w:tc>
          <w:tcPr>
            <w:tcW w:w="1263" w:type="dxa"/>
          </w:tcPr>
          <w:p w14:paraId="6442CF19"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Balance as at</w:t>
            </w:r>
          </w:p>
        </w:tc>
      </w:tr>
      <w:tr w:rsidR="00963AFA" w:rsidRPr="00963AFA" w14:paraId="0180E28A" w14:textId="77777777" w:rsidTr="005D7364">
        <w:trPr>
          <w:trHeight w:val="20"/>
          <w:tblHeader/>
        </w:trPr>
        <w:tc>
          <w:tcPr>
            <w:tcW w:w="2520" w:type="dxa"/>
          </w:tcPr>
          <w:p w14:paraId="63C12663"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03EA8A65"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57CC03C8"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tcPr>
          <w:p w14:paraId="48B9E73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1EE942B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3"/>
          </w:tcPr>
          <w:p w14:paraId="75B03BDE"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p>
        </w:tc>
        <w:tc>
          <w:tcPr>
            <w:tcW w:w="86" w:type="dxa"/>
            <w:gridSpan w:val="2"/>
          </w:tcPr>
          <w:p w14:paraId="04F59D00"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shd w:val="clear" w:color="auto" w:fill="auto"/>
          </w:tcPr>
          <w:p w14:paraId="5D94CB76"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out)</w:t>
            </w:r>
          </w:p>
        </w:tc>
        <w:tc>
          <w:tcPr>
            <w:tcW w:w="77" w:type="dxa"/>
          </w:tcPr>
          <w:p w14:paraId="304E4C21"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lang w:val="en-GB"/>
              </w:rPr>
            </w:pPr>
          </w:p>
        </w:tc>
        <w:tc>
          <w:tcPr>
            <w:tcW w:w="1263" w:type="dxa"/>
          </w:tcPr>
          <w:p w14:paraId="46CB54CC"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7E90D5E6" w14:textId="77777777" w:rsidTr="005D7364">
        <w:trPr>
          <w:trHeight w:val="20"/>
          <w:tblHeader/>
        </w:trPr>
        <w:tc>
          <w:tcPr>
            <w:tcW w:w="2520" w:type="dxa"/>
          </w:tcPr>
          <w:p w14:paraId="487F8619" w14:textId="77777777" w:rsidR="00214410" w:rsidRPr="00963AFA" w:rsidRDefault="00214410" w:rsidP="00B651C2">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5F484F3D"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c>
          <w:tcPr>
            <w:tcW w:w="85" w:type="dxa"/>
            <w:shd w:val="clear" w:color="auto" w:fill="auto"/>
          </w:tcPr>
          <w:p w14:paraId="7414BA83"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tcPr>
          <w:p w14:paraId="5A442E3F"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04AF0E11"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3"/>
          </w:tcPr>
          <w:p w14:paraId="4ABB5A39"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86" w:type="dxa"/>
            <w:gridSpan w:val="2"/>
          </w:tcPr>
          <w:p w14:paraId="10811174" w14:textId="77777777" w:rsidR="00214410" w:rsidRPr="00963AFA" w:rsidRDefault="00214410" w:rsidP="00B651C2">
            <w:pPr>
              <w:spacing w:line="240" w:lineRule="exact"/>
              <w:ind w:right="14"/>
              <w:jc w:val="center"/>
              <w:rPr>
                <w:rFonts w:ascii="Times New Roman" w:hAnsi="Times New Roman" w:cs="Times New Roman"/>
                <w:b/>
                <w:bCs/>
                <w:position w:val="0"/>
                <w:sz w:val="16"/>
                <w:szCs w:val="16"/>
              </w:rPr>
            </w:pPr>
          </w:p>
        </w:tc>
        <w:tc>
          <w:tcPr>
            <w:tcW w:w="1151" w:type="dxa"/>
            <w:gridSpan w:val="2"/>
            <w:shd w:val="clear" w:color="auto" w:fill="auto"/>
          </w:tcPr>
          <w:p w14:paraId="42875353" w14:textId="77777777" w:rsidR="00214410" w:rsidRPr="00963AFA" w:rsidRDefault="00214410" w:rsidP="00B651C2">
            <w:pPr>
              <w:spacing w:line="240" w:lineRule="exact"/>
              <w:ind w:right="14"/>
              <w:jc w:val="center"/>
              <w:rPr>
                <w:rFonts w:ascii="Times New Roman" w:hAnsi="Times New Roman" w:cs="Times New Roman"/>
                <w:b/>
                <w:bCs/>
                <w:spacing w:val="-4"/>
                <w:position w:val="0"/>
                <w:sz w:val="16"/>
                <w:szCs w:val="16"/>
              </w:rPr>
            </w:pPr>
          </w:p>
        </w:tc>
        <w:tc>
          <w:tcPr>
            <w:tcW w:w="77" w:type="dxa"/>
          </w:tcPr>
          <w:p w14:paraId="5C947C3B"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rPr>
            </w:pPr>
          </w:p>
        </w:tc>
        <w:tc>
          <w:tcPr>
            <w:tcW w:w="1263" w:type="dxa"/>
          </w:tcPr>
          <w:p w14:paraId="476EBE8C" w14:textId="77777777" w:rsidR="00214410" w:rsidRPr="00963AFA" w:rsidRDefault="00214410" w:rsidP="00B651C2">
            <w:pPr>
              <w:spacing w:line="240" w:lineRule="exact"/>
              <w:ind w:right="14"/>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r>
      <w:tr w:rsidR="00963AFA" w:rsidRPr="00963AFA" w14:paraId="7664A43C" w14:textId="77777777" w:rsidTr="005D7364">
        <w:trPr>
          <w:trHeight w:val="20"/>
        </w:trPr>
        <w:tc>
          <w:tcPr>
            <w:tcW w:w="2520" w:type="dxa"/>
          </w:tcPr>
          <w:p w14:paraId="156ADEFB"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3FF8F191"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4C580BDC"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1" w:type="dxa"/>
            <w:gridSpan w:val="2"/>
          </w:tcPr>
          <w:p w14:paraId="68CBDBFF"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90" w:type="dxa"/>
            <w:gridSpan w:val="2"/>
          </w:tcPr>
          <w:p w14:paraId="6FC3C71C"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1" w:type="dxa"/>
            <w:gridSpan w:val="3"/>
          </w:tcPr>
          <w:p w14:paraId="44BA7894"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86" w:type="dxa"/>
            <w:gridSpan w:val="2"/>
          </w:tcPr>
          <w:p w14:paraId="40B0A5E6"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151" w:type="dxa"/>
            <w:gridSpan w:val="2"/>
          </w:tcPr>
          <w:p w14:paraId="53D9441E"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77" w:type="dxa"/>
          </w:tcPr>
          <w:p w14:paraId="51170B63"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c>
          <w:tcPr>
            <w:tcW w:w="1263" w:type="dxa"/>
          </w:tcPr>
          <w:p w14:paraId="7C1CC2A8" w14:textId="77777777" w:rsidR="00214410" w:rsidRPr="00963AFA" w:rsidRDefault="00214410" w:rsidP="00B651C2">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422523D1" w14:textId="77777777" w:rsidTr="005D7364">
        <w:trPr>
          <w:trHeight w:val="20"/>
        </w:trPr>
        <w:tc>
          <w:tcPr>
            <w:tcW w:w="2520" w:type="dxa"/>
            <w:shd w:val="clear" w:color="auto" w:fill="auto"/>
          </w:tcPr>
          <w:p w14:paraId="0DFD7FB8"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51197B4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10,437</w:t>
            </w:r>
          </w:p>
        </w:tc>
        <w:tc>
          <w:tcPr>
            <w:tcW w:w="85" w:type="dxa"/>
            <w:shd w:val="clear" w:color="auto" w:fill="auto"/>
          </w:tcPr>
          <w:p w14:paraId="599C216C"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55BB0E0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439</w:t>
            </w:r>
          </w:p>
        </w:tc>
        <w:tc>
          <w:tcPr>
            <w:tcW w:w="90" w:type="dxa"/>
            <w:gridSpan w:val="2"/>
            <w:shd w:val="clear" w:color="auto" w:fill="auto"/>
          </w:tcPr>
          <w:p w14:paraId="04158AD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497D313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gridSpan w:val="2"/>
          </w:tcPr>
          <w:p w14:paraId="62D56776"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shd w:val="clear" w:color="auto" w:fill="auto"/>
          </w:tcPr>
          <w:p w14:paraId="2FEF165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84</w:t>
            </w:r>
          </w:p>
        </w:tc>
        <w:tc>
          <w:tcPr>
            <w:tcW w:w="77" w:type="dxa"/>
          </w:tcPr>
          <w:p w14:paraId="02383CA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bottom w:val="single" w:sz="4" w:space="0" w:color="auto"/>
            </w:tcBorders>
          </w:tcPr>
          <w:p w14:paraId="427CA07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10,366</w:t>
            </w:r>
          </w:p>
        </w:tc>
      </w:tr>
      <w:tr w:rsidR="00963AFA" w:rsidRPr="00963AFA" w14:paraId="0357CF43" w14:textId="77777777" w:rsidTr="005D7364">
        <w:trPr>
          <w:trHeight w:val="20"/>
        </w:trPr>
        <w:tc>
          <w:tcPr>
            <w:tcW w:w="2520" w:type="dxa"/>
          </w:tcPr>
          <w:p w14:paraId="25DBDBF3" w14:textId="77777777" w:rsidR="00214410" w:rsidRPr="00963AFA" w:rsidRDefault="00214410" w:rsidP="00B651C2">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7E91B6A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10,437</w:t>
            </w:r>
          </w:p>
        </w:tc>
        <w:tc>
          <w:tcPr>
            <w:tcW w:w="85" w:type="dxa"/>
            <w:shd w:val="clear" w:color="auto" w:fill="auto"/>
          </w:tcPr>
          <w:p w14:paraId="3718A8B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tcPr>
          <w:p w14:paraId="480D472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439</w:t>
            </w:r>
          </w:p>
        </w:tc>
        <w:tc>
          <w:tcPr>
            <w:tcW w:w="90" w:type="dxa"/>
            <w:gridSpan w:val="2"/>
            <w:shd w:val="clear" w:color="auto" w:fill="auto"/>
          </w:tcPr>
          <w:p w14:paraId="406E7DE0"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bottom w:val="single" w:sz="4" w:space="0" w:color="auto"/>
            </w:tcBorders>
          </w:tcPr>
          <w:p w14:paraId="69DFDFC0"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gridSpan w:val="2"/>
          </w:tcPr>
          <w:p w14:paraId="4C97BFBC"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shd w:val="clear" w:color="auto" w:fill="auto"/>
          </w:tcPr>
          <w:p w14:paraId="74A37A3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84</w:t>
            </w:r>
          </w:p>
        </w:tc>
        <w:tc>
          <w:tcPr>
            <w:tcW w:w="77" w:type="dxa"/>
          </w:tcPr>
          <w:p w14:paraId="3E9497E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top w:val="single" w:sz="4" w:space="0" w:color="auto"/>
              <w:bottom w:val="single" w:sz="4" w:space="0" w:color="auto"/>
            </w:tcBorders>
          </w:tcPr>
          <w:p w14:paraId="65943F9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10,366</w:t>
            </w:r>
          </w:p>
        </w:tc>
      </w:tr>
      <w:tr w:rsidR="00963AFA" w:rsidRPr="00963AFA" w14:paraId="45339EEE" w14:textId="77777777" w:rsidTr="005D7364">
        <w:trPr>
          <w:trHeight w:val="20"/>
        </w:trPr>
        <w:tc>
          <w:tcPr>
            <w:tcW w:w="2520" w:type="dxa"/>
          </w:tcPr>
          <w:p w14:paraId="5AB6DD2F" w14:textId="77777777" w:rsidR="00214410" w:rsidRPr="00963AFA" w:rsidRDefault="00214410" w:rsidP="00B651C2">
            <w:pPr>
              <w:spacing w:line="2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3450357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04208E9F"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tcPr>
          <w:p w14:paraId="700C228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1C9695A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tcBorders>
          </w:tcPr>
          <w:p w14:paraId="57F7E91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6" w:type="dxa"/>
            <w:gridSpan w:val="2"/>
          </w:tcPr>
          <w:p w14:paraId="5CB5940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shd w:val="clear" w:color="auto" w:fill="auto"/>
          </w:tcPr>
          <w:p w14:paraId="3CFDDD9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722AB10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top w:val="single" w:sz="4" w:space="0" w:color="auto"/>
            </w:tcBorders>
          </w:tcPr>
          <w:p w14:paraId="6AD6958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5C9A82C6" w14:textId="77777777" w:rsidTr="005D7364">
        <w:trPr>
          <w:trHeight w:val="20"/>
        </w:trPr>
        <w:tc>
          <w:tcPr>
            <w:tcW w:w="2520" w:type="dxa"/>
          </w:tcPr>
          <w:p w14:paraId="6864FB88"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amortization</w:t>
            </w:r>
          </w:p>
        </w:tc>
        <w:tc>
          <w:tcPr>
            <w:tcW w:w="1156" w:type="dxa"/>
            <w:shd w:val="clear" w:color="auto" w:fill="auto"/>
          </w:tcPr>
          <w:p w14:paraId="05127FE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31C17F2F" w14:textId="77777777" w:rsidR="00214410" w:rsidRPr="00963AFA" w:rsidRDefault="00214410" w:rsidP="00B651C2">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1" w:type="dxa"/>
            <w:gridSpan w:val="2"/>
          </w:tcPr>
          <w:p w14:paraId="673905B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119E116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1" w:type="dxa"/>
            <w:gridSpan w:val="3"/>
          </w:tcPr>
          <w:p w14:paraId="780F86C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86" w:type="dxa"/>
            <w:gridSpan w:val="2"/>
          </w:tcPr>
          <w:p w14:paraId="06B21D4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151" w:type="dxa"/>
            <w:gridSpan w:val="2"/>
            <w:shd w:val="clear" w:color="auto" w:fill="auto"/>
          </w:tcPr>
          <w:p w14:paraId="7A1A851C"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66716C38"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Pr>
          <w:p w14:paraId="285193A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259DB11A" w14:textId="77777777" w:rsidTr="005D7364">
        <w:trPr>
          <w:trHeight w:val="20"/>
        </w:trPr>
        <w:tc>
          <w:tcPr>
            <w:tcW w:w="2520" w:type="dxa"/>
            <w:shd w:val="clear" w:color="auto" w:fill="auto"/>
          </w:tcPr>
          <w:p w14:paraId="2E97D19A" w14:textId="77777777" w:rsidR="00214410" w:rsidRPr="00963AFA" w:rsidRDefault="00214410" w:rsidP="00B651C2">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1150DB76"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(6,241)</w:t>
            </w:r>
          </w:p>
        </w:tc>
        <w:tc>
          <w:tcPr>
            <w:tcW w:w="85" w:type="dxa"/>
            <w:shd w:val="clear" w:color="auto" w:fill="auto"/>
          </w:tcPr>
          <w:p w14:paraId="66000187"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294772B5"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(1,145)</w:t>
            </w:r>
          </w:p>
        </w:tc>
        <w:tc>
          <w:tcPr>
            <w:tcW w:w="90" w:type="dxa"/>
            <w:gridSpan w:val="2"/>
            <w:shd w:val="clear" w:color="auto" w:fill="auto"/>
          </w:tcPr>
          <w:p w14:paraId="35085B5A"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1CA55E1E"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gridSpan w:val="2"/>
          </w:tcPr>
          <w:p w14:paraId="0F18773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shd w:val="clear" w:color="auto" w:fill="auto"/>
          </w:tcPr>
          <w:p w14:paraId="38A37744" w14:textId="77777777" w:rsidR="00214410" w:rsidRPr="00963AFA" w:rsidRDefault="00214410" w:rsidP="00B651C2">
            <w:pPr>
              <w:tabs>
                <w:tab w:val="decimal" w:pos="68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72233B3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bottom w:val="single" w:sz="4" w:space="0" w:color="auto"/>
            </w:tcBorders>
          </w:tcPr>
          <w:p w14:paraId="4CA30904"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(6,792)</w:t>
            </w:r>
          </w:p>
        </w:tc>
      </w:tr>
      <w:tr w:rsidR="00963AFA" w:rsidRPr="00963AFA" w14:paraId="769398E2" w14:textId="77777777" w:rsidTr="005D7364">
        <w:trPr>
          <w:trHeight w:val="20"/>
        </w:trPr>
        <w:tc>
          <w:tcPr>
            <w:tcW w:w="2520" w:type="dxa"/>
            <w:shd w:val="clear" w:color="auto" w:fill="auto"/>
          </w:tcPr>
          <w:p w14:paraId="2D9FF356" w14:textId="77777777" w:rsidR="00214410" w:rsidRPr="00963AFA" w:rsidRDefault="00214410" w:rsidP="00B651C2">
            <w:pPr>
              <w:keepNext/>
              <w:spacing w:line="240" w:lineRule="exact"/>
              <w:ind w:left="360" w:right="14" w:hanging="3"/>
              <w:outlineLvl w:val="5"/>
              <w:rPr>
                <w:rFonts w:ascii="Times New Roman" w:eastAsia="MS Mincho" w:hAnsi="Times New Roman" w:cs="Times New Roman"/>
                <w:position w:val="0"/>
                <w:sz w:val="16"/>
                <w:szCs w:val="16"/>
                <w:lang w:val="en-GB"/>
              </w:rPr>
            </w:pPr>
            <w:r w:rsidRPr="00963AFA">
              <w:rPr>
                <w:rFonts w:ascii="Times New Roman" w:hAnsi="Times New Roman" w:cs="Times New Roman"/>
                <w:spacing w:val="-4"/>
                <w:position w:val="0"/>
                <w:sz w:val="16"/>
                <w:szCs w:val="16"/>
              </w:rPr>
              <w:t>Total accumulated amortization</w:t>
            </w:r>
          </w:p>
        </w:tc>
        <w:tc>
          <w:tcPr>
            <w:tcW w:w="1156" w:type="dxa"/>
            <w:tcBorders>
              <w:bottom w:val="single" w:sz="4" w:space="0" w:color="auto"/>
            </w:tcBorders>
            <w:shd w:val="clear" w:color="auto" w:fill="auto"/>
          </w:tcPr>
          <w:p w14:paraId="6C46E94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cs/>
              </w:rPr>
            </w:pPr>
            <w:r w:rsidRPr="00963AFA">
              <w:rPr>
                <w:rFonts w:ascii="Times New Roman" w:eastAsia="MS Mincho" w:hAnsi="Times New Roman" w:cs="Times New Roman"/>
                <w:position w:val="0"/>
                <w:sz w:val="16"/>
                <w:szCs w:val="16"/>
              </w:rPr>
              <w:t>(6,241)</w:t>
            </w:r>
          </w:p>
        </w:tc>
        <w:tc>
          <w:tcPr>
            <w:tcW w:w="85" w:type="dxa"/>
            <w:shd w:val="clear" w:color="auto" w:fill="auto"/>
          </w:tcPr>
          <w:p w14:paraId="776F599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05CD2D8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(1,145)</w:t>
            </w:r>
          </w:p>
        </w:tc>
        <w:tc>
          <w:tcPr>
            <w:tcW w:w="90" w:type="dxa"/>
            <w:gridSpan w:val="2"/>
            <w:shd w:val="clear" w:color="auto" w:fill="auto"/>
          </w:tcPr>
          <w:p w14:paraId="2B578F7F"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5928C89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gridSpan w:val="2"/>
          </w:tcPr>
          <w:p w14:paraId="0CA501D6"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shd w:val="clear" w:color="auto" w:fill="auto"/>
          </w:tcPr>
          <w:p w14:paraId="31441734" w14:textId="77777777" w:rsidR="00214410" w:rsidRPr="00963AFA" w:rsidRDefault="00214410" w:rsidP="00B651C2">
            <w:pPr>
              <w:tabs>
                <w:tab w:val="decimal" w:pos="683"/>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1C3B030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bottom w:val="single" w:sz="4" w:space="0" w:color="auto"/>
            </w:tcBorders>
          </w:tcPr>
          <w:p w14:paraId="1EEFF4E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(6,792)</w:t>
            </w:r>
          </w:p>
        </w:tc>
      </w:tr>
      <w:tr w:rsidR="00963AFA" w:rsidRPr="00963AFA" w14:paraId="4257143A" w14:textId="77777777" w:rsidTr="005D7364">
        <w:trPr>
          <w:trHeight w:val="20"/>
        </w:trPr>
        <w:tc>
          <w:tcPr>
            <w:tcW w:w="2520" w:type="dxa"/>
          </w:tcPr>
          <w:p w14:paraId="175D1B2D" w14:textId="77777777" w:rsidR="00214410" w:rsidRPr="00963AFA" w:rsidRDefault="00214410" w:rsidP="00B651C2">
            <w:pPr>
              <w:keepNext/>
              <w:spacing w:line="240" w:lineRule="exact"/>
              <w:ind w:left="360" w:right="14" w:hanging="183"/>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Software under installation</w:t>
            </w:r>
          </w:p>
        </w:tc>
        <w:tc>
          <w:tcPr>
            <w:tcW w:w="1156" w:type="dxa"/>
            <w:tcBorders>
              <w:top w:val="single" w:sz="4" w:space="0" w:color="auto"/>
              <w:bottom w:val="single" w:sz="4" w:space="0" w:color="auto"/>
            </w:tcBorders>
            <w:shd w:val="clear" w:color="auto" w:fill="auto"/>
          </w:tcPr>
          <w:p w14:paraId="69E8579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12,514</w:t>
            </w:r>
          </w:p>
        </w:tc>
        <w:tc>
          <w:tcPr>
            <w:tcW w:w="85" w:type="dxa"/>
            <w:shd w:val="clear" w:color="auto" w:fill="auto"/>
          </w:tcPr>
          <w:p w14:paraId="1175890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tcPr>
          <w:p w14:paraId="6515F84D"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8,832</w:t>
            </w:r>
          </w:p>
        </w:tc>
        <w:tc>
          <w:tcPr>
            <w:tcW w:w="90" w:type="dxa"/>
            <w:gridSpan w:val="2"/>
            <w:shd w:val="clear" w:color="auto" w:fill="auto"/>
          </w:tcPr>
          <w:p w14:paraId="16E3955D"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bottom w:val="single" w:sz="4" w:space="0" w:color="auto"/>
            </w:tcBorders>
          </w:tcPr>
          <w:p w14:paraId="33E5E023" w14:textId="77777777" w:rsidR="00214410" w:rsidRPr="00963AFA" w:rsidRDefault="00214410" w:rsidP="00B651C2">
            <w:pPr>
              <w:spacing w:line="24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gridSpan w:val="2"/>
          </w:tcPr>
          <w:p w14:paraId="14D45FE8"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shd w:val="clear" w:color="auto" w:fill="auto"/>
          </w:tcPr>
          <w:p w14:paraId="326FFBCF"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(84)</w:t>
            </w:r>
          </w:p>
        </w:tc>
        <w:tc>
          <w:tcPr>
            <w:tcW w:w="77" w:type="dxa"/>
          </w:tcPr>
          <w:p w14:paraId="0D1BF457"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top w:val="single" w:sz="4" w:space="0" w:color="auto"/>
              <w:bottom w:val="single" w:sz="4" w:space="0" w:color="auto"/>
            </w:tcBorders>
          </w:tcPr>
          <w:p w14:paraId="047973A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21,262</w:t>
            </w:r>
          </w:p>
        </w:tc>
      </w:tr>
      <w:tr w:rsidR="00963AFA" w:rsidRPr="00963AFA" w14:paraId="0541E36C" w14:textId="77777777" w:rsidTr="005D7364">
        <w:trPr>
          <w:trHeight w:val="20"/>
        </w:trPr>
        <w:tc>
          <w:tcPr>
            <w:tcW w:w="2520" w:type="dxa"/>
          </w:tcPr>
          <w:p w14:paraId="21AFDC40" w14:textId="77777777" w:rsidR="00214410" w:rsidRPr="00963AFA" w:rsidRDefault="00214410" w:rsidP="00B651C2">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intangible assets</w:t>
            </w:r>
          </w:p>
        </w:tc>
        <w:tc>
          <w:tcPr>
            <w:tcW w:w="1156" w:type="dxa"/>
            <w:tcBorders>
              <w:top w:val="single" w:sz="4" w:space="0" w:color="auto"/>
              <w:bottom w:val="double" w:sz="4" w:space="0" w:color="auto"/>
            </w:tcBorders>
            <w:shd w:val="clear" w:color="auto" w:fill="auto"/>
          </w:tcPr>
          <w:p w14:paraId="72A13B4B"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16,710</w:t>
            </w:r>
          </w:p>
        </w:tc>
        <w:tc>
          <w:tcPr>
            <w:tcW w:w="85" w:type="dxa"/>
            <w:shd w:val="clear" w:color="auto" w:fill="auto"/>
          </w:tcPr>
          <w:p w14:paraId="2E6CA75B"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tcPr>
          <w:p w14:paraId="195D1252"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22949979"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tcBorders>
          </w:tcPr>
          <w:p w14:paraId="39D08DF3" w14:textId="77777777" w:rsidR="00214410" w:rsidRPr="00963AFA" w:rsidRDefault="00214410" w:rsidP="00B651C2">
            <w:pPr>
              <w:spacing w:line="240" w:lineRule="exact"/>
              <w:ind w:right="40"/>
              <w:jc w:val="center"/>
              <w:rPr>
                <w:rFonts w:ascii="Times New Roman" w:eastAsia="MS Mincho" w:hAnsi="Times New Roman" w:cs="Times New Roman"/>
                <w:position w:val="0"/>
                <w:sz w:val="16"/>
                <w:szCs w:val="16"/>
              </w:rPr>
            </w:pPr>
          </w:p>
        </w:tc>
        <w:tc>
          <w:tcPr>
            <w:tcW w:w="86" w:type="dxa"/>
            <w:gridSpan w:val="2"/>
          </w:tcPr>
          <w:p w14:paraId="10E278B3" w14:textId="77777777" w:rsidR="00214410" w:rsidRPr="00963AFA" w:rsidRDefault="00214410" w:rsidP="00B651C2">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shd w:val="clear" w:color="auto" w:fill="auto"/>
          </w:tcPr>
          <w:p w14:paraId="5B3D2133"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532F87E1"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p>
        </w:tc>
        <w:tc>
          <w:tcPr>
            <w:tcW w:w="1263" w:type="dxa"/>
            <w:tcBorders>
              <w:top w:val="single" w:sz="4" w:space="0" w:color="auto"/>
              <w:bottom w:val="double" w:sz="4" w:space="0" w:color="auto"/>
            </w:tcBorders>
          </w:tcPr>
          <w:p w14:paraId="617CA139" w14:textId="77777777" w:rsidR="00214410" w:rsidRPr="00963AFA" w:rsidRDefault="00214410" w:rsidP="00B651C2">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24,836</w:t>
            </w:r>
          </w:p>
        </w:tc>
      </w:tr>
      <w:tr w:rsidR="00963AFA" w:rsidRPr="00963AFA" w14:paraId="68462F82" w14:textId="77777777" w:rsidTr="005D7364">
        <w:trPr>
          <w:trHeight w:val="20"/>
        </w:trPr>
        <w:tc>
          <w:tcPr>
            <w:tcW w:w="3780" w:type="dxa"/>
            <w:gridSpan w:val="4"/>
          </w:tcPr>
          <w:p w14:paraId="5E350435" w14:textId="77777777" w:rsidR="005C5D9E" w:rsidRPr="00963AFA" w:rsidRDefault="005C5D9E" w:rsidP="00214410">
            <w:pPr>
              <w:rPr>
                <w:rFonts w:ascii="Times New Roman" w:hAnsi="Times New Roman" w:cs="Times New Roman"/>
                <w:b/>
                <w:bCs/>
                <w:spacing w:val="-2"/>
                <w:position w:val="0"/>
                <w:sz w:val="16"/>
                <w:szCs w:val="16"/>
              </w:rPr>
            </w:pPr>
          </w:p>
        </w:tc>
        <w:tc>
          <w:tcPr>
            <w:tcW w:w="1155" w:type="dxa"/>
            <w:gridSpan w:val="2"/>
            <w:shd w:val="clear" w:color="auto" w:fill="auto"/>
          </w:tcPr>
          <w:p w14:paraId="32EF5C64" w14:textId="77777777" w:rsidR="005C5D9E" w:rsidRPr="00963AFA" w:rsidRDefault="005C5D9E" w:rsidP="00214410">
            <w:pPr>
              <w:tabs>
                <w:tab w:val="decimal" w:pos="1030"/>
              </w:tabs>
              <w:ind w:right="-450"/>
              <w:rPr>
                <w:rFonts w:ascii="Times New Roman" w:eastAsia="MS Mincho" w:hAnsi="Times New Roman" w:cs="Times New Roman"/>
                <w:position w:val="0"/>
                <w:sz w:val="16"/>
                <w:szCs w:val="16"/>
              </w:rPr>
            </w:pPr>
          </w:p>
        </w:tc>
        <w:tc>
          <w:tcPr>
            <w:tcW w:w="85" w:type="dxa"/>
            <w:gridSpan w:val="2"/>
            <w:shd w:val="clear" w:color="auto" w:fill="auto"/>
          </w:tcPr>
          <w:p w14:paraId="23B83AD4" w14:textId="77777777" w:rsidR="005C5D9E" w:rsidRPr="00963AFA" w:rsidRDefault="005C5D9E" w:rsidP="00214410">
            <w:pPr>
              <w:tabs>
                <w:tab w:val="decimal" w:pos="837"/>
              </w:tabs>
              <w:ind w:right="-450"/>
              <w:rPr>
                <w:rFonts w:ascii="Times New Roman" w:eastAsia="MS Mincho" w:hAnsi="Times New Roman" w:cs="Times New Roman"/>
                <w:position w:val="0"/>
                <w:sz w:val="16"/>
                <w:szCs w:val="16"/>
              </w:rPr>
            </w:pPr>
          </w:p>
        </w:tc>
        <w:tc>
          <w:tcPr>
            <w:tcW w:w="1116" w:type="dxa"/>
          </w:tcPr>
          <w:p w14:paraId="6DB589F7" w14:textId="77777777" w:rsidR="005C5D9E" w:rsidRPr="00963AFA" w:rsidRDefault="005C5D9E" w:rsidP="00214410">
            <w:pPr>
              <w:tabs>
                <w:tab w:val="decimal" w:pos="1030"/>
              </w:tabs>
              <w:ind w:right="-450"/>
              <w:rPr>
                <w:rFonts w:ascii="Times New Roman" w:eastAsia="MS Mincho" w:hAnsi="Times New Roman" w:cs="Times New Roman"/>
                <w:position w:val="0"/>
                <w:sz w:val="16"/>
                <w:szCs w:val="16"/>
              </w:rPr>
            </w:pPr>
          </w:p>
        </w:tc>
        <w:tc>
          <w:tcPr>
            <w:tcW w:w="90" w:type="dxa"/>
            <w:gridSpan w:val="2"/>
            <w:shd w:val="clear" w:color="auto" w:fill="auto"/>
          </w:tcPr>
          <w:p w14:paraId="687AB659" w14:textId="77777777" w:rsidR="005C5D9E" w:rsidRPr="00963AFA" w:rsidRDefault="005C5D9E" w:rsidP="00214410">
            <w:pPr>
              <w:tabs>
                <w:tab w:val="decimal" w:pos="837"/>
              </w:tabs>
              <w:ind w:right="-450"/>
              <w:rPr>
                <w:rFonts w:ascii="Times New Roman" w:eastAsia="MS Mincho" w:hAnsi="Times New Roman" w:cs="Times New Roman"/>
                <w:position w:val="0"/>
                <w:sz w:val="16"/>
                <w:szCs w:val="16"/>
              </w:rPr>
            </w:pPr>
          </w:p>
        </w:tc>
        <w:tc>
          <w:tcPr>
            <w:tcW w:w="1151" w:type="dxa"/>
            <w:gridSpan w:val="2"/>
          </w:tcPr>
          <w:p w14:paraId="46B26AA5" w14:textId="77777777" w:rsidR="005C5D9E" w:rsidRPr="00963AFA" w:rsidRDefault="005C5D9E" w:rsidP="00214410">
            <w:pPr>
              <w:ind w:right="40"/>
              <w:jc w:val="center"/>
              <w:rPr>
                <w:rFonts w:ascii="Times New Roman" w:eastAsia="MS Mincho" w:hAnsi="Times New Roman" w:cs="Times New Roman"/>
                <w:position w:val="0"/>
                <w:sz w:val="16"/>
                <w:szCs w:val="16"/>
              </w:rPr>
            </w:pPr>
          </w:p>
        </w:tc>
        <w:tc>
          <w:tcPr>
            <w:tcW w:w="90" w:type="dxa"/>
            <w:gridSpan w:val="2"/>
          </w:tcPr>
          <w:p w14:paraId="45B20E83" w14:textId="77777777" w:rsidR="005C5D9E" w:rsidRPr="00963AFA" w:rsidRDefault="005C5D9E" w:rsidP="00214410">
            <w:pPr>
              <w:tabs>
                <w:tab w:val="decimal" w:pos="837"/>
              </w:tabs>
              <w:ind w:right="-450"/>
              <w:rPr>
                <w:rFonts w:ascii="Times New Roman" w:eastAsia="MS Mincho" w:hAnsi="Times New Roman" w:cs="Times New Roman"/>
                <w:position w:val="0"/>
                <w:sz w:val="16"/>
                <w:szCs w:val="16"/>
              </w:rPr>
            </w:pPr>
          </w:p>
        </w:tc>
        <w:tc>
          <w:tcPr>
            <w:tcW w:w="1263" w:type="dxa"/>
            <w:shd w:val="clear" w:color="auto" w:fill="auto"/>
          </w:tcPr>
          <w:p w14:paraId="5AE397DF" w14:textId="77777777" w:rsidR="005C5D9E" w:rsidRPr="00963AFA" w:rsidRDefault="005C5D9E" w:rsidP="00214410">
            <w:pPr>
              <w:tabs>
                <w:tab w:val="decimal" w:pos="1030"/>
              </w:tabs>
              <w:ind w:right="-450"/>
              <w:rPr>
                <w:rFonts w:ascii="Times New Roman" w:eastAsia="MS Mincho" w:hAnsi="Times New Roman" w:cs="Times New Roman"/>
                <w:position w:val="0"/>
                <w:sz w:val="16"/>
                <w:szCs w:val="16"/>
              </w:rPr>
            </w:pPr>
          </w:p>
        </w:tc>
      </w:tr>
      <w:tr w:rsidR="00963AFA" w:rsidRPr="00963AFA" w14:paraId="3935045C" w14:textId="77777777" w:rsidTr="005D7364">
        <w:trPr>
          <w:trHeight w:val="20"/>
        </w:trPr>
        <w:tc>
          <w:tcPr>
            <w:tcW w:w="3780" w:type="dxa"/>
            <w:gridSpan w:val="4"/>
          </w:tcPr>
          <w:p w14:paraId="671012A5" w14:textId="1CD31772" w:rsidR="00781791" w:rsidRPr="00963AFA" w:rsidRDefault="00781791" w:rsidP="00781791">
            <w:pPr>
              <w:keepNext/>
              <w:spacing w:line="240" w:lineRule="exact"/>
              <w:ind w:right="14"/>
              <w:outlineLvl w:val="5"/>
              <w:rPr>
                <w:rFonts w:ascii="Times New Roman" w:hAnsi="Times New Roman" w:cs="Times New Roman"/>
                <w:b/>
                <w:bCs/>
                <w:spacing w:val="-2"/>
                <w:position w:val="0"/>
                <w:sz w:val="16"/>
                <w:szCs w:val="16"/>
              </w:rPr>
            </w:pPr>
            <w:r w:rsidRPr="00963AFA">
              <w:rPr>
                <w:rFonts w:ascii="Times New Roman" w:hAnsi="Times New Roman" w:cs="Times New Roman"/>
                <w:b/>
                <w:bCs/>
                <w:spacing w:val="-2"/>
                <w:position w:val="0"/>
                <w:sz w:val="16"/>
                <w:szCs w:val="16"/>
              </w:rPr>
              <w:t>Amortization for the years ended December 31,</w:t>
            </w:r>
          </w:p>
        </w:tc>
        <w:tc>
          <w:tcPr>
            <w:tcW w:w="1155" w:type="dxa"/>
            <w:gridSpan w:val="2"/>
            <w:shd w:val="clear" w:color="auto" w:fill="auto"/>
          </w:tcPr>
          <w:p w14:paraId="6EA831B5"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4587F0ED"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16" w:type="dxa"/>
          </w:tcPr>
          <w:p w14:paraId="0B329DD3"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2FDD6672"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tcPr>
          <w:p w14:paraId="5BAFDF21" w14:textId="77777777" w:rsidR="00781791" w:rsidRPr="00963AFA" w:rsidRDefault="00781791" w:rsidP="00781791">
            <w:pPr>
              <w:spacing w:line="240" w:lineRule="exact"/>
              <w:ind w:right="40"/>
              <w:jc w:val="center"/>
              <w:rPr>
                <w:rFonts w:ascii="Times New Roman" w:eastAsia="MS Mincho" w:hAnsi="Times New Roman" w:cs="Times New Roman"/>
                <w:position w:val="0"/>
                <w:sz w:val="16"/>
                <w:szCs w:val="16"/>
              </w:rPr>
            </w:pPr>
          </w:p>
        </w:tc>
        <w:tc>
          <w:tcPr>
            <w:tcW w:w="90" w:type="dxa"/>
            <w:gridSpan w:val="2"/>
          </w:tcPr>
          <w:p w14:paraId="050FEC47"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263" w:type="dxa"/>
            <w:shd w:val="clear" w:color="auto" w:fill="auto"/>
          </w:tcPr>
          <w:p w14:paraId="4EE819DD"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3893D483" w14:textId="77777777" w:rsidTr="005D7364">
        <w:trPr>
          <w:trHeight w:val="20"/>
        </w:trPr>
        <w:tc>
          <w:tcPr>
            <w:tcW w:w="3780" w:type="dxa"/>
            <w:gridSpan w:val="4"/>
          </w:tcPr>
          <w:p w14:paraId="37CA3DB7" w14:textId="6CA81D65" w:rsidR="00781791" w:rsidRPr="00963AFA" w:rsidRDefault="00781791" w:rsidP="00781791">
            <w:pPr>
              <w:keepNext/>
              <w:spacing w:line="240" w:lineRule="exact"/>
              <w:ind w:right="14" w:firstLine="177"/>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5" w:type="dxa"/>
            <w:gridSpan w:val="2"/>
            <w:shd w:val="clear" w:color="auto" w:fill="auto"/>
          </w:tcPr>
          <w:p w14:paraId="64AE5A7D"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0FD2526B"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16" w:type="dxa"/>
          </w:tcPr>
          <w:p w14:paraId="12B080A8"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18445FD6"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vAlign w:val="bottom"/>
          </w:tcPr>
          <w:p w14:paraId="121D4E11" w14:textId="17DB30F1" w:rsidR="00781791" w:rsidRPr="00963AFA" w:rsidRDefault="00781791" w:rsidP="00781791">
            <w:pPr>
              <w:spacing w:line="24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b/>
                <w:bCs/>
                <w:position w:val="0"/>
                <w:sz w:val="16"/>
                <w:szCs w:val="16"/>
              </w:rPr>
              <w:t>Thousand Baht</w:t>
            </w:r>
          </w:p>
        </w:tc>
        <w:tc>
          <w:tcPr>
            <w:tcW w:w="90" w:type="dxa"/>
            <w:gridSpan w:val="2"/>
          </w:tcPr>
          <w:p w14:paraId="094893EF"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263" w:type="dxa"/>
            <w:tcBorders>
              <w:bottom w:val="double" w:sz="4" w:space="0" w:color="auto"/>
            </w:tcBorders>
            <w:shd w:val="clear" w:color="auto" w:fill="auto"/>
          </w:tcPr>
          <w:p w14:paraId="405FDC51" w14:textId="65B4004A" w:rsidR="00781791" w:rsidRPr="00963AFA" w:rsidRDefault="00B622AF" w:rsidP="00781791">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1,140</w:t>
            </w:r>
          </w:p>
        </w:tc>
      </w:tr>
      <w:tr w:rsidR="00781791" w:rsidRPr="00963AFA" w14:paraId="69BAFC07" w14:textId="77777777" w:rsidTr="005D7364">
        <w:trPr>
          <w:trHeight w:val="20"/>
        </w:trPr>
        <w:tc>
          <w:tcPr>
            <w:tcW w:w="3780" w:type="dxa"/>
            <w:gridSpan w:val="4"/>
          </w:tcPr>
          <w:p w14:paraId="587D0FE3" w14:textId="2E7A1455" w:rsidR="00781791" w:rsidRPr="00963AFA" w:rsidRDefault="00781791" w:rsidP="00781791">
            <w:pPr>
              <w:keepNext/>
              <w:spacing w:line="240" w:lineRule="exact"/>
              <w:ind w:right="14" w:firstLine="177"/>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3</w:t>
            </w:r>
          </w:p>
        </w:tc>
        <w:tc>
          <w:tcPr>
            <w:tcW w:w="1155" w:type="dxa"/>
            <w:gridSpan w:val="2"/>
            <w:shd w:val="clear" w:color="auto" w:fill="auto"/>
          </w:tcPr>
          <w:p w14:paraId="50D76CBA"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7372FFAC"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16" w:type="dxa"/>
          </w:tcPr>
          <w:p w14:paraId="1DC75D1A" w14:textId="77777777" w:rsidR="00781791" w:rsidRPr="00963AFA" w:rsidRDefault="00781791" w:rsidP="00781791">
            <w:pPr>
              <w:tabs>
                <w:tab w:val="decimal" w:pos="1030"/>
              </w:tabs>
              <w:spacing w:line="24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044B6C6A"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151" w:type="dxa"/>
            <w:gridSpan w:val="2"/>
            <w:vAlign w:val="bottom"/>
          </w:tcPr>
          <w:p w14:paraId="5C8ADA4D" w14:textId="4EF15BB3" w:rsidR="00781791" w:rsidRPr="00963AFA" w:rsidRDefault="00781791" w:rsidP="00781791">
            <w:pPr>
              <w:spacing w:line="24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b/>
                <w:bCs/>
                <w:position w:val="0"/>
                <w:sz w:val="16"/>
                <w:szCs w:val="16"/>
              </w:rPr>
              <w:t>Thousand Baht</w:t>
            </w:r>
          </w:p>
        </w:tc>
        <w:tc>
          <w:tcPr>
            <w:tcW w:w="90" w:type="dxa"/>
            <w:gridSpan w:val="2"/>
          </w:tcPr>
          <w:p w14:paraId="55E593DD" w14:textId="77777777" w:rsidR="00781791" w:rsidRPr="00963AFA" w:rsidRDefault="00781791" w:rsidP="00781791">
            <w:pPr>
              <w:tabs>
                <w:tab w:val="decimal" w:pos="837"/>
              </w:tabs>
              <w:spacing w:line="240" w:lineRule="exact"/>
              <w:ind w:right="-450"/>
              <w:rPr>
                <w:rFonts w:ascii="Times New Roman" w:eastAsia="MS Mincho" w:hAnsi="Times New Roman" w:cs="Times New Roman"/>
                <w:position w:val="0"/>
                <w:sz w:val="16"/>
                <w:szCs w:val="16"/>
              </w:rPr>
            </w:pPr>
          </w:p>
        </w:tc>
        <w:tc>
          <w:tcPr>
            <w:tcW w:w="1263" w:type="dxa"/>
            <w:tcBorders>
              <w:top w:val="double" w:sz="4" w:space="0" w:color="auto"/>
              <w:bottom w:val="double" w:sz="4" w:space="0" w:color="auto"/>
            </w:tcBorders>
            <w:shd w:val="clear" w:color="auto" w:fill="auto"/>
          </w:tcPr>
          <w:p w14:paraId="63666198" w14:textId="421029E7" w:rsidR="00781791" w:rsidRPr="00963AFA" w:rsidRDefault="00214410" w:rsidP="00781791">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1,145</w:t>
            </w:r>
          </w:p>
        </w:tc>
      </w:tr>
    </w:tbl>
    <w:p w14:paraId="02D31140" w14:textId="77777777" w:rsidR="00996F50" w:rsidRPr="00963AFA" w:rsidRDefault="00996F50" w:rsidP="005D7364">
      <w:pPr>
        <w:tabs>
          <w:tab w:val="left" w:pos="540"/>
          <w:tab w:val="left" w:pos="2160"/>
        </w:tabs>
        <w:overflowPunct w:val="0"/>
        <w:autoSpaceDE w:val="0"/>
        <w:autoSpaceDN w:val="0"/>
        <w:adjustRightInd w:val="0"/>
        <w:spacing w:before="240"/>
        <w:ind w:left="547"/>
        <w:jc w:val="both"/>
        <w:textAlignment w:val="baseline"/>
        <w:rPr>
          <w:rFonts w:ascii="Times New Roman" w:hAnsi="Times New Roman" w:cs="Times New Roman"/>
          <w:position w:val="0"/>
          <w:sz w:val="2"/>
          <w:szCs w:val="2"/>
        </w:rPr>
      </w:pPr>
    </w:p>
    <w:tbl>
      <w:tblPr>
        <w:tblW w:w="8640" w:type="dxa"/>
        <w:tblInd w:w="540" w:type="dxa"/>
        <w:tblLayout w:type="fixed"/>
        <w:tblCellMar>
          <w:left w:w="0" w:type="dxa"/>
          <w:right w:w="0" w:type="dxa"/>
        </w:tblCellMar>
        <w:tblLook w:val="0000" w:firstRow="0" w:lastRow="0" w:firstColumn="0" w:lastColumn="0" w:noHBand="0" w:noVBand="0"/>
      </w:tblPr>
      <w:tblGrid>
        <w:gridCol w:w="2520"/>
        <w:gridCol w:w="1156"/>
        <w:gridCol w:w="85"/>
        <w:gridCol w:w="1152"/>
        <w:gridCol w:w="90"/>
        <w:gridCol w:w="1152"/>
        <w:gridCol w:w="86"/>
        <w:gridCol w:w="1152"/>
        <w:gridCol w:w="77"/>
        <w:gridCol w:w="1170"/>
      </w:tblGrid>
      <w:tr w:rsidR="00963AFA" w:rsidRPr="00963AFA" w14:paraId="6A358EE8" w14:textId="06219167" w:rsidTr="00551403">
        <w:trPr>
          <w:trHeight w:val="20"/>
          <w:tblHeader/>
        </w:trPr>
        <w:tc>
          <w:tcPr>
            <w:tcW w:w="2520" w:type="dxa"/>
          </w:tcPr>
          <w:p w14:paraId="7586E8DD" w14:textId="235BE8A2" w:rsidR="00551403" w:rsidRPr="00963AFA" w:rsidRDefault="00551403" w:rsidP="002E3947">
            <w:pPr>
              <w:spacing w:line="24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As at December 31, 202</w:t>
            </w:r>
            <w:r w:rsidR="00214410" w:rsidRPr="00963AFA">
              <w:rPr>
                <w:rFonts w:ascii="Times New Roman" w:hAnsi="Times New Roman" w:cs="Times New Roman"/>
                <w:b/>
                <w:bCs/>
                <w:position w:val="0"/>
                <w:sz w:val="16"/>
                <w:szCs w:val="16"/>
              </w:rPr>
              <w:t>4</w:t>
            </w:r>
          </w:p>
        </w:tc>
        <w:tc>
          <w:tcPr>
            <w:tcW w:w="1156" w:type="dxa"/>
          </w:tcPr>
          <w:p w14:paraId="53A05C85"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85" w:type="dxa"/>
          </w:tcPr>
          <w:p w14:paraId="4A0A4C6F"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1152" w:type="dxa"/>
          </w:tcPr>
          <w:p w14:paraId="08230A4E"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90" w:type="dxa"/>
          </w:tcPr>
          <w:p w14:paraId="434F0CDB"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2390" w:type="dxa"/>
            <w:gridSpan w:val="3"/>
            <w:vAlign w:val="center"/>
          </w:tcPr>
          <w:p w14:paraId="4AAD0214" w14:textId="77777777" w:rsidR="00551403" w:rsidRPr="00963AFA" w:rsidRDefault="00551403" w:rsidP="002E3947">
            <w:pPr>
              <w:spacing w:line="240" w:lineRule="exact"/>
              <w:ind w:right="130"/>
              <w:jc w:val="right"/>
              <w:rPr>
                <w:rFonts w:ascii="Times New Roman" w:hAnsi="Times New Roman" w:cs="Times New Roman"/>
                <w:b/>
                <w:bCs/>
                <w:position w:val="0"/>
                <w:sz w:val="16"/>
                <w:szCs w:val="16"/>
              </w:rPr>
            </w:pPr>
          </w:p>
        </w:tc>
        <w:tc>
          <w:tcPr>
            <w:tcW w:w="77" w:type="dxa"/>
          </w:tcPr>
          <w:p w14:paraId="524765F4" w14:textId="77777777" w:rsidR="00551403" w:rsidRPr="00963AFA" w:rsidRDefault="00551403" w:rsidP="002E3947">
            <w:pPr>
              <w:spacing w:line="240" w:lineRule="exact"/>
              <w:ind w:right="130"/>
              <w:jc w:val="right"/>
              <w:rPr>
                <w:rFonts w:ascii="Times New Roman" w:hAnsi="Times New Roman" w:cs="Times New Roman"/>
                <w:b/>
                <w:bCs/>
                <w:position w:val="0"/>
                <w:sz w:val="16"/>
                <w:szCs w:val="16"/>
              </w:rPr>
            </w:pPr>
          </w:p>
        </w:tc>
        <w:tc>
          <w:tcPr>
            <w:tcW w:w="1170" w:type="dxa"/>
          </w:tcPr>
          <w:p w14:paraId="50D3CD7F" w14:textId="77777777" w:rsidR="00551403" w:rsidRPr="00963AFA" w:rsidRDefault="00551403" w:rsidP="002E3947">
            <w:pPr>
              <w:spacing w:line="240" w:lineRule="exact"/>
              <w:ind w:right="130"/>
              <w:jc w:val="right"/>
              <w:rPr>
                <w:rFonts w:ascii="Times New Roman" w:hAnsi="Times New Roman" w:cs="Times New Roman"/>
                <w:b/>
                <w:bCs/>
                <w:position w:val="0"/>
                <w:sz w:val="16"/>
                <w:szCs w:val="16"/>
              </w:rPr>
            </w:pPr>
          </w:p>
        </w:tc>
      </w:tr>
      <w:tr w:rsidR="00963AFA" w:rsidRPr="00963AFA" w14:paraId="0DCCBFEE" w14:textId="10F02C96" w:rsidTr="00867E1E">
        <w:trPr>
          <w:trHeight w:val="20"/>
          <w:tblHeader/>
        </w:trPr>
        <w:tc>
          <w:tcPr>
            <w:tcW w:w="2520" w:type="dxa"/>
          </w:tcPr>
          <w:p w14:paraId="23B84BBA" w14:textId="77777777" w:rsidR="00551403" w:rsidRPr="00963AFA" w:rsidRDefault="00551403" w:rsidP="002E3947">
            <w:pPr>
              <w:spacing w:line="240" w:lineRule="exact"/>
              <w:ind w:right="14"/>
              <w:rPr>
                <w:rFonts w:ascii="Times New Roman" w:hAnsi="Times New Roman" w:cs="Times New Roman"/>
                <w:b/>
                <w:bCs/>
                <w:position w:val="0"/>
                <w:sz w:val="16"/>
                <w:szCs w:val="16"/>
              </w:rPr>
            </w:pPr>
          </w:p>
        </w:tc>
        <w:tc>
          <w:tcPr>
            <w:tcW w:w="1156" w:type="dxa"/>
          </w:tcPr>
          <w:p w14:paraId="703DD231"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85" w:type="dxa"/>
          </w:tcPr>
          <w:p w14:paraId="0EB5A7C7"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1152" w:type="dxa"/>
          </w:tcPr>
          <w:p w14:paraId="69F22813"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90" w:type="dxa"/>
          </w:tcPr>
          <w:p w14:paraId="09F8563E" w14:textId="77777777" w:rsidR="00551403" w:rsidRPr="00963AFA" w:rsidRDefault="00551403" w:rsidP="002E3947">
            <w:pPr>
              <w:spacing w:line="240" w:lineRule="exact"/>
              <w:ind w:right="14"/>
              <w:jc w:val="center"/>
              <w:rPr>
                <w:rFonts w:ascii="Times New Roman" w:hAnsi="Times New Roman" w:cs="Times New Roman"/>
                <w:b/>
                <w:bCs/>
                <w:position w:val="0"/>
                <w:sz w:val="16"/>
                <w:szCs w:val="16"/>
              </w:rPr>
            </w:pPr>
          </w:p>
        </w:tc>
        <w:tc>
          <w:tcPr>
            <w:tcW w:w="3637" w:type="dxa"/>
            <w:gridSpan w:val="5"/>
            <w:vAlign w:val="center"/>
          </w:tcPr>
          <w:p w14:paraId="68EB3FD8" w14:textId="18912CFD" w:rsidR="00551403" w:rsidRPr="00963AFA" w:rsidRDefault="00551403" w:rsidP="002E3947">
            <w:pPr>
              <w:spacing w:line="24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590BC991" w14:textId="160248A8" w:rsidTr="006C11A1">
        <w:trPr>
          <w:trHeight w:val="20"/>
          <w:tblHeader/>
        </w:trPr>
        <w:tc>
          <w:tcPr>
            <w:tcW w:w="2520" w:type="dxa"/>
          </w:tcPr>
          <w:p w14:paraId="02EBCBBB" w14:textId="77777777" w:rsidR="000C120F" w:rsidRPr="00963AFA" w:rsidRDefault="000C120F" w:rsidP="002E3947">
            <w:pPr>
              <w:spacing w:line="240" w:lineRule="exact"/>
              <w:ind w:right="14"/>
              <w:rPr>
                <w:rFonts w:ascii="Times New Roman" w:hAnsi="Times New Roman" w:cs="Times New Roman"/>
                <w:b/>
                <w:bCs/>
                <w:position w:val="0"/>
                <w:sz w:val="16"/>
                <w:szCs w:val="16"/>
              </w:rPr>
            </w:pPr>
          </w:p>
        </w:tc>
        <w:tc>
          <w:tcPr>
            <w:tcW w:w="6120" w:type="dxa"/>
            <w:gridSpan w:val="9"/>
          </w:tcPr>
          <w:p w14:paraId="70AA01E9" w14:textId="185EBA53" w:rsidR="000C120F" w:rsidRPr="00963AFA" w:rsidRDefault="000C120F" w:rsidP="002E3947">
            <w:pPr>
              <w:spacing w:line="24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4646AB71" w14:textId="59152409" w:rsidTr="00551403">
        <w:trPr>
          <w:trHeight w:val="20"/>
          <w:tblHeader/>
        </w:trPr>
        <w:tc>
          <w:tcPr>
            <w:tcW w:w="2520" w:type="dxa"/>
          </w:tcPr>
          <w:p w14:paraId="3440B47D" w14:textId="77777777" w:rsidR="00ED4676" w:rsidRPr="00963AFA" w:rsidRDefault="00ED4676" w:rsidP="00ED4676">
            <w:pPr>
              <w:spacing w:line="240" w:lineRule="exact"/>
              <w:ind w:right="14"/>
              <w:rPr>
                <w:rFonts w:ascii="Times New Roman" w:hAnsi="Times New Roman" w:cs="Times New Roman"/>
                <w:b/>
                <w:bCs/>
                <w:position w:val="0"/>
                <w:sz w:val="16"/>
                <w:szCs w:val="16"/>
              </w:rPr>
            </w:pPr>
          </w:p>
        </w:tc>
        <w:tc>
          <w:tcPr>
            <w:tcW w:w="1156" w:type="dxa"/>
            <w:shd w:val="clear" w:color="auto" w:fill="auto"/>
          </w:tcPr>
          <w:p w14:paraId="31590012"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3E647227"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vAlign w:val="center"/>
          </w:tcPr>
          <w:p w14:paraId="2E7C242D"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shd w:val="clear" w:color="auto" w:fill="auto"/>
          </w:tcPr>
          <w:p w14:paraId="6B849C4D"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tcPr>
          <w:p w14:paraId="596D1A86"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499F7DE4"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06AD6D4C" w14:textId="234AAAC0"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77" w:type="dxa"/>
          </w:tcPr>
          <w:p w14:paraId="4B144989" w14:textId="77777777"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lang w:val="en-GB"/>
              </w:rPr>
            </w:pPr>
          </w:p>
        </w:tc>
        <w:tc>
          <w:tcPr>
            <w:tcW w:w="1170" w:type="dxa"/>
          </w:tcPr>
          <w:p w14:paraId="1B145A25" w14:textId="5B6913D2"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Balance as at</w:t>
            </w:r>
          </w:p>
        </w:tc>
      </w:tr>
      <w:tr w:rsidR="00963AFA" w:rsidRPr="00963AFA" w14:paraId="4F65D9F1" w14:textId="66EC12B9" w:rsidTr="00551403">
        <w:trPr>
          <w:trHeight w:val="20"/>
          <w:tblHeader/>
        </w:trPr>
        <w:tc>
          <w:tcPr>
            <w:tcW w:w="2520" w:type="dxa"/>
          </w:tcPr>
          <w:p w14:paraId="202BD5AF" w14:textId="77777777" w:rsidR="00ED4676" w:rsidRPr="00963AFA" w:rsidRDefault="00ED4676" w:rsidP="00ED4676">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4CB166ED"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4CC66F75"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tcPr>
          <w:p w14:paraId="73AEC1C7"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124CED2D"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tcPr>
          <w:p w14:paraId="2C3390D2" w14:textId="77777777" w:rsidR="00ED4676" w:rsidRPr="00963AFA" w:rsidRDefault="00ED4676" w:rsidP="00ED4676">
            <w:pPr>
              <w:spacing w:line="240" w:lineRule="exact"/>
              <w:ind w:right="14"/>
              <w:jc w:val="center"/>
              <w:rPr>
                <w:rFonts w:ascii="Times New Roman" w:hAnsi="Times New Roman" w:cs="Times New Roman"/>
                <w:b/>
                <w:bCs/>
                <w:spacing w:val="-4"/>
                <w:position w:val="0"/>
                <w:sz w:val="16"/>
                <w:szCs w:val="16"/>
              </w:rPr>
            </w:pPr>
          </w:p>
        </w:tc>
        <w:tc>
          <w:tcPr>
            <w:tcW w:w="86" w:type="dxa"/>
          </w:tcPr>
          <w:p w14:paraId="514787FA"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40386ACC" w14:textId="02853C81"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out)</w:t>
            </w:r>
          </w:p>
        </w:tc>
        <w:tc>
          <w:tcPr>
            <w:tcW w:w="77" w:type="dxa"/>
          </w:tcPr>
          <w:p w14:paraId="2BA95B02" w14:textId="77777777"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lang w:val="en-GB"/>
              </w:rPr>
            </w:pPr>
          </w:p>
        </w:tc>
        <w:tc>
          <w:tcPr>
            <w:tcW w:w="1170" w:type="dxa"/>
          </w:tcPr>
          <w:p w14:paraId="09973028" w14:textId="692A426B"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5C9E8964" w14:textId="5EBA108A" w:rsidTr="00551403">
        <w:trPr>
          <w:trHeight w:val="20"/>
          <w:tblHeader/>
        </w:trPr>
        <w:tc>
          <w:tcPr>
            <w:tcW w:w="2520" w:type="dxa"/>
          </w:tcPr>
          <w:p w14:paraId="1166D77B" w14:textId="77777777" w:rsidR="00ED4676" w:rsidRPr="00963AFA" w:rsidRDefault="00ED4676" w:rsidP="00ED4676">
            <w:pPr>
              <w:spacing w:line="240" w:lineRule="exact"/>
              <w:ind w:left="368" w:right="14"/>
              <w:jc w:val="center"/>
              <w:rPr>
                <w:rFonts w:ascii="Times New Roman" w:hAnsi="Times New Roman" w:cs="Times New Roman"/>
                <w:position w:val="0"/>
                <w:sz w:val="16"/>
                <w:szCs w:val="16"/>
              </w:rPr>
            </w:pPr>
          </w:p>
        </w:tc>
        <w:tc>
          <w:tcPr>
            <w:tcW w:w="1156" w:type="dxa"/>
            <w:shd w:val="clear" w:color="auto" w:fill="auto"/>
          </w:tcPr>
          <w:p w14:paraId="316556DC" w14:textId="2BD00E46" w:rsidR="00ED4676" w:rsidRPr="00963AFA" w:rsidRDefault="00ED4676" w:rsidP="00ED4676">
            <w:pPr>
              <w:spacing w:line="24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c>
          <w:tcPr>
            <w:tcW w:w="85" w:type="dxa"/>
            <w:shd w:val="clear" w:color="auto" w:fill="auto"/>
          </w:tcPr>
          <w:p w14:paraId="17C21336"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tcPr>
          <w:p w14:paraId="0B67B791"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90" w:type="dxa"/>
            <w:shd w:val="clear" w:color="auto" w:fill="auto"/>
          </w:tcPr>
          <w:p w14:paraId="24F9EAF4"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tcPr>
          <w:p w14:paraId="22B74BBD"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86" w:type="dxa"/>
          </w:tcPr>
          <w:p w14:paraId="6CE154DE" w14:textId="77777777" w:rsidR="00ED4676" w:rsidRPr="00963AFA" w:rsidRDefault="00ED4676" w:rsidP="00ED4676">
            <w:pPr>
              <w:spacing w:line="240" w:lineRule="exact"/>
              <w:ind w:right="14"/>
              <w:jc w:val="center"/>
              <w:rPr>
                <w:rFonts w:ascii="Times New Roman" w:hAnsi="Times New Roman" w:cs="Times New Roman"/>
                <w:b/>
                <w:bCs/>
                <w:position w:val="0"/>
                <w:sz w:val="16"/>
                <w:szCs w:val="16"/>
              </w:rPr>
            </w:pPr>
          </w:p>
        </w:tc>
        <w:tc>
          <w:tcPr>
            <w:tcW w:w="1152" w:type="dxa"/>
            <w:shd w:val="clear" w:color="auto" w:fill="auto"/>
          </w:tcPr>
          <w:p w14:paraId="1B81C63B" w14:textId="6384F91C" w:rsidR="00ED4676" w:rsidRPr="00963AFA" w:rsidRDefault="00ED4676" w:rsidP="00ED4676">
            <w:pPr>
              <w:spacing w:line="240" w:lineRule="exact"/>
              <w:ind w:right="14"/>
              <w:jc w:val="center"/>
              <w:rPr>
                <w:rFonts w:ascii="Times New Roman" w:hAnsi="Times New Roman" w:cs="Times New Roman"/>
                <w:b/>
                <w:bCs/>
                <w:spacing w:val="-4"/>
                <w:position w:val="0"/>
                <w:sz w:val="16"/>
                <w:szCs w:val="16"/>
              </w:rPr>
            </w:pPr>
          </w:p>
        </w:tc>
        <w:tc>
          <w:tcPr>
            <w:tcW w:w="77" w:type="dxa"/>
          </w:tcPr>
          <w:p w14:paraId="5ED277E4" w14:textId="77777777"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rPr>
            </w:pPr>
          </w:p>
        </w:tc>
        <w:tc>
          <w:tcPr>
            <w:tcW w:w="1170" w:type="dxa"/>
          </w:tcPr>
          <w:p w14:paraId="23196097" w14:textId="58FC6677" w:rsidR="00ED4676" w:rsidRPr="00963AFA" w:rsidRDefault="00ED4676" w:rsidP="00ED4676">
            <w:pPr>
              <w:spacing w:line="240" w:lineRule="exact"/>
              <w:ind w:right="14"/>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202</w:t>
            </w:r>
            <w:r w:rsidR="00214410" w:rsidRPr="00963AFA">
              <w:rPr>
                <w:rFonts w:ascii="Times New Roman" w:eastAsia="MS Mincho" w:hAnsi="Times New Roman" w:cs="Times New Roman"/>
                <w:b/>
                <w:bCs/>
                <w:position w:val="0"/>
                <w:sz w:val="16"/>
                <w:szCs w:val="16"/>
              </w:rPr>
              <w:t>4</w:t>
            </w:r>
          </w:p>
        </w:tc>
      </w:tr>
      <w:tr w:rsidR="00963AFA" w:rsidRPr="00963AFA" w14:paraId="11F06F0A" w14:textId="7BE982C7" w:rsidTr="00ED4676">
        <w:trPr>
          <w:trHeight w:val="20"/>
        </w:trPr>
        <w:tc>
          <w:tcPr>
            <w:tcW w:w="2520" w:type="dxa"/>
          </w:tcPr>
          <w:p w14:paraId="4909B7DD" w14:textId="77777777" w:rsidR="00ED4676" w:rsidRPr="00963AFA" w:rsidRDefault="00ED4676" w:rsidP="00ED4676">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6" w:type="dxa"/>
          </w:tcPr>
          <w:p w14:paraId="14DF80C4"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85" w:type="dxa"/>
          </w:tcPr>
          <w:p w14:paraId="5D5B8CC2"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C33D91A"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90" w:type="dxa"/>
          </w:tcPr>
          <w:p w14:paraId="0C1C8022"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3C6C48FB"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86" w:type="dxa"/>
          </w:tcPr>
          <w:p w14:paraId="21389A9B"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1152" w:type="dxa"/>
          </w:tcPr>
          <w:p w14:paraId="138FE27C"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77" w:type="dxa"/>
          </w:tcPr>
          <w:p w14:paraId="72C4994B"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c>
          <w:tcPr>
            <w:tcW w:w="1170" w:type="dxa"/>
          </w:tcPr>
          <w:p w14:paraId="484B0F6B" w14:textId="77777777" w:rsidR="00ED4676" w:rsidRPr="00963AFA" w:rsidRDefault="00ED4676" w:rsidP="00ED4676">
            <w:pPr>
              <w:keepNext/>
              <w:spacing w:line="240" w:lineRule="exact"/>
              <w:ind w:left="728" w:right="14" w:hanging="458"/>
              <w:outlineLvl w:val="5"/>
              <w:rPr>
                <w:rFonts w:ascii="Times New Roman" w:hAnsi="Times New Roman" w:cs="Times New Roman"/>
                <w:b/>
                <w:bCs/>
                <w:position w:val="0"/>
                <w:sz w:val="16"/>
                <w:szCs w:val="16"/>
              </w:rPr>
            </w:pPr>
          </w:p>
        </w:tc>
      </w:tr>
      <w:tr w:rsidR="00963AFA" w:rsidRPr="00963AFA" w14:paraId="54A7068D" w14:textId="7F41BDC5" w:rsidTr="00ED4676">
        <w:trPr>
          <w:trHeight w:val="20"/>
        </w:trPr>
        <w:tc>
          <w:tcPr>
            <w:tcW w:w="2520" w:type="dxa"/>
            <w:shd w:val="clear" w:color="auto" w:fill="auto"/>
          </w:tcPr>
          <w:p w14:paraId="4FE08AC1" w14:textId="77777777"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7437E9D3" w14:textId="214379D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6,432</w:t>
            </w:r>
          </w:p>
        </w:tc>
        <w:tc>
          <w:tcPr>
            <w:tcW w:w="85" w:type="dxa"/>
            <w:shd w:val="clear" w:color="auto" w:fill="auto"/>
          </w:tcPr>
          <w:p w14:paraId="20122A15"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3E526CA" w14:textId="663C7615"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1,055</w:t>
            </w:r>
          </w:p>
        </w:tc>
        <w:tc>
          <w:tcPr>
            <w:tcW w:w="90" w:type="dxa"/>
            <w:shd w:val="clear" w:color="auto" w:fill="auto"/>
          </w:tcPr>
          <w:p w14:paraId="390E184E"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6CC74B2A" w14:textId="40879BE4" w:rsidR="00214410" w:rsidRPr="00963AFA" w:rsidRDefault="00B622AF" w:rsidP="00214410">
            <w:pPr>
              <w:spacing w:line="24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349B7A80"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4BB75E3C" w14:textId="0409878D" w:rsidR="00214410" w:rsidRPr="00963AFA" w:rsidRDefault="00B622AF" w:rsidP="00B622AF">
            <w:pPr>
              <w:tabs>
                <w:tab w:val="decimal" w:pos="599"/>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713B7362"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bottom w:val="single" w:sz="4" w:space="0" w:color="auto"/>
            </w:tcBorders>
          </w:tcPr>
          <w:p w14:paraId="181A222F" w14:textId="78BF0BF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7,051</w:t>
            </w:r>
          </w:p>
        </w:tc>
      </w:tr>
      <w:tr w:rsidR="00963AFA" w:rsidRPr="00963AFA" w14:paraId="40B0E1B6" w14:textId="4FCAD546" w:rsidTr="00ED4676">
        <w:trPr>
          <w:trHeight w:val="20"/>
        </w:trPr>
        <w:tc>
          <w:tcPr>
            <w:tcW w:w="2520" w:type="dxa"/>
          </w:tcPr>
          <w:p w14:paraId="26B33880" w14:textId="77777777" w:rsidR="00214410" w:rsidRPr="00963AFA" w:rsidRDefault="00214410" w:rsidP="00214410">
            <w:pPr>
              <w:keepNext/>
              <w:spacing w:line="24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6" w:type="dxa"/>
            <w:tcBorders>
              <w:top w:val="single" w:sz="4" w:space="0" w:color="auto"/>
              <w:bottom w:val="single" w:sz="4" w:space="0" w:color="auto"/>
            </w:tcBorders>
            <w:shd w:val="clear" w:color="auto" w:fill="auto"/>
          </w:tcPr>
          <w:p w14:paraId="448B41D8" w14:textId="34A5F124"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6,432</w:t>
            </w:r>
          </w:p>
        </w:tc>
        <w:tc>
          <w:tcPr>
            <w:tcW w:w="85" w:type="dxa"/>
            <w:shd w:val="clear" w:color="auto" w:fill="auto"/>
          </w:tcPr>
          <w:p w14:paraId="2D69CFE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4F5A12AF" w14:textId="490D8652"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1,055</w:t>
            </w:r>
          </w:p>
        </w:tc>
        <w:tc>
          <w:tcPr>
            <w:tcW w:w="90" w:type="dxa"/>
            <w:shd w:val="clear" w:color="auto" w:fill="auto"/>
          </w:tcPr>
          <w:p w14:paraId="4D8B92C6"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7E8A8F8A" w14:textId="55670430" w:rsidR="00214410" w:rsidRPr="00963AFA" w:rsidRDefault="00B622AF" w:rsidP="00214410">
            <w:pPr>
              <w:spacing w:line="24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24B1AAA1"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4EEBA1F4" w14:textId="7CA1D49B" w:rsidR="00214410" w:rsidRPr="00963AFA" w:rsidRDefault="00B622AF" w:rsidP="00B622AF">
            <w:pPr>
              <w:tabs>
                <w:tab w:val="decimal" w:pos="599"/>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674AEDBC"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top w:val="single" w:sz="4" w:space="0" w:color="auto"/>
              <w:bottom w:val="single" w:sz="4" w:space="0" w:color="auto"/>
            </w:tcBorders>
          </w:tcPr>
          <w:p w14:paraId="3364BAD1" w14:textId="22183334"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7,051</w:t>
            </w:r>
          </w:p>
        </w:tc>
      </w:tr>
      <w:tr w:rsidR="00963AFA" w:rsidRPr="00963AFA" w14:paraId="765FC2FF" w14:textId="141C63D8" w:rsidTr="00ED4676">
        <w:trPr>
          <w:trHeight w:val="20"/>
        </w:trPr>
        <w:tc>
          <w:tcPr>
            <w:tcW w:w="2520" w:type="dxa"/>
          </w:tcPr>
          <w:p w14:paraId="5CCFD550" w14:textId="77777777" w:rsidR="00214410" w:rsidRPr="00963AFA" w:rsidRDefault="00214410" w:rsidP="00214410">
            <w:pPr>
              <w:spacing w:line="140" w:lineRule="exact"/>
              <w:ind w:right="14"/>
              <w:rPr>
                <w:rFonts w:ascii="Times New Roman" w:hAnsi="Times New Roman" w:cs="Times New Roman"/>
                <w:b/>
                <w:bCs/>
                <w:spacing w:val="-2"/>
                <w:position w:val="0"/>
                <w:sz w:val="16"/>
                <w:szCs w:val="16"/>
                <w:cs/>
              </w:rPr>
            </w:pPr>
          </w:p>
        </w:tc>
        <w:tc>
          <w:tcPr>
            <w:tcW w:w="1156" w:type="dxa"/>
            <w:tcBorders>
              <w:top w:val="single" w:sz="4" w:space="0" w:color="auto"/>
            </w:tcBorders>
            <w:shd w:val="clear" w:color="auto" w:fill="auto"/>
          </w:tcPr>
          <w:p w14:paraId="2C3741DE"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5EE6B963"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5462FFB4"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74F87614"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7AD6C75C"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1CAB1C6B"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6B6E026B"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631A7912"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top w:val="single" w:sz="4" w:space="0" w:color="auto"/>
            </w:tcBorders>
          </w:tcPr>
          <w:p w14:paraId="202F1C94"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22B58025" w14:textId="4DA58D73" w:rsidTr="00551403">
        <w:trPr>
          <w:trHeight w:val="20"/>
        </w:trPr>
        <w:tc>
          <w:tcPr>
            <w:tcW w:w="2520" w:type="dxa"/>
          </w:tcPr>
          <w:p w14:paraId="52C8A1DA" w14:textId="09B9F61A"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amortization</w:t>
            </w:r>
          </w:p>
        </w:tc>
        <w:tc>
          <w:tcPr>
            <w:tcW w:w="1156" w:type="dxa"/>
            <w:shd w:val="clear" w:color="auto" w:fill="auto"/>
          </w:tcPr>
          <w:p w14:paraId="75F613B7"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5" w:type="dxa"/>
            <w:shd w:val="clear" w:color="auto" w:fill="auto"/>
          </w:tcPr>
          <w:p w14:paraId="7C5F466B"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6E1D694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795CFD71"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tcPr>
          <w:p w14:paraId="7F73D5DA"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86" w:type="dxa"/>
          </w:tcPr>
          <w:p w14:paraId="19E00B80"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52" w:type="dxa"/>
            <w:shd w:val="clear" w:color="auto" w:fill="auto"/>
          </w:tcPr>
          <w:p w14:paraId="4325F85A"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0D3D0B5D"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Pr>
          <w:p w14:paraId="633064F1"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r>
      <w:tr w:rsidR="00963AFA" w:rsidRPr="00963AFA" w14:paraId="700AA97E" w14:textId="0E99911D" w:rsidTr="00ED4676">
        <w:trPr>
          <w:trHeight w:val="20"/>
        </w:trPr>
        <w:tc>
          <w:tcPr>
            <w:tcW w:w="2520" w:type="dxa"/>
            <w:shd w:val="clear" w:color="auto" w:fill="auto"/>
          </w:tcPr>
          <w:p w14:paraId="2801D10D" w14:textId="6C772B4E" w:rsidR="00214410" w:rsidRPr="00963AFA" w:rsidRDefault="00214410" w:rsidP="00214410">
            <w:pPr>
              <w:keepNext/>
              <w:spacing w:line="24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6" w:type="dxa"/>
            <w:tcBorders>
              <w:bottom w:val="single" w:sz="4" w:space="0" w:color="auto"/>
            </w:tcBorders>
            <w:shd w:val="clear" w:color="auto" w:fill="auto"/>
          </w:tcPr>
          <w:p w14:paraId="68BDAFBE" w14:textId="5D20C938"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(2,958)</w:t>
            </w:r>
          </w:p>
        </w:tc>
        <w:tc>
          <w:tcPr>
            <w:tcW w:w="85" w:type="dxa"/>
            <w:shd w:val="clear" w:color="auto" w:fill="auto"/>
          </w:tcPr>
          <w:p w14:paraId="500C0BED"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9325F42" w14:textId="08E78EA4"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(1,018)</w:t>
            </w:r>
          </w:p>
        </w:tc>
        <w:tc>
          <w:tcPr>
            <w:tcW w:w="90" w:type="dxa"/>
            <w:shd w:val="clear" w:color="auto" w:fill="auto"/>
          </w:tcPr>
          <w:p w14:paraId="1C7D50D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0E938800" w14:textId="02060A66" w:rsidR="00214410" w:rsidRPr="00963AFA" w:rsidRDefault="00B622AF" w:rsidP="00B622AF">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4CD52272"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27973CF7" w14:textId="67663AD6" w:rsidR="00214410" w:rsidRPr="00963AFA" w:rsidRDefault="00B622AF" w:rsidP="00214410">
            <w:pPr>
              <w:tabs>
                <w:tab w:val="decimal" w:pos="599"/>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7C8B63B3"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bottom w:val="single" w:sz="4" w:space="0" w:color="auto"/>
            </w:tcBorders>
          </w:tcPr>
          <w:p w14:paraId="3460C3CD" w14:textId="2C78E8BB"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(3,540)</w:t>
            </w:r>
          </w:p>
        </w:tc>
      </w:tr>
      <w:tr w:rsidR="00963AFA" w:rsidRPr="00963AFA" w14:paraId="502F4306" w14:textId="69014DEE" w:rsidTr="00ED4676">
        <w:trPr>
          <w:trHeight w:val="20"/>
        </w:trPr>
        <w:tc>
          <w:tcPr>
            <w:tcW w:w="2520" w:type="dxa"/>
            <w:shd w:val="clear" w:color="auto" w:fill="auto"/>
          </w:tcPr>
          <w:p w14:paraId="641537D7" w14:textId="77777777" w:rsidR="00214410" w:rsidRPr="00963AFA" w:rsidRDefault="00214410" w:rsidP="00214410">
            <w:pPr>
              <w:keepNext/>
              <w:spacing w:line="240" w:lineRule="exact"/>
              <w:ind w:left="360" w:right="14" w:hanging="3"/>
              <w:outlineLvl w:val="5"/>
              <w:rPr>
                <w:rFonts w:ascii="Times New Roman" w:eastAsia="MS Mincho" w:hAnsi="Times New Roman" w:cs="Times New Roman"/>
                <w:position w:val="0"/>
                <w:sz w:val="16"/>
                <w:szCs w:val="16"/>
                <w:lang w:val="en-GB"/>
              </w:rPr>
            </w:pPr>
            <w:r w:rsidRPr="00963AFA">
              <w:rPr>
                <w:rFonts w:ascii="Times New Roman" w:hAnsi="Times New Roman" w:cs="Times New Roman"/>
                <w:spacing w:val="-4"/>
                <w:position w:val="0"/>
                <w:sz w:val="16"/>
                <w:szCs w:val="16"/>
              </w:rPr>
              <w:t>Total accumulated amortization</w:t>
            </w:r>
          </w:p>
        </w:tc>
        <w:tc>
          <w:tcPr>
            <w:tcW w:w="1156" w:type="dxa"/>
            <w:tcBorders>
              <w:bottom w:val="single" w:sz="4" w:space="0" w:color="auto"/>
            </w:tcBorders>
            <w:shd w:val="clear" w:color="auto" w:fill="auto"/>
          </w:tcPr>
          <w:p w14:paraId="1D0C10B2" w14:textId="4DD44CB3"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cs/>
              </w:rPr>
            </w:pPr>
            <w:r w:rsidRPr="00963AFA">
              <w:rPr>
                <w:rFonts w:ascii="Times New Roman" w:eastAsia="MS Mincho" w:hAnsi="Times New Roman" w:cs="Times New Roman"/>
                <w:position w:val="0"/>
                <w:sz w:val="16"/>
                <w:szCs w:val="16"/>
              </w:rPr>
              <w:t>(2,958)</w:t>
            </w:r>
          </w:p>
        </w:tc>
        <w:tc>
          <w:tcPr>
            <w:tcW w:w="85" w:type="dxa"/>
            <w:shd w:val="clear" w:color="auto" w:fill="auto"/>
          </w:tcPr>
          <w:p w14:paraId="72E92B1E"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76280F69" w14:textId="3A834659"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(1,018)</w:t>
            </w:r>
          </w:p>
        </w:tc>
        <w:tc>
          <w:tcPr>
            <w:tcW w:w="90" w:type="dxa"/>
            <w:shd w:val="clear" w:color="auto" w:fill="auto"/>
          </w:tcPr>
          <w:p w14:paraId="79E43689"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tcPr>
          <w:p w14:paraId="430D2EAA" w14:textId="57604946" w:rsidR="00214410" w:rsidRPr="00963AFA" w:rsidRDefault="00B622AF" w:rsidP="00B622AF">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436</w:t>
            </w:r>
          </w:p>
        </w:tc>
        <w:tc>
          <w:tcPr>
            <w:tcW w:w="86" w:type="dxa"/>
          </w:tcPr>
          <w:p w14:paraId="6BC40433"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bottom w:val="single" w:sz="4" w:space="0" w:color="auto"/>
            </w:tcBorders>
            <w:shd w:val="clear" w:color="auto" w:fill="auto"/>
          </w:tcPr>
          <w:p w14:paraId="59E20D90" w14:textId="57EC1FBF" w:rsidR="00214410" w:rsidRPr="00963AFA" w:rsidRDefault="00B622AF" w:rsidP="00214410">
            <w:pPr>
              <w:tabs>
                <w:tab w:val="decimal" w:pos="599"/>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77" w:type="dxa"/>
          </w:tcPr>
          <w:p w14:paraId="0D5523A2"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bottom w:val="single" w:sz="4" w:space="0" w:color="auto"/>
            </w:tcBorders>
          </w:tcPr>
          <w:p w14:paraId="7217943A" w14:textId="60A180A9"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(3,540)</w:t>
            </w:r>
          </w:p>
        </w:tc>
      </w:tr>
      <w:tr w:rsidR="00963AFA" w:rsidRPr="00963AFA" w14:paraId="18FC2577" w14:textId="3E35B427" w:rsidTr="00ED4676">
        <w:trPr>
          <w:trHeight w:val="20"/>
        </w:trPr>
        <w:tc>
          <w:tcPr>
            <w:tcW w:w="2520" w:type="dxa"/>
          </w:tcPr>
          <w:p w14:paraId="402B24BB" w14:textId="77777777" w:rsidR="00214410" w:rsidRPr="00963AFA" w:rsidRDefault="00214410" w:rsidP="00214410">
            <w:pPr>
              <w:keepNext/>
              <w:spacing w:line="240" w:lineRule="exact"/>
              <w:ind w:left="360" w:right="14" w:hanging="183"/>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Software under installation</w:t>
            </w:r>
          </w:p>
        </w:tc>
        <w:tc>
          <w:tcPr>
            <w:tcW w:w="1156" w:type="dxa"/>
            <w:tcBorders>
              <w:top w:val="single" w:sz="4" w:space="0" w:color="auto"/>
              <w:bottom w:val="single" w:sz="4" w:space="0" w:color="auto"/>
            </w:tcBorders>
            <w:shd w:val="clear" w:color="auto" w:fill="auto"/>
          </w:tcPr>
          <w:p w14:paraId="522CF4D2" w14:textId="648F4352"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20,697</w:t>
            </w:r>
          </w:p>
        </w:tc>
        <w:tc>
          <w:tcPr>
            <w:tcW w:w="85" w:type="dxa"/>
            <w:shd w:val="clear" w:color="auto" w:fill="auto"/>
          </w:tcPr>
          <w:p w14:paraId="21B902CB"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51ACEBCE" w14:textId="06DE5CE6"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11,662</w:t>
            </w:r>
          </w:p>
        </w:tc>
        <w:tc>
          <w:tcPr>
            <w:tcW w:w="90" w:type="dxa"/>
            <w:shd w:val="clear" w:color="auto" w:fill="auto"/>
          </w:tcPr>
          <w:p w14:paraId="71DF114E"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tcPr>
          <w:p w14:paraId="15A7C484" w14:textId="784ED9E1" w:rsidR="00214410" w:rsidRPr="00963AFA" w:rsidRDefault="00B622AF" w:rsidP="00214410">
            <w:pPr>
              <w:spacing w:line="24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602AB413" w14:textId="77777777" w:rsidR="00214410" w:rsidRPr="00963AFA" w:rsidRDefault="00214410" w:rsidP="00214410">
            <w:pPr>
              <w:tabs>
                <w:tab w:val="decimal" w:pos="837"/>
                <w:tab w:val="decimal" w:pos="1030"/>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bottom w:val="single" w:sz="4" w:space="0" w:color="auto"/>
            </w:tcBorders>
            <w:shd w:val="clear" w:color="auto" w:fill="auto"/>
          </w:tcPr>
          <w:p w14:paraId="614B189D" w14:textId="188AD3D5" w:rsidR="00214410" w:rsidRPr="00963AFA" w:rsidRDefault="00B622AF" w:rsidP="00B622AF">
            <w:pPr>
              <w:tabs>
                <w:tab w:val="decimal" w:pos="599"/>
              </w:tabs>
              <w:spacing w:line="240" w:lineRule="exact"/>
              <w:ind w:right="-450"/>
              <w:rPr>
                <w:rFonts w:ascii="Times New Roman" w:eastAsia="MS Mincho" w:hAnsi="Times New Roman" w:cstheme="minorBidi"/>
                <w:position w:val="0"/>
                <w:sz w:val="16"/>
                <w:szCs w:val="16"/>
                <w:cs/>
              </w:rPr>
            </w:pPr>
            <w:r w:rsidRPr="00963AFA">
              <w:rPr>
                <w:rFonts w:ascii="Times New Roman" w:eastAsia="MS Mincho" w:hAnsi="Times New Roman" w:cstheme="minorBidi"/>
                <w:position w:val="0"/>
                <w:sz w:val="16"/>
                <w:szCs w:val="16"/>
              </w:rPr>
              <w:t>-</w:t>
            </w:r>
          </w:p>
        </w:tc>
        <w:tc>
          <w:tcPr>
            <w:tcW w:w="77" w:type="dxa"/>
          </w:tcPr>
          <w:p w14:paraId="2C91C479"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top w:val="single" w:sz="4" w:space="0" w:color="auto"/>
              <w:bottom w:val="single" w:sz="4" w:space="0" w:color="auto"/>
            </w:tcBorders>
          </w:tcPr>
          <w:p w14:paraId="2D4D047A" w14:textId="0F7CE834" w:rsidR="00214410" w:rsidRPr="00963AFA" w:rsidRDefault="00B622AF"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32,359</w:t>
            </w:r>
          </w:p>
        </w:tc>
      </w:tr>
      <w:tr w:rsidR="00963AFA" w:rsidRPr="00963AFA" w14:paraId="15075513" w14:textId="29C4EA45" w:rsidTr="00ED4676">
        <w:trPr>
          <w:trHeight w:val="20"/>
        </w:trPr>
        <w:tc>
          <w:tcPr>
            <w:tcW w:w="2520" w:type="dxa"/>
          </w:tcPr>
          <w:p w14:paraId="1C360553" w14:textId="77777777" w:rsidR="00214410" w:rsidRPr="00963AFA" w:rsidRDefault="00214410" w:rsidP="00214410">
            <w:pPr>
              <w:keepNext/>
              <w:spacing w:line="24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intangible assets</w:t>
            </w:r>
          </w:p>
        </w:tc>
        <w:tc>
          <w:tcPr>
            <w:tcW w:w="1156" w:type="dxa"/>
            <w:tcBorders>
              <w:top w:val="single" w:sz="4" w:space="0" w:color="auto"/>
              <w:bottom w:val="double" w:sz="4" w:space="0" w:color="auto"/>
            </w:tcBorders>
            <w:shd w:val="clear" w:color="auto" w:fill="auto"/>
          </w:tcPr>
          <w:p w14:paraId="5F76F261" w14:textId="671687E3"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24,171</w:t>
            </w:r>
          </w:p>
        </w:tc>
        <w:tc>
          <w:tcPr>
            <w:tcW w:w="85" w:type="dxa"/>
            <w:shd w:val="clear" w:color="auto" w:fill="auto"/>
          </w:tcPr>
          <w:p w14:paraId="713D5A0A"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59B41390"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90" w:type="dxa"/>
            <w:shd w:val="clear" w:color="auto" w:fill="auto"/>
          </w:tcPr>
          <w:p w14:paraId="6C5F64BC"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tcPr>
          <w:p w14:paraId="22A86FF1" w14:textId="77777777" w:rsidR="00214410" w:rsidRPr="00963AFA" w:rsidRDefault="00214410" w:rsidP="00214410">
            <w:pPr>
              <w:spacing w:line="240" w:lineRule="exact"/>
              <w:ind w:right="40"/>
              <w:jc w:val="center"/>
              <w:rPr>
                <w:rFonts w:ascii="Times New Roman" w:eastAsia="MS Mincho" w:hAnsi="Times New Roman" w:cs="Times New Roman"/>
                <w:position w:val="0"/>
                <w:sz w:val="16"/>
                <w:szCs w:val="16"/>
              </w:rPr>
            </w:pPr>
          </w:p>
        </w:tc>
        <w:tc>
          <w:tcPr>
            <w:tcW w:w="86" w:type="dxa"/>
          </w:tcPr>
          <w:p w14:paraId="32DB3CE7" w14:textId="77777777" w:rsidR="00214410" w:rsidRPr="00963AFA" w:rsidRDefault="00214410" w:rsidP="00214410">
            <w:pPr>
              <w:tabs>
                <w:tab w:val="decimal" w:pos="837"/>
              </w:tabs>
              <w:spacing w:line="240" w:lineRule="exact"/>
              <w:ind w:right="-450"/>
              <w:rPr>
                <w:rFonts w:ascii="Times New Roman" w:eastAsia="MS Mincho" w:hAnsi="Times New Roman" w:cs="Times New Roman"/>
                <w:position w:val="0"/>
                <w:sz w:val="16"/>
                <w:szCs w:val="16"/>
              </w:rPr>
            </w:pPr>
          </w:p>
        </w:tc>
        <w:tc>
          <w:tcPr>
            <w:tcW w:w="1152" w:type="dxa"/>
            <w:tcBorders>
              <w:top w:val="single" w:sz="4" w:space="0" w:color="auto"/>
            </w:tcBorders>
            <w:shd w:val="clear" w:color="auto" w:fill="auto"/>
          </w:tcPr>
          <w:p w14:paraId="1FBC4748" w14:textId="7BB64973"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77" w:type="dxa"/>
          </w:tcPr>
          <w:p w14:paraId="37FAF352" w14:textId="77777777" w:rsidR="00214410" w:rsidRPr="00963AFA" w:rsidRDefault="00214410" w:rsidP="00214410">
            <w:pPr>
              <w:tabs>
                <w:tab w:val="decimal" w:pos="1030"/>
              </w:tabs>
              <w:spacing w:line="240" w:lineRule="exact"/>
              <w:ind w:right="-450"/>
              <w:rPr>
                <w:rFonts w:ascii="Times New Roman" w:eastAsia="MS Mincho" w:hAnsi="Times New Roman" w:cs="Times New Roman"/>
                <w:position w:val="0"/>
                <w:sz w:val="16"/>
                <w:szCs w:val="16"/>
              </w:rPr>
            </w:pPr>
          </w:p>
        </w:tc>
        <w:tc>
          <w:tcPr>
            <w:tcW w:w="1170" w:type="dxa"/>
            <w:tcBorders>
              <w:top w:val="single" w:sz="4" w:space="0" w:color="auto"/>
              <w:bottom w:val="double" w:sz="4" w:space="0" w:color="auto"/>
            </w:tcBorders>
          </w:tcPr>
          <w:p w14:paraId="025C17EF" w14:textId="6E08BEC7" w:rsidR="00214410" w:rsidRPr="00963AFA" w:rsidRDefault="005D0E43" w:rsidP="00214410">
            <w:pPr>
              <w:tabs>
                <w:tab w:val="decimal" w:pos="1030"/>
              </w:tabs>
              <w:spacing w:line="24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35,870</w:t>
            </w:r>
          </w:p>
        </w:tc>
      </w:tr>
    </w:tbl>
    <w:p w14:paraId="00AED2D0" w14:textId="7E113AD6" w:rsidR="005D7364" w:rsidRPr="00963AFA" w:rsidRDefault="005D7364" w:rsidP="005C5D9E">
      <w:pPr>
        <w:rPr>
          <w:rFonts w:ascii="Times New Roman" w:hAnsi="Times New Roman" w:cs="Times New Roman"/>
          <w:position w:val="0"/>
          <w:sz w:val="24"/>
          <w:szCs w:val="24"/>
          <w:cs/>
        </w:rPr>
      </w:pPr>
      <w:r w:rsidRPr="00963AFA">
        <w:rPr>
          <w:rFonts w:ascii="Times New Roman" w:hAnsi="Times New Roman"/>
          <w:position w:val="0"/>
          <w:sz w:val="24"/>
          <w:szCs w:val="24"/>
          <w:cs/>
        </w:rPr>
        <w:br w:type="page"/>
      </w:r>
    </w:p>
    <w:tbl>
      <w:tblPr>
        <w:tblW w:w="8640" w:type="dxa"/>
        <w:tblInd w:w="540" w:type="dxa"/>
        <w:tblLayout w:type="fixed"/>
        <w:tblCellMar>
          <w:left w:w="0" w:type="dxa"/>
          <w:right w:w="0" w:type="dxa"/>
        </w:tblCellMar>
        <w:tblLook w:val="0000" w:firstRow="0" w:lastRow="0" w:firstColumn="0" w:lastColumn="0" w:noHBand="0" w:noVBand="0"/>
      </w:tblPr>
      <w:tblGrid>
        <w:gridCol w:w="2516"/>
        <w:gridCol w:w="1155"/>
        <w:gridCol w:w="85"/>
        <w:gridCol w:w="19"/>
        <w:gridCol w:w="1132"/>
        <w:gridCol w:w="23"/>
        <w:gridCol w:w="67"/>
        <w:gridCol w:w="18"/>
        <w:gridCol w:w="1125"/>
        <w:gridCol w:w="8"/>
        <w:gridCol w:w="86"/>
        <w:gridCol w:w="1151"/>
        <w:gridCol w:w="86"/>
        <w:gridCol w:w="1169"/>
      </w:tblGrid>
      <w:tr w:rsidR="00963AFA" w:rsidRPr="00963AFA" w14:paraId="003B5F5D" w14:textId="77777777" w:rsidTr="005D7364">
        <w:trPr>
          <w:trHeight w:val="20"/>
          <w:tblHeader/>
        </w:trPr>
        <w:tc>
          <w:tcPr>
            <w:tcW w:w="2516" w:type="dxa"/>
          </w:tcPr>
          <w:p w14:paraId="19AD22D6" w14:textId="77777777" w:rsidR="00214410" w:rsidRPr="00963AFA" w:rsidRDefault="00214410" w:rsidP="00297351">
            <w:pPr>
              <w:spacing w:line="220" w:lineRule="exact"/>
              <w:ind w:right="14"/>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lastRenderedPageBreak/>
              <w:t>As at December 31, 2023</w:t>
            </w:r>
          </w:p>
        </w:tc>
        <w:tc>
          <w:tcPr>
            <w:tcW w:w="1155" w:type="dxa"/>
          </w:tcPr>
          <w:p w14:paraId="221E1BB3"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85" w:type="dxa"/>
          </w:tcPr>
          <w:p w14:paraId="78195F17"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2"/>
          </w:tcPr>
          <w:p w14:paraId="0061F6FC"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90" w:type="dxa"/>
            <w:gridSpan w:val="2"/>
          </w:tcPr>
          <w:p w14:paraId="494CDE50"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2388" w:type="dxa"/>
            <w:gridSpan w:val="5"/>
            <w:vAlign w:val="center"/>
          </w:tcPr>
          <w:p w14:paraId="24F988D2" w14:textId="77777777" w:rsidR="00214410" w:rsidRPr="00963AFA" w:rsidRDefault="00214410" w:rsidP="00297351">
            <w:pPr>
              <w:spacing w:line="220" w:lineRule="exact"/>
              <w:ind w:right="130"/>
              <w:jc w:val="right"/>
              <w:rPr>
                <w:rFonts w:ascii="Times New Roman" w:hAnsi="Times New Roman" w:cs="Times New Roman"/>
                <w:b/>
                <w:bCs/>
                <w:position w:val="0"/>
                <w:sz w:val="16"/>
                <w:szCs w:val="16"/>
              </w:rPr>
            </w:pPr>
          </w:p>
        </w:tc>
        <w:tc>
          <w:tcPr>
            <w:tcW w:w="86" w:type="dxa"/>
          </w:tcPr>
          <w:p w14:paraId="1402956B" w14:textId="77777777" w:rsidR="00214410" w:rsidRPr="00963AFA" w:rsidRDefault="00214410" w:rsidP="00297351">
            <w:pPr>
              <w:spacing w:line="220" w:lineRule="exact"/>
              <w:ind w:right="130"/>
              <w:jc w:val="right"/>
              <w:rPr>
                <w:rFonts w:ascii="Times New Roman" w:hAnsi="Times New Roman" w:cs="Times New Roman"/>
                <w:b/>
                <w:bCs/>
                <w:position w:val="0"/>
                <w:sz w:val="16"/>
                <w:szCs w:val="16"/>
              </w:rPr>
            </w:pPr>
          </w:p>
        </w:tc>
        <w:tc>
          <w:tcPr>
            <w:tcW w:w="1169" w:type="dxa"/>
          </w:tcPr>
          <w:p w14:paraId="422AD508" w14:textId="77777777" w:rsidR="00214410" w:rsidRPr="00963AFA" w:rsidRDefault="00214410" w:rsidP="00297351">
            <w:pPr>
              <w:spacing w:line="220" w:lineRule="exact"/>
              <w:ind w:right="130"/>
              <w:jc w:val="right"/>
              <w:rPr>
                <w:rFonts w:ascii="Times New Roman" w:hAnsi="Times New Roman" w:cs="Times New Roman"/>
                <w:b/>
                <w:bCs/>
                <w:position w:val="0"/>
                <w:sz w:val="16"/>
                <w:szCs w:val="16"/>
              </w:rPr>
            </w:pPr>
          </w:p>
        </w:tc>
      </w:tr>
      <w:tr w:rsidR="00963AFA" w:rsidRPr="00963AFA" w14:paraId="19DD1E6B" w14:textId="77777777" w:rsidTr="005D7364">
        <w:trPr>
          <w:trHeight w:val="20"/>
          <w:tblHeader/>
        </w:trPr>
        <w:tc>
          <w:tcPr>
            <w:tcW w:w="2516" w:type="dxa"/>
          </w:tcPr>
          <w:p w14:paraId="00C622E5" w14:textId="77777777" w:rsidR="00214410" w:rsidRPr="00963AFA" w:rsidRDefault="00214410" w:rsidP="00297351">
            <w:pPr>
              <w:spacing w:line="220" w:lineRule="exact"/>
              <w:ind w:right="14"/>
              <w:rPr>
                <w:rFonts w:ascii="Times New Roman" w:hAnsi="Times New Roman" w:cs="Times New Roman"/>
                <w:b/>
                <w:bCs/>
                <w:position w:val="0"/>
                <w:sz w:val="16"/>
                <w:szCs w:val="16"/>
              </w:rPr>
            </w:pPr>
          </w:p>
        </w:tc>
        <w:tc>
          <w:tcPr>
            <w:tcW w:w="1155" w:type="dxa"/>
          </w:tcPr>
          <w:p w14:paraId="4C354FD5"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85" w:type="dxa"/>
          </w:tcPr>
          <w:p w14:paraId="34447FC6"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2"/>
          </w:tcPr>
          <w:p w14:paraId="42E6A27A"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90" w:type="dxa"/>
            <w:gridSpan w:val="2"/>
          </w:tcPr>
          <w:p w14:paraId="24F3EA1B"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3643" w:type="dxa"/>
            <w:gridSpan w:val="7"/>
            <w:vAlign w:val="center"/>
          </w:tcPr>
          <w:p w14:paraId="3C68C1BC" w14:textId="77777777" w:rsidR="00214410" w:rsidRPr="00963AFA" w:rsidRDefault="00214410" w:rsidP="00297351">
            <w:pPr>
              <w:spacing w:line="220" w:lineRule="exact"/>
              <w:ind w:right="130"/>
              <w:jc w:val="right"/>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Unit : Thousand Baht</w:t>
            </w:r>
          </w:p>
        </w:tc>
      </w:tr>
      <w:tr w:rsidR="00963AFA" w:rsidRPr="00963AFA" w14:paraId="65038682" w14:textId="77777777" w:rsidTr="005D7364">
        <w:trPr>
          <w:trHeight w:val="20"/>
          <w:tblHeader/>
        </w:trPr>
        <w:tc>
          <w:tcPr>
            <w:tcW w:w="2516" w:type="dxa"/>
          </w:tcPr>
          <w:p w14:paraId="52E4AF89" w14:textId="77777777" w:rsidR="00214410" w:rsidRPr="00963AFA" w:rsidRDefault="00214410" w:rsidP="00297351">
            <w:pPr>
              <w:spacing w:line="220" w:lineRule="exact"/>
              <w:ind w:right="14"/>
              <w:rPr>
                <w:rFonts w:ascii="Times New Roman" w:hAnsi="Times New Roman" w:cs="Times New Roman"/>
                <w:b/>
                <w:bCs/>
                <w:position w:val="0"/>
                <w:sz w:val="16"/>
                <w:szCs w:val="16"/>
              </w:rPr>
            </w:pPr>
          </w:p>
        </w:tc>
        <w:tc>
          <w:tcPr>
            <w:tcW w:w="6124" w:type="dxa"/>
            <w:gridSpan w:val="13"/>
          </w:tcPr>
          <w:p w14:paraId="2A2EEB3F" w14:textId="77777777" w:rsidR="00214410" w:rsidRPr="00963AFA" w:rsidRDefault="00214410" w:rsidP="00297351">
            <w:pPr>
              <w:spacing w:line="220" w:lineRule="exact"/>
              <w:ind w:right="130"/>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Separate financial statements</w:t>
            </w:r>
          </w:p>
        </w:tc>
      </w:tr>
      <w:tr w:rsidR="00963AFA" w:rsidRPr="00963AFA" w14:paraId="4B235E86" w14:textId="77777777" w:rsidTr="005D7364">
        <w:trPr>
          <w:trHeight w:val="20"/>
          <w:tblHeader/>
        </w:trPr>
        <w:tc>
          <w:tcPr>
            <w:tcW w:w="2516" w:type="dxa"/>
          </w:tcPr>
          <w:p w14:paraId="534C1306" w14:textId="77777777" w:rsidR="00214410" w:rsidRPr="00963AFA" w:rsidRDefault="00214410" w:rsidP="00297351">
            <w:pPr>
              <w:spacing w:line="220" w:lineRule="exact"/>
              <w:ind w:right="14"/>
              <w:rPr>
                <w:rFonts w:ascii="Times New Roman" w:hAnsi="Times New Roman" w:cs="Times New Roman"/>
                <w:b/>
                <w:bCs/>
                <w:position w:val="0"/>
                <w:sz w:val="16"/>
                <w:szCs w:val="16"/>
              </w:rPr>
            </w:pPr>
          </w:p>
        </w:tc>
        <w:tc>
          <w:tcPr>
            <w:tcW w:w="1155" w:type="dxa"/>
            <w:shd w:val="clear" w:color="auto" w:fill="auto"/>
          </w:tcPr>
          <w:p w14:paraId="2882B94E"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Balance as at</w:t>
            </w:r>
          </w:p>
        </w:tc>
        <w:tc>
          <w:tcPr>
            <w:tcW w:w="85" w:type="dxa"/>
            <w:shd w:val="clear" w:color="auto" w:fill="auto"/>
          </w:tcPr>
          <w:p w14:paraId="3A0B9CEF"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2"/>
            <w:vAlign w:val="center"/>
          </w:tcPr>
          <w:p w14:paraId="6A904E1F"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Addition</w:t>
            </w:r>
          </w:p>
        </w:tc>
        <w:tc>
          <w:tcPr>
            <w:tcW w:w="90" w:type="dxa"/>
            <w:gridSpan w:val="2"/>
            <w:shd w:val="clear" w:color="auto" w:fill="auto"/>
          </w:tcPr>
          <w:p w14:paraId="3D11D82C"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3"/>
          </w:tcPr>
          <w:p w14:paraId="709EF2D0"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(Disposal)</w:t>
            </w:r>
          </w:p>
        </w:tc>
        <w:tc>
          <w:tcPr>
            <w:tcW w:w="86" w:type="dxa"/>
          </w:tcPr>
          <w:p w14:paraId="1CD605CF"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shd w:val="clear" w:color="auto" w:fill="auto"/>
          </w:tcPr>
          <w:p w14:paraId="59A98D92"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in/</w:t>
            </w:r>
          </w:p>
        </w:tc>
        <w:tc>
          <w:tcPr>
            <w:tcW w:w="86" w:type="dxa"/>
          </w:tcPr>
          <w:p w14:paraId="58A8FCCB"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lang w:val="en-GB"/>
              </w:rPr>
            </w:pPr>
          </w:p>
        </w:tc>
        <w:tc>
          <w:tcPr>
            <w:tcW w:w="1169" w:type="dxa"/>
          </w:tcPr>
          <w:p w14:paraId="65F6E105"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Balance as at</w:t>
            </w:r>
          </w:p>
        </w:tc>
      </w:tr>
      <w:tr w:rsidR="00963AFA" w:rsidRPr="00963AFA" w14:paraId="0D4DCBD2" w14:textId="77777777" w:rsidTr="005D7364">
        <w:trPr>
          <w:trHeight w:val="20"/>
          <w:tblHeader/>
        </w:trPr>
        <w:tc>
          <w:tcPr>
            <w:tcW w:w="2516" w:type="dxa"/>
          </w:tcPr>
          <w:p w14:paraId="26EE0F20" w14:textId="77777777" w:rsidR="00214410" w:rsidRPr="00963AFA" w:rsidRDefault="00214410" w:rsidP="00297351">
            <w:pPr>
              <w:spacing w:line="220" w:lineRule="exact"/>
              <w:ind w:left="368" w:right="14"/>
              <w:jc w:val="center"/>
              <w:rPr>
                <w:rFonts w:ascii="Times New Roman" w:hAnsi="Times New Roman" w:cs="Times New Roman"/>
                <w:position w:val="0"/>
                <w:sz w:val="16"/>
                <w:szCs w:val="16"/>
              </w:rPr>
            </w:pPr>
          </w:p>
        </w:tc>
        <w:tc>
          <w:tcPr>
            <w:tcW w:w="1155" w:type="dxa"/>
            <w:shd w:val="clear" w:color="auto" w:fill="auto"/>
          </w:tcPr>
          <w:p w14:paraId="15C70D4D"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lang w:val="en-GB"/>
              </w:rPr>
              <w:t xml:space="preserve">January </w:t>
            </w:r>
            <w:r w:rsidRPr="00963AFA">
              <w:rPr>
                <w:rFonts w:ascii="Times New Roman" w:eastAsia="MS Mincho" w:hAnsi="Times New Roman" w:cs="Times New Roman"/>
                <w:b/>
                <w:bCs/>
                <w:position w:val="0"/>
                <w:sz w:val="16"/>
                <w:szCs w:val="16"/>
              </w:rPr>
              <w:t>1</w:t>
            </w:r>
            <w:r w:rsidRPr="00963AFA">
              <w:rPr>
                <w:rFonts w:ascii="Times New Roman" w:eastAsia="MS Mincho" w:hAnsi="Times New Roman" w:cs="Times New Roman"/>
                <w:b/>
                <w:bCs/>
                <w:position w:val="0"/>
                <w:sz w:val="16"/>
                <w:szCs w:val="16"/>
                <w:lang w:val="en-GB"/>
              </w:rPr>
              <w:t>,</w:t>
            </w:r>
          </w:p>
        </w:tc>
        <w:tc>
          <w:tcPr>
            <w:tcW w:w="85" w:type="dxa"/>
            <w:shd w:val="clear" w:color="auto" w:fill="auto"/>
          </w:tcPr>
          <w:p w14:paraId="1056122D"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2"/>
          </w:tcPr>
          <w:p w14:paraId="5103FB99"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20D7FFB7"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3"/>
          </w:tcPr>
          <w:p w14:paraId="1979CEDF" w14:textId="77777777" w:rsidR="00214410" w:rsidRPr="00963AFA" w:rsidRDefault="00214410" w:rsidP="00297351">
            <w:pPr>
              <w:spacing w:line="220" w:lineRule="exact"/>
              <w:ind w:right="14"/>
              <w:jc w:val="center"/>
              <w:rPr>
                <w:rFonts w:ascii="Times New Roman" w:hAnsi="Times New Roman" w:cs="Times New Roman"/>
                <w:b/>
                <w:bCs/>
                <w:spacing w:val="-4"/>
                <w:position w:val="0"/>
                <w:sz w:val="16"/>
                <w:szCs w:val="16"/>
              </w:rPr>
            </w:pPr>
          </w:p>
        </w:tc>
        <w:tc>
          <w:tcPr>
            <w:tcW w:w="86" w:type="dxa"/>
          </w:tcPr>
          <w:p w14:paraId="71020E1C"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shd w:val="clear" w:color="auto" w:fill="auto"/>
          </w:tcPr>
          <w:p w14:paraId="76E444D9"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(Transfer out)</w:t>
            </w:r>
          </w:p>
        </w:tc>
        <w:tc>
          <w:tcPr>
            <w:tcW w:w="86" w:type="dxa"/>
          </w:tcPr>
          <w:p w14:paraId="2E3242A0"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lang w:val="en-GB"/>
              </w:rPr>
            </w:pPr>
          </w:p>
        </w:tc>
        <w:tc>
          <w:tcPr>
            <w:tcW w:w="1169" w:type="dxa"/>
          </w:tcPr>
          <w:p w14:paraId="5932CF76"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lang w:val="en-GB"/>
              </w:rPr>
            </w:pPr>
            <w:r w:rsidRPr="00963AFA">
              <w:rPr>
                <w:rFonts w:ascii="Times New Roman" w:eastAsia="MS Mincho" w:hAnsi="Times New Roman" w:cs="Times New Roman"/>
                <w:b/>
                <w:bCs/>
                <w:position w:val="0"/>
                <w:sz w:val="16"/>
                <w:szCs w:val="16"/>
                <w:lang w:val="en-GB"/>
              </w:rPr>
              <w:t xml:space="preserve">December </w:t>
            </w:r>
            <w:r w:rsidRPr="00963AFA">
              <w:rPr>
                <w:rFonts w:ascii="Times New Roman" w:eastAsia="MS Mincho" w:hAnsi="Times New Roman" w:cs="Times New Roman"/>
                <w:b/>
                <w:bCs/>
                <w:position w:val="0"/>
                <w:sz w:val="16"/>
                <w:szCs w:val="16"/>
              </w:rPr>
              <w:t>31</w:t>
            </w:r>
            <w:r w:rsidRPr="00963AFA">
              <w:rPr>
                <w:rFonts w:ascii="Times New Roman" w:eastAsia="MS Mincho" w:hAnsi="Times New Roman" w:cs="Times New Roman"/>
                <w:b/>
                <w:bCs/>
                <w:position w:val="0"/>
                <w:sz w:val="16"/>
                <w:szCs w:val="16"/>
                <w:lang w:val="en-GB"/>
              </w:rPr>
              <w:t>,</w:t>
            </w:r>
          </w:p>
        </w:tc>
      </w:tr>
      <w:tr w:rsidR="00963AFA" w:rsidRPr="00963AFA" w14:paraId="74D91EB8" w14:textId="77777777" w:rsidTr="005D7364">
        <w:trPr>
          <w:trHeight w:val="20"/>
          <w:tblHeader/>
        </w:trPr>
        <w:tc>
          <w:tcPr>
            <w:tcW w:w="2516" w:type="dxa"/>
          </w:tcPr>
          <w:p w14:paraId="7C90E49E" w14:textId="77777777" w:rsidR="00214410" w:rsidRPr="00963AFA" w:rsidRDefault="00214410" w:rsidP="00297351">
            <w:pPr>
              <w:spacing w:line="220" w:lineRule="exact"/>
              <w:ind w:left="368" w:right="14"/>
              <w:jc w:val="center"/>
              <w:rPr>
                <w:rFonts w:ascii="Times New Roman" w:hAnsi="Times New Roman" w:cs="Times New Roman"/>
                <w:position w:val="0"/>
                <w:sz w:val="16"/>
                <w:szCs w:val="16"/>
              </w:rPr>
            </w:pPr>
          </w:p>
        </w:tc>
        <w:tc>
          <w:tcPr>
            <w:tcW w:w="1155" w:type="dxa"/>
            <w:shd w:val="clear" w:color="auto" w:fill="auto"/>
          </w:tcPr>
          <w:p w14:paraId="5D9F7D7A"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c>
          <w:tcPr>
            <w:tcW w:w="85" w:type="dxa"/>
            <w:shd w:val="clear" w:color="auto" w:fill="auto"/>
          </w:tcPr>
          <w:p w14:paraId="4A9DA9BB"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2"/>
          </w:tcPr>
          <w:p w14:paraId="1D8540CE"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90" w:type="dxa"/>
            <w:gridSpan w:val="2"/>
            <w:shd w:val="clear" w:color="auto" w:fill="auto"/>
          </w:tcPr>
          <w:p w14:paraId="1C13D875"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gridSpan w:val="3"/>
          </w:tcPr>
          <w:p w14:paraId="4063CE21"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86" w:type="dxa"/>
          </w:tcPr>
          <w:p w14:paraId="4FE7A8B8" w14:textId="77777777" w:rsidR="00214410" w:rsidRPr="00963AFA" w:rsidRDefault="00214410" w:rsidP="00297351">
            <w:pPr>
              <w:spacing w:line="220" w:lineRule="exact"/>
              <w:ind w:right="14"/>
              <w:jc w:val="center"/>
              <w:rPr>
                <w:rFonts w:ascii="Times New Roman" w:hAnsi="Times New Roman" w:cs="Times New Roman"/>
                <w:b/>
                <w:bCs/>
                <w:position w:val="0"/>
                <w:sz w:val="16"/>
                <w:szCs w:val="16"/>
              </w:rPr>
            </w:pPr>
          </w:p>
        </w:tc>
        <w:tc>
          <w:tcPr>
            <w:tcW w:w="1151" w:type="dxa"/>
            <w:shd w:val="clear" w:color="auto" w:fill="auto"/>
          </w:tcPr>
          <w:p w14:paraId="054087CB" w14:textId="77777777" w:rsidR="00214410" w:rsidRPr="00963AFA" w:rsidRDefault="00214410" w:rsidP="00297351">
            <w:pPr>
              <w:spacing w:line="220" w:lineRule="exact"/>
              <w:ind w:right="14"/>
              <w:jc w:val="center"/>
              <w:rPr>
                <w:rFonts w:ascii="Times New Roman" w:hAnsi="Times New Roman" w:cs="Times New Roman"/>
                <w:b/>
                <w:bCs/>
                <w:spacing w:val="-4"/>
                <w:position w:val="0"/>
                <w:sz w:val="16"/>
                <w:szCs w:val="16"/>
              </w:rPr>
            </w:pPr>
          </w:p>
        </w:tc>
        <w:tc>
          <w:tcPr>
            <w:tcW w:w="86" w:type="dxa"/>
          </w:tcPr>
          <w:p w14:paraId="17A62E45"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rPr>
            </w:pPr>
          </w:p>
        </w:tc>
        <w:tc>
          <w:tcPr>
            <w:tcW w:w="1169" w:type="dxa"/>
          </w:tcPr>
          <w:p w14:paraId="5D49D765" w14:textId="77777777" w:rsidR="00214410" w:rsidRPr="00963AFA" w:rsidRDefault="00214410" w:rsidP="00297351">
            <w:pPr>
              <w:spacing w:line="220" w:lineRule="exact"/>
              <w:ind w:right="14"/>
              <w:jc w:val="center"/>
              <w:rPr>
                <w:rFonts w:ascii="Times New Roman" w:eastAsia="MS Mincho" w:hAnsi="Times New Roman" w:cs="Times New Roman"/>
                <w:b/>
                <w:bCs/>
                <w:position w:val="0"/>
                <w:sz w:val="16"/>
                <w:szCs w:val="16"/>
              </w:rPr>
            </w:pPr>
            <w:r w:rsidRPr="00963AFA">
              <w:rPr>
                <w:rFonts w:ascii="Times New Roman" w:eastAsia="MS Mincho" w:hAnsi="Times New Roman" w:cs="Times New Roman"/>
                <w:b/>
                <w:bCs/>
                <w:position w:val="0"/>
                <w:sz w:val="16"/>
                <w:szCs w:val="16"/>
              </w:rPr>
              <w:t>2023</w:t>
            </w:r>
          </w:p>
        </w:tc>
      </w:tr>
      <w:tr w:rsidR="00963AFA" w:rsidRPr="00963AFA" w14:paraId="2B9F4343" w14:textId="77777777" w:rsidTr="005D7364">
        <w:trPr>
          <w:trHeight w:val="20"/>
        </w:trPr>
        <w:tc>
          <w:tcPr>
            <w:tcW w:w="2516" w:type="dxa"/>
          </w:tcPr>
          <w:p w14:paraId="487C81AA" w14:textId="77777777" w:rsidR="00214410" w:rsidRPr="00963AFA" w:rsidRDefault="00214410" w:rsidP="00297351">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155" w:type="dxa"/>
          </w:tcPr>
          <w:p w14:paraId="6B87244E"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85" w:type="dxa"/>
          </w:tcPr>
          <w:p w14:paraId="3A88C477"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1151" w:type="dxa"/>
            <w:gridSpan w:val="2"/>
          </w:tcPr>
          <w:p w14:paraId="2BE5D416"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90" w:type="dxa"/>
            <w:gridSpan w:val="2"/>
          </w:tcPr>
          <w:p w14:paraId="2B061514"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1151" w:type="dxa"/>
            <w:gridSpan w:val="3"/>
          </w:tcPr>
          <w:p w14:paraId="236365E0"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86" w:type="dxa"/>
          </w:tcPr>
          <w:p w14:paraId="37481266"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1151" w:type="dxa"/>
          </w:tcPr>
          <w:p w14:paraId="62F6AC98"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86" w:type="dxa"/>
          </w:tcPr>
          <w:p w14:paraId="2C481F62"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c>
          <w:tcPr>
            <w:tcW w:w="1169" w:type="dxa"/>
          </w:tcPr>
          <w:p w14:paraId="65E8B61C" w14:textId="77777777" w:rsidR="00214410" w:rsidRPr="00963AFA" w:rsidRDefault="00214410" w:rsidP="00297351">
            <w:pPr>
              <w:keepNext/>
              <w:spacing w:line="220" w:lineRule="exact"/>
              <w:ind w:left="728" w:right="14" w:hanging="458"/>
              <w:outlineLvl w:val="5"/>
              <w:rPr>
                <w:rFonts w:ascii="Times New Roman" w:hAnsi="Times New Roman" w:cs="Times New Roman"/>
                <w:b/>
                <w:bCs/>
                <w:position w:val="0"/>
                <w:sz w:val="16"/>
                <w:szCs w:val="16"/>
              </w:rPr>
            </w:pPr>
          </w:p>
        </w:tc>
      </w:tr>
      <w:tr w:rsidR="00963AFA" w:rsidRPr="00963AFA" w14:paraId="56088AE8" w14:textId="77777777" w:rsidTr="005D7364">
        <w:trPr>
          <w:trHeight w:val="20"/>
        </w:trPr>
        <w:tc>
          <w:tcPr>
            <w:tcW w:w="2516" w:type="dxa"/>
            <w:shd w:val="clear" w:color="auto" w:fill="auto"/>
          </w:tcPr>
          <w:p w14:paraId="17E43B2E" w14:textId="77777777" w:rsidR="00214410" w:rsidRPr="00963AFA" w:rsidRDefault="00214410" w:rsidP="00297351">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5" w:type="dxa"/>
            <w:tcBorders>
              <w:bottom w:val="single" w:sz="4" w:space="0" w:color="auto"/>
            </w:tcBorders>
            <w:shd w:val="clear" w:color="auto" w:fill="auto"/>
          </w:tcPr>
          <w:p w14:paraId="29BF2562"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6,599</w:t>
            </w:r>
          </w:p>
        </w:tc>
        <w:tc>
          <w:tcPr>
            <w:tcW w:w="85" w:type="dxa"/>
            <w:shd w:val="clear" w:color="auto" w:fill="auto"/>
          </w:tcPr>
          <w:p w14:paraId="2509F9FE"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0AC85381"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371</w:t>
            </w:r>
          </w:p>
        </w:tc>
        <w:tc>
          <w:tcPr>
            <w:tcW w:w="90" w:type="dxa"/>
            <w:gridSpan w:val="2"/>
            <w:shd w:val="clear" w:color="auto" w:fill="auto"/>
          </w:tcPr>
          <w:p w14:paraId="42382141"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7E608696" w14:textId="77777777" w:rsidR="00214410" w:rsidRPr="00963AFA" w:rsidRDefault="00214410" w:rsidP="00297351">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tcPr>
          <w:p w14:paraId="58182FBD"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Borders>
              <w:bottom w:val="single" w:sz="4" w:space="0" w:color="auto"/>
            </w:tcBorders>
            <w:shd w:val="clear" w:color="auto" w:fill="auto"/>
          </w:tcPr>
          <w:p w14:paraId="32EC3A41" w14:textId="77777777" w:rsidR="00214410" w:rsidRPr="00963AFA" w:rsidRDefault="00214410" w:rsidP="00297351">
            <w:pPr>
              <w:tabs>
                <w:tab w:val="decimal" w:pos="1030"/>
              </w:tabs>
              <w:spacing w:line="220" w:lineRule="exact"/>
              <w:ind w:right="-450"/>
              <w:rPr>
                <w:rFonts w:ascii="Times New Roman" w:eastAsia="MS Mincho" w:hAnsi="Times New Roman"/>
                <w:position w:val="0"/>
                <w:sz w:val="16"/>
                <w:szCs w:val="20"/>
              </w:rPr>
            </w:pPr>
            <w:r w:rsidRPr="00963AFA">
              <w:rPr>
                <w:rFonts w:ascii="Times New Roman" w:eastAsia="MS Mincho" w:hAnsi="Times New Roman"/>
                <w:position w:val="0"/>
                <w:sz w:val="16"/>
                <w:szCs w:val="20"/>
              </w:rPr>
              <w:t>56</w:t>
            </w:r>
          </w:p>
        </w:tc>
        <w:tc>
          <w:tcPr>
            <w:tcW w:w="86" w:type="dxa"/>
          </w:tcPr>
          <w:p w14:paraId="2B83AC3A"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bottom w:val="single" w:sz="4" w:space="0" w:color="auto"/>
            </w:tcBorders>
          </w:tcPr>
          <w:p w14:paraId="7572F406"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6,432</w:t>
            </w:r>
          </w:p>
        </w:tc>
      </w:tr>
      <w:tr w:rsidR="00963AFA" w:rsidRPr="00963AFA" w14:paraId="16853ECA" w14:textId="77777777" w:rsidTr="005D7364">
        <w:trPr>
          <w:trHeight w:val="20"/>
        </w:trPr>
        <w:tc>
          <w:tcPr>
            <w:tcW w:w="2516" w:type="dxa"/>
          </w:tcPr>
          <w:p w14:paraId="20C5C285" w14:textId="77777777" w:rsidR="00214410" w:rsidRPr="00963AFA" w:rsidRDefault="00214410" w:rsidP="00297351">
            <w:pPr>
              <w:keepNext/>
              <w:spacing w:line="220" w:lineRule="exact"/>
              <w:ind w:left="360" w:right="14"/>
              <w:outlineLvl w:val="5"/>
              <w:rPr>
                <w:rFonts w:ascii="Times New Roman" w:hAnsi="Times New Roman" w:cs="Times New Roman"/>
                <w:position w:val="0"/>
                <w:sz w:val="16"/>
                <w:szCs w:val="16"/>
              </w:rPr>
            </w:pPr>
            <w:r w:rsidRPr="00963AFA">
              <w:rPr>
                <w:rFonts w:ascii="Times New Roman" w:hAnsi="Times New Roman" w:cs="Times New Roman"/>
                <w:position w:val="0"/>
                <w:sz w:val="16"/>
                <w:szCs w:val="16"/>
              </w:rPr>
              <w:t>Total cost</w:t>
            </w:r>
          </w:p>
        </w:tc>
        <w:tc>
          <w:tcPr>
            <w:tcW w:w="1155" w:type="dxa"/>
            <w:tcBorders>
              <w:top w:val="single" w:sz="4" w:space="0" w:color="auto"/>
              <w:bottom w:val="single" w:sz="4" w:space="0" w:color="auto"/>
            </w:tcBorders>
            <w:shd w:val="clear" w:color="auto" w:fill="auto"/>
          </w:tcPr>
          <w:p w14:paraId="5DC432CB"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6,599</w:t>
            </w:r>
          </w:p>
        </w:tc>
        <w:tc>
          <w:tcPr>
            <w:tcW w:w="85" w:type="dxa"/>
            <w:shd w:val="clear" w:color="auto" w:fill="auto"/>
          </w:tcPr>
          <w:p w14:paraId="4ADD84B7"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tcPr>
          <w:p w14:paraId="2F393AB2"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371</w:t>
            </w:r>
          </w:p>
        </w:tc>
        <w:tc>
          <w:tcPr>
            <w:tcW w:w="90" w:type="dxa"/>
            <w:gridSpan w:val="2"/>
            <w:shd w:val="clear" w:color="auto" w:fill="auto"/>
          </w:tcPr>
          <w:p w14:paraId="418D8CD1"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bottom w:val="single" w:sz="4" w:space="0" w:color="auto"/>
            </w:tcBorders>
          </w:tcPr>
          <w:p w14:paraId="6E5FF2B5" w14:textId="77777777" w:rsidR="00214410" w:rsidRPr="00963AFA" w:rsidRDefault="00214410" w:rsidP="00297351">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tcPr>
          <w:p w14:paraId="71EF0036"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Borders>
              <w:top w:val="single" w:sz="4" w:space="0" w:color="auto"/>
              <w:bottom w:val="single" w:sz="4" w:space="0" w:color="auto"/>
            </w:tcBorders>
            <w:shd w:val="clear" w:color="auto" w:fill="auto"/>
          </w:tcPr>
          <w:p w14:paraId="78E81E8F"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56</w:t>
            </w:r>
          </w:p>
        </w:tc>
        <w:tc>
          <w:tcPr>
            <w:tcW w:w="86" w:type="dxa"/>
          </w:tcPr>
          <w:p w14:paraId="7BE95965"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top w:val="single" w:sz="4" w:space="0" w:color="auto"/>
              <w:bottom w:val="single" w:sz="4" w:space="0" w:color="auto"/>
            </w:tcBorders>
          </w:tcPr>
          <w:p w14:paraId="421764DD"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6,432</w:t>
            </w:r>
          </w:p>
        </w:tc>
      </w:tr>
      <w:tr w:rsidR="00963AFA" w:rsidRPr="00963AFA" w14:paraId="6CD42980" w14:textId="77777777" w:rsidTr="005D7364">
        <w:trPr>
          <w:trHeight w:val="20"/>
        </w:trPr>
        <w:tc>
          <w:tcPr>
            <w:tcW w:w="2516" w:type="dxa"/>
          </w:tcPr>
          <w:p w14:paraId="10C69052" w14:textId="77777777" w:rsidR="00214410" w:rsidRPr="00963AFA" w:rsidRDefault="00214410" w:rsidP="00297351">
            <w:pPr>
              <w:spacing w:line="220" w:lineRule="exact"/>
              <w:ind w:right="14"/>
              <w:rPr>
                <w:rFonts w:ascii="Times New Roman" w:hAnsi="Times New Roman" w:cs="Times New Roman"/>
                <w:b/>
                <w:bCs/>
                <w:spacing w:val="-2"/>
                <w:position w:val="0"/>
                <w:sz w:val="16"/>
                <w:szCs w:val="16"/>
                <w:cs/>
              </w:rPr>
            </w:pPr>
          </w:p>
        </w:tc>
        <w:tc>
          <w:tcPr>
            <w:tcW w:w="1155" w:type="dxa"/>
            <w:tcBorders>
              <w:top w:val="single" w:sz="4" w:space="0" w:color="auto"/>
            </w:tcBorders>
            <w:shd w:val="clear" w:color="auto" w:fill="auto"/>
          </w:tcPr>
          <w:p w14:paraId="2C9B5176"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5D90F422" w14:textId="77777777" w:rsidR="00214410" w:rsidRPr="00963AFA" w:rsidRDefault="00214410" w:rsidP="00297351">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tcPr>
          <w:p w14:paraId="1CF29525"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21506949"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tcBorders>
          </w:tcPr>
          <w:p w14:paraId="24E3DBE1"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54770FB8"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51" w:type="dxa"/>
            <w:tcBorders>
              <w:top w:val="single" w:sz="4" w:space="0" w:color="auto"/>
            </w:tcBorders>
            <w:shd w:val="clear" w:color="auto" w:fill="auto"/>
          </w:tcPr>
          <w:p w14:paraId="76A2DC88"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60F353AD"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top w:val="single" w:sz="4" w:space="0" w:color="auto"/>
            </w:tcBorders>
          </w:tcPr>
          <w:p w14:paraId="71DE00DE"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77FA62B2" w14:textId="77777777" w:rsidTr="005D7364">
        <w:trPr>
          <w:trHeight w:val="20"/>
        </w:trPr>
        <w:tc>
          <w:tcPr>
            <w:tcW w:w="2516" w:type="dxa"/>
          </w:tcPr>
          <w:p w14:paraId="22490039" w14:textId="77777777" w:rsidR="00214410" w:rsidRPr="00963AFA" w:rsidRDefault="00214410" w:rsidP="00297351">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Accumulated amortization</w:t>
            </w:r>
          </w:p>
        </w:tc>
        <w:tc>
          <w:tcPr>
            <w:tcW w:w="1155" w:type="dxa"/>
            <w:shd w:val="clear" w:color="auto" w:fill="auto"/>
          </w:tcPr>
          <w:p w14:paraId="659A53C3"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shd w:val="clear" w:color="auto" w:fill="auto"/>
          </w:tcPr>
          <w:p w14:paraId="6C8C3D7F" w14:textId="77777777" w:rsidR="00214410" w:rsidRPr="00963AFA" w:rsidRDefault="00214410" w:rsidP="00297351">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1" w:type="dxa"/>
            <w:gridSpan w:val="2"/>
          </w:tcPr>
          <w:p w14:paraId="5B203349"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7D5C64FD"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51" w:type="dxa"/>
            <w:gridSpan w:val="3"/>
          </w:tcPr>
          <w:p w14:paraId="5C9B2635"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4715B976"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51" w:type="dxa"/>
            <w:shd w:val="clear" w:color="auto" w:fill="auto"/>
          </w:tcPr>
          <w:p w14:paraId="2778C786"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5F8B297C"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Pr>
          <w:p w14:paraId="78C350A9"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2A9D385E" w14:textId="77777777" w:rsidTr="005D7364">
        <w:trPr>
          <w:trHeight w:val="20"/>
        </w:trPr>
        <w:tc>
          <w:tcPr>
            <w:tcW w:w="2516" w:type="dxa"/>
            <w:shd w:val="clear" w:color="auto" w:fill="auto"/>
          </w:tcPr>
          <w:p w14:paraId="5BA937E1" w14:textId="77777777" w:rsidR="00214410" w:rsidRPr="00963AFA" w:rsidRDefault="00214410" w:rsidP="00297351">
            <w:pPr>
              <w:keepNext/>
              <w:spacing w:line="220" w:lineRule="exact"/>
              <w:ind w:left="360" w:right="14" w:hanging="180"/>
              <w:outlineLvl w:val="5"/>
              <w:rPr>
                <w:rFonts w:ascii="Times New Roman" w:hAnsi="Times New Roman" w:cs="Times New Roman"/>
                <w:position w:val="0"/>
                <w:sz w:val="16"/>
                <w:szCs w:val="16"/>
              </w:rPr>
            </w:pPr>
            <w:r w:rsidRPr="00963AFA">
              <w:rPr>
                <w:rFonts w:ascii="Times New Roman" w:eastAsia="MS Mincho" w:hAnsi="Times New Roman" w:cs="Times New Roman"/>
                <w:position w:val="0"/>
                <w:sz w:val="16"/>
                <w:szCs w:val="16"/>
                <w:lang w:val="en-GB"/>
              </w:rPr>
              <w:t>Software</w:t>
            </w:r>
          </w:p>
        </w:tc>
        <w:tc>
          <w:tcPr>
            <w:tcW w:w="1155" w:type="dxa"/>
            <w:tcBorders>
              <w:bottom w:val="single" w:sz="4" w:space="0" w:color="auto"/>
            </w:tcBorders>
            <w:shd w:val="clear" w:color="auto" w:fill="auto"/>
          </w:tcPr>
          <w:p w14:paraId="05D19E44"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(2,508)</w:t>
            </w:r>
          </w:p>
        </w:tc>
        <w:tc>
          <w:tcPr>
            <w:tcW w:w="85" w:type="dxa"/>
            <w:shd w:val="clear" w:color="auto" w:fill="auto"/>
          </w:tcPr>
          <w:p w14:paraId="55B13CEA"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0B7ACF47"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(1,044)</w:t>
            </w:r>
          </w:p>
        </w:tc>
        <w:tc>
          <w:tcPr>
            <w:tcW w:w="90" w:type="dxa"/>
            <w:gridSpan w:val="2"/>
            <w:shd w:val="clear" w:color="auto" w:fill="auto"/>
          </w:tcPr>
          <w:p w14:paraId="016E8A59"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08BE2A9D" w14:textId="77777777" w:rsidR="00214410" w:rsidRPr="00963AFA" w:rsidRDefault="00214410" w:rsidP="00297351">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tcPr>
          <w:p w14:paraId="027577F2"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Borders>
              <w:bottom w:val="single" w:sz="4" w:space="0" w:color="auto"/>
            </w:tcBorders>
            <w:shd w:val="clear" w:color="auto" w:fill="auto"/>
          </w:tcPr>
          <w:p w14:paraId="6F8732A6" w14:textId="77777777" w:rsidR="00214410" w:rsidRPr="00963AFA" w:rsidRDefault="00214410" w:rsidP="00297351">
            <w:pPr>
              <w:tabs>
                <w:tab w:val="decimal" w:pos="599"/>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30AF078D"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bottom w:val="single" w:sz="4" w:space="0" w:color="auto"/>
            </w:tcBorders>
          </w:tcPr>
          <w:p w14:paraId="45C17B1F"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(2,958)</w:t>
            </w:r>
          </w:p>
        </w:tc>
      </w:tr>
      <w:tr w:rsidR="00963AFA" w:rsidRPr="00963AFA" w14:paraId="0BAD1E64" w14:textId="77777777" w:rsidTr="005D7364">
        <w:trPr>
          <w:trHeight w:val="20"/>
        </w:trPr>
        <w:tc>
          <w:tcPr>
            <w:tcW w:w="2516" w:type="dxa"/>
            <w:shd w:val="clear" w:color="auto" w:fill="auto"/>
          </w:tcPr>
          <w:p w14:paraId="6C883B66" w14:textId="77777777" w:rsidR="00214410" w:rsidRPr="00963AFA" w:rsidRDefault="00214410" w:rsidP="00297351">
            <w:pPr>
              <w:keepNext/>
              <w:spacing w:line="220" w:lineRule="exact"/>
              <w:ind w:left="360" w:right="14" w:hanging="3"/>
              <w:outlineLvl w:val="5"/>
              <w:rPr>
                <w:rFonts w:ascii="Times New Roman" w:eastAsia="MS Mincho" w:hAnsi="Times New Roman" w:cs="Times New Roman"/>
                <w:position w:val="0"/>
                <w:sz w:val="16"/>
                <w:szCs w:val="16"/>
                <w:lang w:val="en-GB"/>
              </w:rPr>
            </w:pPr>
            <w:r w:rsidRPr="00963AFA">
              <w:rPr>
                <w:rFonts w:ascii="Times New Roman" w:hAnsi="Times New Roman" w:cs="Times New Roman"/>
                <w:spacing w:val="-4"/>
                <w:position w:val="0"/>
                <w:sz w:val="16"/>
                <w:szCs w:val="16"/>
              </w:rPr>
              <w:t>Total accumulated amortization</w:t>
            </w:r>
          </w:p>
        </w:tc>
        <w:tc>
          <w:tcPr>
            <w:tcW w:w="1155" w:type="dxa"/>
            <w:tcBorders>
              <w:bottom w:val="single" w:sz="4" w:space="0" w:color="auto"/>
            </w:tcBorders>
            <w:shd w:val="clear" w:color="auto" w:fill="auto"/>
          </w:tcPr>
          <w:p w14:paraId="415B9C4F"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cs/>
              </w:rPr>
            </w:pPr>
            <w:r w:rsidRPr="00963AFA">
              <w:rPr>
                <w:rFonts w:ascii="Times New Roman" w:eastAsia="MS Mincho" w:hAnsi="Times New Roman" w:cs="Times New Roman"/>
                <w:position w:val="0"/>
                <w:sz w:val="16"/>
                <w:szCs w:val="16"/>
              </w:rPr>
              <w:t>(2,508)</w:t>
            </w:r>
          </w:p>
        </w:tc>
        <w:tc>
          <w:tcPr>
            <w:tcW w:w="85" w:type="dxa"/>
            <w:shd w:val="clear" w:color="auto" w:fill="auto"/>
          </w:tcPr>
          <w:p w14:paraId="72885E09"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2"/>
            <w:tcBorders>
              <w:bottom w:val="single" w:sz="4" w:space="0" w:color="auto"/>
            </w:tcBorders>
          </w:tcPr>
          <w:p w14:paraId="748C6937"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(1,044)</w:t>
            </w:r>
          </w:p>
        </w:tc>
        <w:tc>
          <w:tcPr>
            <w:tcW w:w="90" w:type="dxa"/>
            <w:gridSpan w:val="2"/>
            <w:shd w:val="clear" w:color="auto" w:fill="auto"/>
          </w:tcPr>
          <w:p w14:paraId="49AD5D30"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3"/>
            <w:tcBorders>
              <w:bottom w:val="single" w:sz="4" w:space="0" w:color="auto"/>
            </w:tcBorders>
          </w:tcPr>
          <w:p w14:paraId="1ADCDE2B" w14:textId="77777777" w:rsidR="00214410" w:rsidRPr="00963AFA" w:rsidRDefault="00214410" w:rsidP="00297351">
            <w:pPr>
              <w:spacing w:line="220" w:lineRule="exact"/>
              <w:ind w:right="40"/>
              <w:jc w:val="right"/>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594</w:t>
            </w:r>
          </w:p>
        </w:tc>
        <w:tc>
          <w:tcPr>
            <w:tcW w:w="86" w:type="dxa"/>
          </w:tcPr>
          <w:p w14:paraId="2643E865"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Borders>
              <w:bottom w:val="single" w:sz="4" w:space="0" w:color="auto"/>
            </w:tcBorders>
            <w:shd w:val="clear" w:color="auto" w:fill="auto"/>
          </w:tcPr>
          <w:p w14:paraId="16373D31" w14:textId="77777777" w:rsidR="00214410" w:rsidRPr="00963AFA" w:rsidRDefault="00214410" w:rsidP="00297351">
            <w:pPr>
              <w:tabs>
                <w:tab w:val="decimal" w:pos="599"/>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603333C0"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bottom w:val="single" w:sz="4" w:space="0" w:color="auto"/>
            </w:tcBorders>
          </w:tcPr>
          <w:p w14:paraId="27553A5F"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(2,958)</w:t>
            </w:r>
          </w:p>
        </w:tc>
      </w:tr>
      <w:tr w:rsidR="00963AFA" w:rsidRPr="00963AFA" w14:paraId="5BAE5E17" w14:textId="77777777" w:rsidTr="005D7364">
        <w:trPr>
          <w:trHeight w:val="20"/>
        </w:trPr>
        <w:tc>
          <w:tcPr>
            <w:tcW w:w="2516" w:type="dxa"/>
          </w:tcPr>
          <w:p w14:paraId="0B738792" w14:textId="77777777" w:rsidR="00214410" w:rsidRPr="00963AFA" w:rsidRDefault="00214410" w:rsidP="00297351">
            <w:pPr>
              <w:keepNext/>
              <w:spacing w:line="220" w:lineRule="exact"/>
              <w:ind w:left="360" w:right="14" w:hanging="183"/>
              <w:outlineLvl w:val="5"/>
              <w:rPr>
                <w:rFonts w:ascii="Times New Roman" w:hAnsi="Times New Roman" w:cs="Times New Roman"/>
                <w:spacing w:val="-4"/>
                <w:position w:val="0"/>
                <w:sz w:val="16"/>
                <w:szCs w:val="16"/>
              </w:rPr>
            </w:pPr>
            <w:r w:rsidRPr="00963AFA">
              <w:rPr>
                <w:rFonts w:ascii="Times New Roman" w:hAnsi="Times New Roman" w:cs="Times New Roman"/>
                <w:spacing w:val="-4"/>
                <w:position w:val="0"/>
                <w:sz w:val="16"/>
                <w:szCs w:val="16"/>
              </w:rPr>
              <w:t>Software under installation</w:t>
            </w:r>
          </w:p>
        </w:tc>
        <w:tc>
          <w:tcPr>
            <w:tcW w:w="1155" w:type="dxa"/>
            <w:tcBorders>
              <w:top w:val="single" w:sz="4" w:space="0" w:color="auto"/>
              <w:bottom w:val="single" w:sz="4" w:space="0" w:color="auto"/>
            </w:tcBorders>
            <w:shd w:val="clear" w:color="auto" w:fill="auto"/>
          </w:tcPr>
          <w:p w14:paraId="6A24AA14"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12,190</w:t>
            </w:r>
          </w:p>
        </w:tc>
        <w:tc>
          <w:tcPr>
            <w:tcW w:w="85" w:type="dxa"/>
            <w:shd w:val="clear" w:color="auto" w:fill="auto"/>
          </w:tcPr>
          <w:p w14:paraId="1B9DAA64" w14:textId="77777777" w:rsidR="00214410" w:rsidRPr="00963AFA" w:rsidRDefault="00214410" w:rsidP="00297351">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bottom w:val="single" w:sz="4" w:space="0" w:color="auto"/>
            </w:tcBorders>
          </w:tcPr>
          <w:p w14:paraId="0A9E921A"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8,563</w:t>
            </w:r>
          </w:p>
        </w:tc>
        <w:tc>
          <w:tcPr>
            <w:tcW w:w="90" w:type="dxa"/>
            <w:gridSpan w:val="2"/>
            <w:shd w:val="clear" w:color="auto" w:fill="auto"/>
          </w:tcPr>
          <w:p w14:paraId="0057A5C6" w14:textId="77777777" w:rsidR="00214410" w:rsidRPr="00963AFA" w:rsidRDefault="00214410" w:rsidP="00297351">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bottom w:val="single" w:sz="4" w:space="0" w:color="auto"/>
            </w:tcBorders>
          </w:tcPr>
          <w:p w14:paraId="3D7F447E" w14:textId="77777777" w:rsidR="00214410" w:rsidRPr="00963AFA" w:rsidRDefault="00214410" w:rsidP="00297351">
            <w:pPr>
              <w:spacing w:line="22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w:t>
            </w:r>
          </w:p>
        </w:tc>
        <w:tc>
          <w:tcPr>
            <w:tcW w:w="86" w:type="dxa"/>
          </w:tcPr>
          <w:p w14:paraId="56736C04" w14:textId="77777777" w:rsidR="00214410" w:rsidRPr="00963AFA" w:rsidRDefault="00214410" w:rsidP="00297351">
            <w:pPr>
              <w:tabs>
                <w:tab w:val="decimal" w:pos="837"/>
                <w:tab w:val="decimal" w:pos="1030"/>
              </w:tabs>
              <w:spacing w:line="220" w:lineRule="exact"/>
              <w:ind w:right="-450"/>
              <w:rPr>
                <w:rFonts w:ascii="Times New Roman" w:eastAsia="MS Mincho" w:hAnsi="Times New Roman" w:cs="Times New Roman"/>
                <w:position w:val="0"/>
                <w:sz w:val="16"/>
                <w:szCs w:val="16"/>
              </w:rPr>
            </w:pPr>
          </w:p>
        </w:tc>
        <w:tc>
          <w:tcPr>
            <w:tcW w:w="1151" w:type="dxa"/>
            <w:tcBorders>
              <w:top w:val="single" w:sz="4" w:space="0" w:color="auto"/>
              <w:bottom w:val="single" w:sz="4" w:space="0" w:color="auto"/>
            </w:tcBorders>
            <w:shd w:val="clear" w:color="auto" w:fill="auto"/>
          </w:tcPr>
          <w:p w14:paraId="2503C04E" w14:textId="77777777" w:rsidR="00214410" w:rsidRPr="00963AFA" w:rsidRDefault="00214410" w:rsidP="00297351">
            <w:pPr>
              <w:tabs>
                <w:tab w:val="decimal" w:pos="1030"/>
              </w:tabs>
              <w:spacing w:line="220" w:lineRule="exact"/>
              <w:ind w:right="-450"/>
              <w:rPr>
                <w:rFonts w:ascii="Times New Roman" w:eastAsia="MS Mincho" w:hAnsi="Times New Roman" w:cstheme="minorBidi"/>
                <w:position w:val="0"/>
                <w:sz w:val="16"/>
                <w:szCs w:val="16"/>
                <w:cs/>
              </w:rPr>
            </w:pPr>
            <w:r w:rsidRPr="00963AFA">
              <w:rPr>
                <w:rFonts w:ascii="Times New Roman" w:eastAsia="MS Mincho" w:hAnsi="Times New Roman" w:cs="Times New Roman"/>
                <w:position w:val="0"/>
                <w:sz w:val="16"/>
                <w:szCs w:val="16"/>
              </w:rPr>
              <w:t>(56)</w:t>
            </w:r>
          </w:p>
        </w:tc>
        <w:tc>
          <w:tcPr>
            <w:tcW w:w="86" w:type="dxa"/>
          </w:tcPr>
          <w:p w14:paraId="1BF52490"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top w:val="single" w:sz="4" w:space="0" w:color="auto"/>
              <w:bottom w:val="single" w:sz="4" w:space="0" w:color="auto"/>
            </w:tcBorders>
          </w:tcPr>
          <w:p w14:paraId="268872F1"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20,697</w:t>
            </w:r>
          </w:p>
        </w:tc>
      </w:tr>
      <w:tr w:rsidR="00963AFA" w:rsidRPr="00963AFA" w14:paraId="5C79B5C5" w14:textId="77777777" w:rsidTr="005D7364">
        <w:trPr>
          <w:trHeight w:val="20"/>
        </w:trPr>
        <w:tc>
          <w:tcPr>
            <w:tcW w:w="2516" w:type="dxa"/>
          </w:tcPr>
          <w:p w14:paraId="4B5C90B1" w14:textId="77777777" w:rsidR="00214410" w:rsidRPr="00963AFA" w:rsidRDefault="00214410" w:rsidP="00297351">
            <w:pPr>
              <w:keepNext/>
              <w:spacing w:line="220" w:lineRule="exact"/>
              <w:ind w:right="14"/>
              <w:outlineLvl w:val="5"/>
              <w:rPr>
                <w:rFonts w:ascii="Times New Roman" w:hAnsi="Times New Roman" w:cs="Times New Roman"/>
                <w:b/>
                <w:bCs/>
                <w:position w:val="0"/>
                <w:sz w:val="16"/>
                <w:szCs w:val="16"/>
              </w:rPr>
            </w:pPr>
            <w:r w:rsidRPr="00963AFA">
              <w:rPr>
                <w:rFonts w:ascii="Times New Roman" w:hAnsi="Times New Roman" w:cs="Times New Roman"/>
                <w:b/>
                <w:bCs/>
                <w:spacing w:val="-2"/>
                <w:position w:val="0"/>
                <w:sz w:val="16"/>
                <w:szCs w:val="16"/>
              </w:rPr>
              <w:t>Total intangible assets</w:t>
            </w:r>
          </w:p>
        </w:tc>
        <w:tc>
          <w:tcPr>
            <w:tcW w:w="1155" w:type="dxa"/>
            <w:tcBorders>
              <w:top w:val="single" w:sz="4" w:space="0" w:color="auto"/>
              <w:bottom w:val="double" w:sz="4" w:space="0" w:color="auto"/>
            </w:tcBorders>
            <w:shd w:val="clear" w:color="auto" w:fill="auto"/>
          </w:tcPr>
          <w:p w14:paraId="3927A533"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16,281</w:t>
            </w:r>
          </w:p>
        </w:tc>
        <w:tc>
          <w:tcPr>
            <w:tcW w:w="85" w:type="dxa"/>
            <w:shd w:val="clear" w:color="auto" w:fill="auto"/>
          </w:tcPr>
          <w:p w14:paraId="40F979A2"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2"/>
            <w:tcBorders>
              <w:top w:val="single" w:sz="4" w:space="0" w:color="auto"/>
            </w:tcBorders>
          </w:tcPr>
          <w:p w14:paraId="3DBC091A"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90" w:type="dxa"/>
            <w:gridSpan w:val="2"/>
            <w:shd w:val="clear" w:color="auto" w:fill="auto"/>
          </w:tcPr>
          <w:p w14:paraId="71B60EB2"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gridSpan w:val="3"/>
            <w:tcBorders>
              <w:top w:val="single" w:sz="4" w:space="0" w:color="auto"/>
            </w:tcBorders>
          </w:tcPr>
          <w:p w14:paraId="705EC436" w14:textId="77777777" w:rsidR="00214410" w:rsidRPr="00963AFA" w:rsidRDefault="00214410" w:rsidP="00297351">
            <w:pPr>
              <w:spacing w:line="220" w:lineRule="exact"/>
              <w:ind w:right="40"/>
              <w:jc w:val="center"/>
              <w:rPr>
                <w:rFonts w:ascii="Times New Roman" w:eastAsia="MS Mincho" w:hAnsi="Times New Roman" w:cs="Times New Roman"/>
                <w:position w:val="0"/>
                <w:sz w:val="16"/>
                <w:szCs w:val="16"/>
              </w:rPr>
            </w:pPr>
          </w:p>
        </w:tc>
        <w:tc>
          <w:tcPr>
            <w:tcW w:w="86" w:type="dxa"/>
          </w:tcPr>
          <w:p w14:paraId="7E9A4E10" w14:textId="77777777" w:rsidR="00214410" w:rsidRPr="00963AFA" w:rsidRDefault="00214410"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Borders>
              <w:top w:val="single" w:sz="4" w:space="0" w:color="auto"/>
            </w:tcBorders>
            <w:shd w:val="clear" w:color="auto" w:fill="auto"/>
          </w:tcPr>
          <w:p w14:paraId="00B1C529"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86" w:type="dxa"/>
          </w:tcPr>
          <w:p w14:paraId="3EE5676C"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p>
        </w:tc>
        <w:tc>
          <w:tcPr>
            <w:tcW w:w="1169" w:type="dxa"/>
            <w:tcBorders>
              <w:top w:val="single" w:sz="4" w:space="0" w:color="auto"/>
              <w:bottom w:val="double" w:sz="4" w:space="0" w:color="auto"/>
            </w:tcBorders>
          </w:tcPr>
          <w:p w14:paraId="01BD768D" w14:textId="77777777" w:rsidR="00214410"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24,171</w:t>
            </w:r>
          </w:p>
        </w:tc>
      </w:tr>
      <w:tr w:rsidR="00963AFA" w:rsidRPr="00963AFA" w14:paraId="7FF644C0" w14:textId="77777777" w:rsidTr="005D7364">
        <w:trPr>
          <w:trHeight w:val="20"/>
        </w:trPr>
        <w:tc>
          <w:tcPr>
            <w:tcW w:w="3775" w:type="dxa"/>
            <w:gridSpan w:val="4"/>
          </w:tcPr>
          <w:p w14:paraId="60B06623" w14:textId="77777777" w:rsidR="005C5D9E" w:rsidRPr="00963AFA" w:rsidRDefault="005C5D9E" w:rsidP="00297351">
            <w:pPr>
              <w:spacing w:line="220" w:lineRule="exact"/>
              <w:rPr>
                <w:rFonts w:ascii="Times New Roman" w:hAnsi="Times New Roman" w:cs="Times New Roman"/>
                <w:b/>
                <w:bCs/>
                <w:spacing w:val="-2"/>
                <w:position w:val="0"/>
                <w:sz w:val="16"/>
                <w:szCs w:val="16"/>
              </w:rPr>
            </w:pPr>
          </w:p>
        </w:tc>
        <w:tc>
          <w:tcPr>
            <w:tcW w:w="1155" w:type="dxa"/>
            <w:gridSpan w:val="2"/>
            <w:shd w:val="clear" w:color="auto" w:fill="auto"/>
          </w:tcPr>
          <w:p w14:paraId="6A4B3B4F" w14:textId="77777777" w:rsidR="005C5D9E" w:rsidRPr="00963AFA" w:rsidRDefault="005C5D9E"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632F236F" w14:textId="77777777" w:rsidR="005C5D9E" w:rsidRPr="00963AFA" w:rsidRDefault="005C5D9E" w:rsidP="00297351">
            <w:pPr>
              <w:tabs>
                <w:tab w:val="decimal" w:pos="837"/>
              </w:tabs>
              <w:spacing w:line="220" w:lineRule="exact"/>
              <w:ind w:right="-450"/>
              <w:rPr>
                <w:rFonts w:ascii="Times New Roman" w:eastAsia="MS Mincho" w:hAnsi="Times New Roman" w:cs="Times New Roman"/>
                <w:position w:val="0"/>
                <w:sz w:val="16"/>
                <w:szCs w:val="16"/>
              </w:rPr>
            </w:pPr>
          </w:p>
        </w:tc>
        <w:tc>
          <w:tcPr>
            <w:tcW w:w="1125" w:type="dxa"/>
          </w:tcPr>
          <w:p w14:paraId="226F3C15" w14:textId="77777777" w:rsidR="005C5D9E" w:rsidRPr="00963AFA" w:rsidRDefault="005C5D9E" w:rsidP="00297351">
            <w:pPr>
              <w:tabs>
                <w:tab w:val="decimal" w:pos="1030"/>
              </w:tabs>
              <w:spacing w:line="220" w:lineRule="exact"/>
              <w:ind w:right="-450"/>
              <w:rPr>
                <w:rFonts w:ascii="Times New Roman" w:eastAsia="MS Mincho" w:hAnsi="Times New Roman" w:cs="Times New Roman"/>
                <w:position w:val="0"/>
                <w:sz w:val="16"/>
                <w:szCs w:val="16"/>
              </w:rPr>
            </w:pPr>
          </w:p>
        </w:tc>
        <w:tc>
          <w:tcPr>
            <w:tcW w:w="94" w:type="dxa"/>
            <w:gridSpan w:val="2"/>
            <w:shd w:val="clear" w:color="auto" w:fill="auto"/>
          </w:tcPr>
          <w:p w14:paraId="2060B48B" w14:textId="77777777" w:rsidR="005C5D9E" w:rsidRPr="00963AFA" w:rsidRDefault="005C5D9E"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Pr>
          <w:p w14:paraId="38FAF3D7" w14:textId="77777777" w:rsidR="005C5D9E" w:rsidRPr="00963AFA" w:rsidRDefault="005C5D9E" w:rsidP="00297351">
            <w:pPr>
              <w:spacing w:line="220" w:lineRule="exact"/>
              <w:ind w:right="40"/>
              <w:jc w:val="center"/>
              <w:rPr>
                <w:rFonts w:ascii="Times New Roman" w:eastAsia="MS Mincho" w:hAnsi="Times New Roman" w:cs="Times New Roman"/>
                <w:position w:val="0"/>
                <w:sz w:val="16"/>
                <w:szCs w:val="16"/>
              </w:rPr>
            </w:pPr>
          </w:p>
        </w:tc>
        <w:tc>
          <w:tcPr>
            <w:tcW w:w="86" w:type="dxa"/>
          </w:tcPr>
          <w:p w14:paraId="0E69538E" w14:textId="77777777" w:rsidR="005C5D9E" w:rsidRPr="00963AFA" w:rsidRDefault="005C5D9E" w:rsidP="00297351">
            <w:pPr>
              <w:tabs>
                <w:tab w:val="decimal" w:pos="837"/>
              </w:tabs>
              <w:spacing w:line="220" w:lineRule="exact"/>
              <w:ind w:right="-450"/>
              <w:rPr>
                <w:rFonts w:ascii="Times New Roman" w:eastAsia="MS Mincho" w:hAnsi="Times New Roman" w:cs="Times New Roman"/>
                <w:position w:val="0"/>
                <w:sz w:val="16"/>
                <w:szCs w:val="16"/>
              </w:rPr>
            </w:pPr>
          </w:p>
        </w:tc>
        <w:tc>
          <w:tcPr>
            <w:tcW w:w="1169" w:type="dxa"/>
            <w:shd w:val="clear" w:color="auto" w:fill="auto"/>
          </w:tcPr>
          <w:p w14:paraId="79B716E5" w14:textId="77777777" w:rsidR="005C5D9E" w:rsidRPr="00963AFA" w:rsidRDefault="005C5D9E" w:rsidP="00297351">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4FAC95CB" w14:textId="77777777" w:rsidTr="005D7364">
        <w:trPr>
          <w:trHeight w:val="20"/>
        </w:trPr>
        <w:tc>
          <w:tcPr>
            <w:tcW w:w="3775" w:type="dxa"/>
            <w:gridSpan w:val="4"/>
          </w:tcPr>
          <w:p w14:paraId="29B03F9D" w14:textId="77777777" w:rsidR="006C6768" w:rsidRPr="00963AFA" w:rsidRDefault="006C6768" w:rsidP="00297351">
            <w:pPr>
              <w:keepNext/>
              <w:spacing w:line="220" w:lineRule="exact"/>
              <w:ind w:right="14"/>
              <w:outlineLvl w:val="5"/>
              <w:rPr>
                <w:rFonts w:ascii="Times New Roman" w:hAnsi="Times New Roman" w:cs="Times New Roman"/>
                <w:b/>
                <w:bCs/>
                <w:spacing w:val="-2"/>
                <w:position w:val="0"/>
                <w:sz w:val="16"/>
                <w:szCs w:val="16"/>
              </w:rPr>
            </w:pPr>
            <w:r w:rsidRPr="00963AFA">
              <w:rPr>
                <w:rFonts w:ascii="Times New Roman" w:hAnsi="Times New Roman" w:cs="Times New Roman"/>
                <w:b/>
                <w:bCs/>
                <w:spacing w:val="-2"/>
                <w:position w:val="0"/>
                <w:sz w:val="16"/>
                <w:szCs w:val="16"/>
              </w:rPr>
              <w:t>Amortization for the years ended December 31,</w:t>
            </w:r>
          </w:p>
        </w:tc>
        <w:tc>
          <w:tcPr>
            <w:tcW w:w="1155" w:type="dxa"/>
            <w:gridSpan w:val="2"/>
            <w:shd w:val="clear" w:color="auto" w:fill="auto"/>
          </w:tcPr>
          <w:p w14:paraId="69853E1A"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37AC6401"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25" w:type="dxa"/>
          </w:tcPr>
          <w:p w14:paraId="6B855E2A"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94" w:type="dxa"/>
            <w:gridSpan w:val="2"/>
            <w:shd w:val="clear" w:color="auto" w:fill="auto"/>
          </w:tcPr>
          <w:p w14:paraId="767A6F5C"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tcPr>
          <w:p w14:paraId="520F113C" w14:textId="77777777" w:rsidR="006C6768" w:rsidRPr="00963AFA" w:rsidRDefault="006C6768" w:rsidP="00297351">
            <w:pPr>
              <w:spacing w:line="220" w:lineRule="exact"/>
              <w:ind w:right="40"/>
              <w:jc w:val="center"/>
              <w:rPr>
                <w:rFonts w:ascii="Times New Roman" w:eastAsia="MS Mincho" w:hAnsi="Times New Roman" w:cs="Times New Roman"/>
                <w:position w:val="0"/>
                <w:sz w:val="16"/>
                <w:szCs w:val="16"/>
              </w:rPr>
            </w:pPr>
          </w:p>
        </w:tc>
        <w:tc>
          <w:tcPr>
            <w:tcW w:w="86" w:type="dxa"/>
          </w:tcPr>
          <w:p w14:paraId="27150B88"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69" w:type="dxa"/>
            <w:shd w:val="clear" w:color="auto" w:fill="auto"/>
          </w:tcPr>
          <w:p w14:paraId="6D6826FC"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r>
      <w:tr w:rsidR="00963AFA" w:rsidRPr="00963AFA" w14:paraId="71B40990" w14:textId="77777777" w:rsidTr="005D7364">
        <w:trPr>
          <w:trHeight w:val="20"/>
        </w:trPr>
        <w:tc>
          <w:tcPr>
            <w:tcW w:w="3775" w:type="dxa"/>
            <w:gridSpan w:val="4"/>
          </w:tcPr>
          <w:p w14:paraId="2AFB7D84" w14:textId="1B7847C2" w:rsidR="006C6768" w:rsidRPr="00963AFA" w:rsidRDefault="006C6768" w:rsidP="00297351">
            <w:pPr>
              <w:keepNext/>
              <w:spacing w:line="220" w:lineRule="exact"/>
              <w:ind w:right="14" w:firstLine="177"/>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4</w:t>
            </w:r>
          </w:p>
        </w:tc>
        <w:tc>
          <w:tcPr>
            <w:tcW w:w="1155" w:type="dxa"/>
            <w:gridSpan w:val="2"/>
            <w:shd w:val="clear" w:color="auto" w:fill="auto"/>
          </w:tcPr>
          <w:p w14:paraId="0D0AF298"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78096930"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25" w:type="dxa"/>
          </w:tcPr>
          <w:p w14:paraId="1C154A94"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94" w:type="dxa"/>
            <w:gridSpan w:val="2"/>
            <w:shd w:val="clear" w:color="auto" w:fill="auto"/>
          </w:tcPr>
          <w:p w14:paraId="77DAD838"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vAlign w:val="bottom"/>
          </w:tcPr>
          <w:p w14:paraId="21A5CEFC" w14:textId="77777777" w:rsidR="006C6768" w:rsidRPr="00963AFA" w:rsidRDefault="006C6768" w:rsidP="00297351">
            <w:pPr>
              <w:spacing w:line="22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b/>
                <w:bCs/>
                <w:position w:val="0"/>
                <w:sz w:val="16"/>
                <w:szCs w:val="16"/>
              </w:rPr>
              <w:t>Thousand Baht</w:t>
            </w:r>
          </w:p>
        </w:tc>
        <w:tc>
          <w:tcPr>
            <w:tcW w:w="86" w:type="dxa"/>
          </w:tcPr>
          <w:p w14:paraId="71027016"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69" w:type="dxa"/>
            <w:tcBorders>
              <w:bottom w:val="double" w:sz="4" w:space="0" w:color="auto"/>
            </w:tcBorders>
            <w:shd w:val="clear" w:color="auto" w:fill="auto"/>
          </w:tcPr>
          <w:p w14:paraId="0592F455" w14:textId="546EC6CC" w:rsidR="006C6768" w:rsidRPr="00963AFA" w:rsidRDefault="005D0E43"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1,018</w:t>
            </w:r>
          </w:p>
        </w:tc>
      </w:tr>
      <w:tr w:rsidR="00963AFA" w:rsidRPr="00963AFA" w14:paraId="0834FFAF" w14:textId="77777777" w:rsidTr="005D7364">
        <w:trPr>
          <w:trHeight w:val="20"/>
        </w:trPr>
        <w:tc>
          <w:tcPr>
            <w:tcW w:w="3775" w:type="dxa"/>
            <w:gridSpan w:val="4"/>
          </w:tcPr>
          <w:p w14:paraId="22DFCB5B" w14:textId="034B9442" w:rsidR="006C6768" w:rsidRPr="00963AFA" w:rsidRDefault="006C6768" w:rsidP="00297351">
            <w:pPr>
              <w:keepNext/>
              <w:spacing w:line="220" w:lineRule="exact"/>
              <w:ind w:right="14" w:firstLine="177"/>
              <w:outlineLvl w:val="5"/>
              <w:rPr>
                <w:rFonts w:ascii="Times New Roman" w:hAnsi="Times New Roman" w:cs="Times New Roman"/>
                <w:spacing w:val="-2"/>
                <w:position w:val="0"/>
                <w:sz w:val="16"/>
                <w:szCs w:val="16"/>
              </w:rPr>
            </w:pPr>
            <w:r w:rsidRPr="00963AFA">
              <w:rPr>
                <w:rFonts w:ascii="Times New Roman" w:hAnsi="Times New Roman" w:cs="Times New Roman"/>
                <w:spacing w:val="-2"/>
                <w:position w:val="0"/>
                <w:sz w:val="16"/>
                <w:szCs w:val="16"/>
              </w:rPr>
              <w:t>202</w:t>
            </w:r>
            <w:r w:rsidR="00214410" w:rsidRPr="00963AFA">
              <w:rPr>
                <w:rFonts w:ascii="Times New Roman" w:hAnsi="Times New Roman" w:cs="Times New Roman"/>
                <w:spacing w:val="-2"/>
                <w:position w:val="0"/>
                <w:sz w:val="16"/>
                <w:szCs w:val="16"/>
              </w:rPr>
              <w:t>3</w:t>
            </w:r>
          </w:p>
        </w:tc>
        <w:tc>
          <w:tcPr>
            <w:tcW w:w="1155" w:type="dxa"/>
            <w:gridSpan w:val="2"/>
            <w:shd w:val="clear" w:color="auto" w:fill="auto"/>
          </w:tcPr>
          <w:p w14:paraId="7E892737"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85" w:type="dxa"/>
            <w:gridSpan w:val="2"/>
            <w:shd w:val="clear" w:color="auto" w:fill="auto"/>
          </w:tcPr>
          <w:p w14:paraId="6EB25BEB"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25" w:type="dxa"/>
          </w:tcPr>
          <w:p w14:paraId="4B7D38C9" w14:textId="77777777" w:rsidR="006C6768" w:rsidRPr="00963AFA" w:rsidRDefault="006C6768" w:rsidP="00297351">
            <w:pPr>
              <w:tabs>
                <w:tab w:val="decimal" w:pos="1030"/>
              </w:tabs>
              <w:spacing w:line="220" w:lineRule="exact"/>
              <w:ind w:right="-450"/>
              <w:rPr>
                <w:rFonts w:ascii="Times New Roman" w:eastAsia="MS Mincho" w:hAnsi="Times New Roman" w:cs="Times New Roman"/>
                <w:position w:val="0"/>
                <w:sz w:val="16"/>
                <w:szCs w:val="16"/>
              </w:rPr>
            </w:pPr>
          </w:p>
        </w:tc>
        <w:tc>
          <w:tcPr>
            <w:tcW w:w="94" w:type="dxa"/>
            <w:gridSpan w:val="2"/>
            <w:shd w:val="clear" w:color="auto" w:fill="auto"/>
          </w:tcPr>
          <w:p w14:paraId="1DF85EF3"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51" w:type="dxa"/>
            <w:vAlign w:val="bottom"/>
          </w:tcPr>
          <w:p w14:paraId="5C5F4147" w14:textId="77777777" w:rsidR="006C6768" w:rsidRPr="00963AFA" w:rsidRDefault="006C6768" w:rsidP="00297351">
            <w:pPr>
              <w:spacing w:line="220" w:lineRule="exact"/>
              <w:ind w:right="40"/>
              <w:jc w:val="center"/>
              <w:rPr>
                <w:rFonts w:ascii="Times New Roman" w:eastAsia="MS Mincho" w:hAnsi="Times New Roman" w:cs="Times New Roman"/>
                <w:position w:val="0"/>
                <w:sz w:val="16"/>
                <w:szCs w:val="16"/>
              </w:rPr>
            </w:pPr>
            <w:r w:rsidRPr="00963AFA">
              <w:rPr>
                <w:rFonts w:ascii="Times New Roman" w:eastAsia="MS Mincho" w:hAnsi="Times New Roman" w:cs="Times New Roman"/>
                <w:b/>
                <w:bCs/>
                <w:position w:val="0"/>
                <w:sz w:val="16"/>
                <w:szCs w:val="16"/>
              </w:rPr>
              <w:t>Thousand Baht</w:t>
            </w:r>
          </w:p>
        </w:tc>
        <w:tc>
          <w:tcPr>
            <w:tcW w:w="86" w:type="dxa"/>
          </w:tcPr>
          <w:p w14:paraId="4D58390D" w14:textId="77777777" w:rsidR="006C6768" w:rsidRPr="00963AFA" w:rsidRDefault="006C6768" w:rsidP="00297351">
            <w:pPr>
              <w:tabs>
                <w:tab w:val="decimal" w:pos="837"/>
              </w:tabs>
              <w:spacing w:line="220" w:lineRule="exact"/>
              <w:ind w:right="-450"/>
              <w:rPr>
                <w:rFonts w:ascii="Times New Roman" w:eastAsia="MS Mincho" w:hAnsi="Times New Roman" w:cs="Times New Roman"/>
                <w:position w:val="0"/>
                <w:sz w:val="16"/>
                <w:szCs w:val="16"/>
              </w:rPr>
            </w:pPr>
          </w:p>
        </w:tc>
        <w:tc>
          <w:tcPr>
            <w:tcW w:w="1169" w:type="dxa"/>
            <w:tcBorders>
              <w:top w:val="double" w:sz="4" w:space="0" w:color="auto"/>
              <w:bottom w:val="double" w:sz="4" w:space="0" w:color="auto"/>
            </w:tcBorders>
            <w:shd w:val="clear" w:color="auto" w:fill="auto"/>
          </w:tcPr>
          <w:p w14:paraId="4C919604" w14:textId="12F61D03" w:rsidR="006C6768" w:rsidRPr="00963AFA" w:rsidRDefault="00214410" w:rsidP="00297351">
            <w:pPr>
              <w:tabs>
                <w:tab w:val="decimal" w:pos="1030"/>
              </w:tabs>
              <w:spacing w:line="220" w:lineRule="exact"/>
              <w:ind w:right="-450"/>
              <w:rPr>
                <w:rFonts w:ascii="Times New Roman" w:eastAsia="MS Mincho" w:hAnsi="Times New Roman" w:cs="Times New Roman"/>
                <w:position w:val="0"/>
                <w:sz w:val="16"/>
                <w:szCs w:val="16"/>
              </w:rPr>
            </w:pPr>
            <w:r w:rsidRPr="00963AFA">
              <w:rPr>
                <w:rFonts w:ascii="Times New Roman" w:eastAsia="MS Mincho" w:hAnsi="Times New Roman" w:cs="Times New Roman"/>
                <w:position w:val="0"/>
                <w:sz w:val="16"/>
                <w:szCs w:val="16"/>
              </w:rPr>
              <w:t>1,044</w:t>
            </w:r>
          </w:p>
        </w:tc>
      </w:tr>
    </w:tbl>
    <w:bookmarkEnd w:id="11"/>
    <w:p w14:paraId="5B2BC4EB" w14:textId="44F1611D" w:rsidR="002E66C1" w:rsidRPr="00963AFA" w:rsidRDefault="00190B36" w:rsidP="00297351">
      <w:pPr>
        <w:spacing w:before="360" w:after="200"/>
        <w:ind w:left="547" w:hanging="547"/>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t>1</w:t>
      </w:r>
      <w:r w:rsidR="00D52F7C" w:rsidRPr="00963AFA">
        <w:rPr>
          <w:rFonts w:ascii="Times New Roman" w:hAnsi="Times New Roman" w:cs="Times New Roman"/>
          <w:b/>
          <w:bCs/>
          <w:position w:val="0"/>
          <w:sz w:val="24"/>
          <w:szCs w:val="24"/>
        </w:rPr>
        <w:t>6</w:t>
      </w:r>
      <w:r w:rsidR="002E66C1" w:rsidRPr="00963AFA">
        <w:rPr>
          <w:rFonts w:ascii="Times New Roman" w:hAnsi="Times New Roman" w:cs="Times New Roman"/>
          <w:b/>
          <w:bCs/>
          <w:position w:val="0"/>
          <w:sz w:val="24"/>
          <w:szCs w:val="24"/>
        </w:rPr>
        <w:t>.</w:t>
      </w:r>
      <w:r w:rsidR="002E66C1" w:rsidRPr="00963AFA">
        <w:rPr>
          <w:rFonts w:ascii="Times New Roman" w:hAnsi="Times New Roman" w:cs="Times New Roman"/>
          <w:b/>
          <w:bCs/>
          <w:position w:val="0"/>
          <w:sz w:val="24"/>
          <w:szCs w:val="24"/>
        </w:rPr>
        <w:tab/>
      </w:r>
      <w:r w:rsidR="00E01EFC" w:rsidRPr="00963AFA">
        <w:rPr>
          <w:rFonts w:ascii="Times New Roman" w:hAnsi="Times New Roman" w:cs="Times New Roman"/>
          <w:b/>
          <w:bCs/>
          <w:position w:val="0"/>
          <w:sz w:val="20"/>
          <w:szCs w:val="20"/>
        </w:rPr>
        <w:t>OTHER  NON-CURRENT  ASSETS</w:t>
      </w:r>
    </w:p>
    <w:p w14:paraId="392E44D6" w14:textId="77777777" w:rsidR="00517B7E" w:rsidRPr="00963AFA" w:rsidRDefault="00517B7E" w:rsidP="00297351">
      <w:pPr>
        <w:tabs>
          <w:tab w:val="left" w:pos="540"/>
          <w:tab w:val="left" w:pos="2160"/>
        </w:tabs>
        <w:overflowPunct w:val="0"/>
        <w:autoSpaceDE w:val="0"/>
        <w:autoSpaceDN w:val="0"/>
        <w:adjustRightInd w:val="0"/>
        <w:spacing w:after="120"/>
        <w:ind w:left="54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Other non-current assets as at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were as </w:t>
      </w:r>
      <w:r w:rsidR="001C68D1" w:rsidRPr="00963AFA">
        <w:rPr>
          <w:rFonts w:ascii="Times New Roman" w:hAnsi="Times New Roman" w:cs="Times New Roman"/>
          <w:position w:val="0"/>
          <w:sz w:val="24"/>
          <w:szCs w:val="24"/>
        </w:rPr>
        <w:t>follows:</w:t>
      </w:r>
    </w:p>
    <w:tbl>
      <w:tblPr>
        <w:tblW w:w="8911" w:type="dxa"/>
        <w:tblInd w:w="450" w:type="dxa"/>
        <w:tblLayout w:type="fixed"/>
        <w:tblLook w:val="0000" w:firstRow="0" w:lastRow="0" w:firstColumn="0" w:lastColumn="0" w:noHBand="0" w:noVBand="0"/>
      </w:tblPr>
      <w:tblGrid>
        <w:gridCol w:w="3600"/>
        <w:gridCol w:w="1350"/>
        <w:gridCol w:w="1260"/>
        <w:gridCol w:w="1350"/>
        <w:gridCol w:w="1351"/>
      </w:tblGrid>
      <w:tr w:rsidR="00963AFA" w:rsidRPr="00963AFA" w14:paraId="6E2BB0D1" w14:textId="77777777" w:rsidTr="00204885">
        <w:tc>
          <w:tcPr>
            <w:tcW w:w="8911" w:type="dxa"/>
            <w:gridSpan w:val="5"/>
            <w:tcBorders>
              <w:top w:val="nil"/>
              <w:left w:val="nil"/>
              <w:bottom w:val="nil"/>
              <w:right w:val="nil"/>
            </w:tcBorders>
          </w:tcPr>
          <w:p w14:paraId="3F139AF0" w14:textId="77777777" w:rsidR="002E66C1" w:rsidRPr="00963AFA" w:rsidRDefault="002E66C1" w:rsidP="00204885">
            <w:pPr>
              <w:tabs>
                <w:tab w:val="decimal" w:pos="1182"/>
              </w:tabs>
              <w:spacing w:line="240" w:lineRule="exact"/>
              <w:jc w:val="righ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 Thousand Baht</w:t>
            </w:r>
          </w:p>
        </w:tc>
      </w:tr>
      <w:tr w:rsidR="00963AFA" w:rsidRPr="00963AFA" w14:paraId="152035C5" w14:textId="77777777" w:rsidTr="00226895">
        <w:tc>
          <w:tcPr>
            <w:tcW w:w="3600" w:type="dxa"/>
            <w:tcBorders>
              <w:top w:val="nil"/>
              <w:left w:val="nil"/>
              <w:bottom w:val="nil"/>
              <w:right w:val="nil"/>
            </w:tcBorders>
          </w:tcPr>
          <w:p w14:paraId="1D2B34A5" w14:textId="77777777" w:rsidR="002E66C1" w:rsidRPr="00963AFA" w:rsidRDefault="002E66C1" w:rsidP="00204885">
            <w:pPr>
              <w:spacing w:line="240" w:lineRule="exact"/>
              <w:jc w:val="thaiDistribute"/>
              <w:rPr>
                <w:rFonts w:ascii="Times New Roman" w:hAnsi="Times New Roman" w:cs="Times New Roman"/>
                <w:b/>
                <w:bCs/>
                <w:position w:val="0"/>
                <w:sz w:val="20"/>
                <w:szCs w:val="20"/>
              </w:rPr>
            </w:pPr>
          </w:p>
        </w:tc>
        <w:tc>
          <w:tcPr>
            <w:tcW w:w="2610" w:type="dxa"/>
            <w:gridSpan w:val="2"/>
            <w:tcBorders>
              <w:top w:val="nil"/>
              <w:left w:val="nil"/>
              <w:bottom w:val="nil"/>
              <w:right w:val="nil"/>
            </w:tcBorders>
          </w:tcPr>
          <w:p w14:paraId="1D8F5504" w14:textId="77777777" w:rsidR="002E66C1" w:rsidRPr="00963AFA" w:rsidRDefault="002E66C1" w:rsidP="00AF1AA5">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1EBD4156" w14:textId="77777777" w:rsidR="002E66C1" w:rsidRPr="00963AFA" w:rsidRDefault="002E66C1" w:rsidP="00AF1AA5">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701" w:type="dxa"/>
            <w:gridSpan w:val="2"/>
            <w:tcBorders>
              <w:top w:val="nil"/>
              <w:left w:val="nil"/>
              <w:bottom w:val="nil"/>
              <w:right w:val="nil"/>
            </w:tcBorders>
          </w:tcPr>
          <w:p w14:paraId="5D8053A3" w14:textId="77777777" w:rsidR="002E66C1" w:rsidRPr="00963AFA" w:rsidRDefault="002E66C1" w:rsidP="00AF1AA5">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1F15746D" w14:textId="77777777" w:rsidR="002E66C1" w:rsidRPr="00963AFA" w:rsidRDefault="002E66C1" w:rsidP="00AF1AA5">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34DFD0E4" w14:textId="77777777" w:rsidTr="00226895">
        <w:tc>
          <w:tcPr>
            <w:tcW w:w="3600" w:type="dxa"/>
            <w:tcBorders>
              <w:top w:val="nil"/>
              <w:left w:val="nil"/>
              <w:bottom w:val="nil"/>
              <w:right w:val="nil"/>
            </w:tcBorders>
          </w:tcPr>
          <w:p w14:paraId="0FBB7493" w14:textId="77777777" w:rsidR="00757B95" w:rsidRPr="00963AFA" w:rsidRDefault="00757B95" w:rsidP="00204885">
            <w:pPr>
              <w:spacing w:line="240" w:lineRule="exact"/>
              <w:rPr>
                <w:rFonts w:ascii="Times New Roman" w:hAnsi="Times New Roman" w:cs="Times New Roman"/>
                <w:b/>
                <w:bCs/>
                <w:position w:val="0"/>
                <w:sz w:val="20"/>
                <w:szCs w:val="20"/>
                <w:u w:val="single"/>
              </w:rPr>
            </w:pPr>
          </w:p>
        </w:tc>
        <w:tc>
          <w:tcPr>
            <w:tcW w:w="1350" w:type="dxa"/>
            <w:tcBorders>
              <w:top w:val="nil"/>
              <w:left w:val="nil"/>
              <w:bottom w:val="nil"/>
              <w:right w:val="nil"/>
            </w:tcBorders>
          </w:tcPr>
          <w:p w14:paraId="2573F31C" w14:textId="6CA81A0E" w:rsidR="00757B95" w:rsidRPr="00963AFA" w:rsidRDefault="00190B36" w:rsidP="00AF1AA5">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260" w:type="dxa"/>
            <w:tcBorders>
              <w:top w:val="nil"/>
              <w:left w:val="nil"/>
              <w:bottom w:val="nil"/>
              <w:right w:val="nil"/>
            </w:tcBorders>
          </w:tcPr>
          <w:p w14:paraId="6C424C7D" w14:textId="7C61BFAE" w:rsidR="00757B95" w:rsidRPr="00963AFA" w:rsidRDefault="00190B36" w:rsidP="00AF1AA5">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c>
          <w:tcPr>
            <w:tcW w:w="1350" w:type="dxa"/>
            <w:tcBorders>
              <w:top w:val="nil"/>
              <w:left w:val="nil"/>
              <w:bottom w:val="nil"/>
              <w:right w:val="nil"/>
            </w:tcBorders>
          </w:tcPr>
          <w:p w14:paraId="467D5703" w14:textId="19BFE839" w:rsidR="00757B95" w:rsidRPr="00963AFA" w:rsidRDefault="00190B36" w:rsidP="00AF1AA5">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351" w:type="dxa"/>
            <w:tcBorders>
              <w:top w:val="nil"/>
              <w:left w:val="nil"/>
              <w:bottom w:val="nil"/>
              <w:right w:val="nil"/>
            </w:tcBorders>
          </w:tcPr>
          <w:p w14:paraId="517FF4D1" w14:textId="1B137B49" w:rsidR="00757B95" w:rsidRPr="00963AFA" w:rsidRDefault="00190B36" w:rsidP="00AF1AA5">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0588D4C8" w14:textId="77777777" w:rsidTr="00226895">
        <w:tc>
          <w:tcPr>
            <w:tcW w:w="3600" w:type="dxa"/>
            <w:tcBorders>
              <w:top w:val="nil"/>
              <w:left w:val="nil"/>
              <w:bottom w:val="nil"/>
              <w:right w:val="nil"/>
            </w:tcBorders>
          </w:tcPr>
          <w:p w14:paraId="095D81F0" w14:textId="77777777" w:rsidR="00204885" w:rsidRPr="00963AFA" w:rsidRDefault="00204885" w:rsidP="00204885">
            <w:pPr>
              <w:spacing w:line="240" w:lineRule="exact"/>
              <w:ind w:left="72"/>
              <w:jc w:val="thaiDistribute"/>
              <w:rPr>
                <w:rFonts w:ascii="Times New Roman" w:hAnsi="Times New Roman" w:cs="Times New Roman"/>
                <w:position w:val="0"/>
                <w:sz w:val="20"/>
                <w:szCs w:val="20"/>
              </w:rPr>
            </w:pPr>
          </w:p>
        </w:tc>
        <w:tc>
          <w:tcPr>
            <w:tcW w:w="1350" w:type="dxa"/>
            <w:tcBorders>
              <w:top w:val="nil"/>
              <w:left w:val="nil"/>
              <w:bottom w:val="nil"/>
              <w:right w:val="nil"/>
            </w:tcBorders>
            <w:vAlign w:val="bottom"/>
          </w:tcPr>
          <w:p w14:paraId="634E961F" w14:textId="77777777" w:rsidR="00204885" w:rsidRPr="00963AFA" w:rsidRDefault="00204885" w:rsidP="00AF1AA5">
            <w:pPr>
              <w:tabs>
                <w:tab w:val="decimal" w:pos="1002"/>
              </w:tabs>
              <w:spacing w:line="240" w:lineRule="exact"/>
              <w:ind w:right="-14"/>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58E21D78" w14:textId="77777777" w:rsidR="00204885" w:rsidRPr="00963AFA"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0" w:type="dxa"/>
            <w:tcBorders>
              <w:top w:val="nil"/>
              <w:left w:val="nil"/>
              <w:bottom w:val="nil"/>
              <w:right w:val="nil"/>
            </w:tcBorders>
            <w:vAlign w:val="bottom"/>
          </w:tcPr>
          <w:p w14:paraId="7591683F" w14:textId="77777777" w:rsidR="00204885" w:rsidRPr="00963AFA" w:rsidRDefault="00204885" w:rsidP="00AF1AA5">
            <w:pPr>
              <w:tabs>
                <w:tab w:val="decimal" w:pos="1002"/>
              </w:tabs>
              <w:spacing w:line="240" w:lineRule="exact"/>
              <w:ind w:right="-14"/>
              <w:rPr>
                <w:rFonts w:ascii="Times New Roman" w:hAnsi="Times New Roman" w:cs="Times New Roman"/>
                <w:position w:val="0"/>
                <w:sz w:val="20"/>
                <w:szCs w:val="20"/>
              </w:rPr>
            </w:pPr>
          </w:p>
        </w:tc>
        <w:tc>
          <w:tcPr>
            <w:tcW w:w="1351" w:type="dxa"/>
            <w:tcBorders>
              <w:top w:val="nil"/>
              <w:left w:val="nil"/>
              <w:bottom w:val="nil"/>
              <w:right w:val="nil"/>
            </w:tcBorders>
            <w:vAlign w:val="bottom"/>
          </w:tcPr>
          <w:p w14:paraId="6659290D" w14:textId="77777777" w:rsidR="00204885" w:rsidRPr="00963AFA" w:rsidRDefault="00204885" w:rsidP="00AF1AA5">
            <w:pPr>
              <w:tabs>
                <w:tab w:val="decimal" w:pos="1002"/>
              </w:tabs>
              <w:spacing w:line="240" w:lineRule="exact"/>
              <w:ind w:right="-14"/>
              <w:rPr>
                <w:rFonts w:ascii="Times New Roman" w:hAnsi="Times New Roman" w:cs="Times New Roman"/>
                <w:position w:val="0"/>
                <w:sz w:val="20"/>
                <w:szCs w:val="20"/>
              </w:rPr>
            </w:pPr>
          </w:p>
        </w:tc>
      </w:tr>
      <w:tr w:rsidR="00963AFA" w:rsidRPr="00963AFA" w14:paraId="41A6781B" w14:textId="77777777" w:rsidTr="00226895">
        <w:tc>
          <w:tcPr>
            <w:tcW w:w="3600" w:type="dxa"/>
            <w:tcBorders>
              <w:top w:val="nil"/>
              <w:left w:val="nil"/>
              <w:bottom w:val="nil"/>
              <w:right w:val="nil"/>
            </w:tcBorders>
          </w:tcPr>
          <w:p w14:paraId="6D57B633" w14:textId="77777777" w:rsidR="00214410" w:rsidRPr="00963AFA" w:rsidRDefault="00214410" w:rsidP="00214410">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Refundable tax</w:t>
            </w:r>
          </w:p>
        </w:tc>
        <w:tc>
          <w:tcPr>
            <w:tcW w:w="1350" w:type="dxa"/>
            <w:tcBorders>
              <w:top w:val="nil"/>
              <w:left w:val="nil"/>
              <w:bottom w:val="nil"/>
              <w:right w:val="nil"/>
            </w:tcBorders>
            <w:vAlign w:val="bottom"/>
          </w:tcPr>
          <w:p w14:paraId="58F5AF8C" w14:textId="38CD58D3" w:rsidR="00214410" w:rsidRPr="00963AFA" w:rsidRDefault="005D0E43" w:rsidP="005D0E43">
            <w:pPr>
              <w:tabs>
                <w:tab w:val="decimal" w:pos="599"/>
              </w:tabs>
              <w:spacing w:line="240" w:lineRule="exact"/>
              <w:ind w:right="-450"/>
              <w:rPr>
                <w:rFonts w:ascii="Times New Roman" w:hAnsi="Times New Roman" w:cs="Times New Roman"/>
                <w:position w:val="0"/>
                <w:sz w:val="20"/>
                <w:szCs w:val="20"/>
                <w:cs/>
              </w:rPr>
            </w:pPr>
            <w:r w:rsidRPr="00963AFA">
              <w:rPr>
                <w:rFonts w:ascii="Times New Roman" w:hAnsi="Times New Roman" w:cs="Times New Roman"/>
                <w:position w:val="0"/>
                <w:sz w:val="20"/>
                <w:szCs w:val="20"/>
              </w:rPr>
              <w:t>-</w:t>
            </w:r>
          </w:p>
        </w:tc>
        <w:tc>
          <w:tcPr>
            <w:tcW w:w="1260" w:type="dxa"/>
            <w:tcBorders>
              <w:top w:val="nil"/>
              <w:left w:val="nil"/>
              <w:bottom w:val="nil"/>
              <w:right w:val="nil"/>
            </w:tcBorders>
            <w:vAlign w:val="bottom"/>
          </w:tcPr>
          <w:p w14:paraId="645C72C9" w14:textId="53ABEBB0" w:rsidR="00214410" w:rsidRPr="00963AFA" w:rsidRDefault="00214410" w:rsidP="00214410">
            <w:pPr>
              <w:tabs>
                <w:tab w:val="decimal" w:pos="1002"/>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8,121</w:t>
            </w:r>
          </w:p>
        </w:tc>
        <w:tc>
          <w:tcPr>
            <w:tcW w:w="1350" w:type="dxa"/>
            <w:tcBorders>
              <w:top w:val="nil"/>
              <w:left w:val="nil"/>
              <w:bottom w:val="nil"/>
              <w:right w:val="nil"/>
            </w:tcBorders>
            <w:vAlign w:val="bottom"/>
          </w:tcPr>
          <w:p w14:paraId="49AC7C8F" w14:textId="5DFCE449" w:rsidR="00214410" w:rsidRPr="00963AFA" w:rsidRDefault="005D0E43" w:rsidP="005D0E43">
            <w:pPr>
              <w:tabs>
                <w:tab w:val="decimal" w:pos="599"/>
              </w:tabs>
              <w:spacing w:line="240" w:lineRule="exact"/>
              <w:ind w:right="-450"/>
              <w:rPr>
                <w:rFonts w:ascii="Times New Roman" w:hAnsi="Times New Roman" w:cs="Times New Roman"/>
                <w:position w:val="0"/>
                <w:sz w:val="20"/>
                <w:szCs w:val="20"/>
                <w:cs/>
              </w:rPr>
            </w:pPr>
            <w:r w:rsidRPr="00963AFA">
              <w:rPr>
                <w:rFonts w:ascii="Times New Roman" w:hAnsi="Times New Roman" w:cs="Times New Roman"/>
                <w:position w:val="0"/>
                <w:sz w:val="20"/>
                <w:szCs w:val="20"/>
              </w:rPr>
              <w:t>-</w:t>
            </w:r>
          </w:p>
        </w:tc>
        <w:tc>
          <w:tcPr>
            <w:tcW w:w="1351" w:type="dxa"/>
            <w:tcBorders>
              <w:top w:val="nil"/>
              <w:left w:val="nil"/>
              <w:bottom w:val="nil"/>
              <w:right w:val="nil"/>
            </w:tcBorders>
            <w:vAlign w:val="bottom"/>
          </w:tcPr>
          <w:p w14:paraId="7933573B" w14:textId="7608F328" w:rsidR="00214410" w:rsidRPr="00963AFA" w:rsidRDefault="00214410" w:rsidP="00214410">
            <w:pPr>
              <w:tabs>
                <w:tab w:val="decimal" w:pos="1002"/>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8,121</w:t>
            </w:r>
          </w:p>
        </w:tc>
      </w:tr>
      <w:tr w:rsidR="00963AFA" w:rsidRPr="00963AFA" w14:paraId="4F38C709" w14:textId="77777777" w:rsidTr="00226895">
        <w:tc>
          <w:tcPr>
            <w:tcW w:w="3600" w:type="dxa"/>
            <w:tcBorders>
              <w:top w:val="nil"/>
              <w:left w:val="nil"/>
              <w:bottom w:val="nil"/>
              <w:right w:val="nil"/>
            </w:tcBorders>
          </w:tcPr>
          <w:p w14:paraId="713C985E" w14:textId="77777777" w:rsidR="00214410" w:rsidRPr="00963AFA" w:rsidRDefault="00214410" w:rsidP="00214410">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Others</w:t>
            </w:r>
          </w:p>
        </w:tc>
        <w:tc>
          <w:tcPr>
            <w:tcW w:w="1350" w:type="dxa"/>
            <w:tcBorders>
              <w:top w:val="nil"/>
              <w:left w:val="nil"/>
              <w:bottom w:val="nil"/>
              <w:right w:val="nil"/>
            </w:tcBorders>
            <w:vAlign w:val="bottom"/>
          </w:tcPr>
          <w:p w14:paraId="3CAE3BD8" w14:textId="334D201A" w:rsidR="00214410" w:rsidRPr="00963AFA" w:rsidRDefault="005D0E43" w:rsidP="00214410">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w:t>
            </w:r>
            <w:r w:rsidR="00B108FD" w:rsidRPr="00963AFA">
              <w:rPr>
                <w:rFonts w:ascii="Times New Roman" w:hAnsi="Times New Roman" w:cs="Times New Roman"/>
                <w:position w:val="0"/>
                <w:sz w:val="20"/>
                <w:szCs w:val="20"/>
              </w:rPr>
              <w:t>620</w:t>
            </w:r>
          </w:p>
        </w:tc>
        <w:tc>
          <w:tcPr>
            <w:tcW w:w="1260" w:type="dxa"/>
            <w:tcBorders>
              <w:top w:val="nil"/>
              <w:left w:val="nil"/>
              <w:bottom w:val="nil"/>
              <w:right w:val="nil"/>
            </w:tcBorders>
            <w:vAlign w:val="bottom"/>
          </w:tcPr>
          <w:p w14:paraId="033AA451" w14:textId="057DB39B" w:rsidR="00214410" w:rsidRPr="00963AFA" w:rsidRDefault="00214410" w:rsidP="00214410">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2,591</w:t>
            </w:r>
          </w:p>
        </w:tc>
        <w:tc>
          <w:tcPr>
            <w:tcW w:w="1350" w:type="dxa"/>
            <w:tcBorders>
              <w:top w:val="nil"/>
              <w:left w:val="nil"/>
              <w:bottom w:val="nil"/>
              <w:right w:val="nil"/>
            </w:tcBorders>
            <w:vAlign w:val="bottom"/>
          </w:tcPr>
          <w:p w14:paraId="7BBE588A" w14:textId="25701F73" w:rsidR="00214410" w:rsidRPr="00963AFA" w:rsidRDefault="005D0E43" w:rsidP="00214410">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2,535</w:t>
            </w:r>
          </w:p>
        </w:tc>
        <w:tc>
          <w:tcPr>
            <w:tcW w:w="1351" w:type="dxa"/>
            <w:tcBorders>
              <w:top w:val="nil"/>
              <w:left w:val="nil"/>
              <w:bottom w:val="nil"/>
              <w:right w:val="nil"/>
            </w:tcBorders>
            <w:vAlign w:val="bottom"/>
          </w:tcPr>
          <w:p w14:paraId="5057B147" w14:textId="50654655" w:rsidR="00214410" w:rsidRPr="00963AFA" w:rsidRDefault="00214410" w:rsidP="00214410">
            <w:pPr>
              <w:pBdr>
                <w:bottom w:val="single" w:sz="6"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2,508</w:t>
            </w:r>
          </w:p>
        </w:tc>
      </w:tr>
      <w:tr w:rsidR="00963AFA" w:rsidRPr="00963AFA" w14:paraId="57486AA7" w14:textId="77777777" w:rsidTr="00226895">
        <w:tc>
          <w:tcPr>
            <w:tcW w:w="3600" w:type="dxa"/>
            <w:tcBorders>
              <w:top w:val="nil"/>
              <w:left w:val="nil"/>
              <w:bottom w:val="nil"/>
              <w:right w:val="nil"/>
            </w:tcBorders>
          </w:tcPr>
          <w:p w14:paraId="503880BB" w14:textId="77777777" w:rsidR="00214410" w:rsidRPr="00963AFA" w:rsidRDefault="00214410" w:rsidP="00214410">
            <w:pPr>
              <w:spacing w:line="240" w:lineRule="exact"/>
              <w:ind w:left="72"/>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Total other non-current assets</w:t>
            </w:r>
          </w:p>
        </w:tc>
        <w:tc>
          <w:tcPr>
            <w:tcW w:w="1350" w:type="dxa"/>
            <w:tcBorders>
              <w:top w:val="nil"/>
              <w:left w:val="nil"/>
              <w:bottom w:val="nil"/>
              <w:right w:val="nil"/>
            </w:tcBorders>
            <w:vAlign w:val="bottom"/>
          </w:tcPr>
          <w:p w14:paraId="22AF6552" w14:textId="68A61A9F" w:rsidR="00214410" w:rsidRPr="00963AFA" w:rsidRDefault="005D0E43" w:rsidP="00214410">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w:t>
            </w:r>
            <w:r w:rsidR="00B108FD" w:rsidRPr="00963AFA">
              <w:rPr>
                <w:rFonts w:ascii="Times New Roman" w:hAnsi="Times New Roman" w:cs="Times New Roman"/>
                <w:position w:val="0"/>
                <w:sz w:val="20"/>
                <w:szCs w:val="20"/>
              </w:rPr>
              <w:t>620</w:t>
            </w:r>
          </w:p>
        </w:tc>
        <w:tc>
          <w:tcPr>
            <w:tcW w:w="1260" w:type="dxa"/>
            <w:tcBorders>
              <w:top w:val="nil"/>
              <w:left w:val="nil"/>
              <w:bottom w:val="nil"/>
              <w:right w:val="nil"/>
            </w:tcBorders>
            <w:vAlign w:val="bottom"/>
          </w:tcPr>
          <w:p w14:paraId="3DCEB708" w14:textId="425FEDAB" w:rsidR="00214410" w:rsidRPr="00963AFA" w:rsidRDefault="00214410" w:rsidP="00214410">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10,712</w:t>
            </w:r>
          </w:p>
        </w:tc>
        <w:tc>
          <w:tcPr>
            <w:tcW w:w="1350" w:type="dxa"/>
            <w:tcBorders>
              <w:top w:val="nil"/>
              <w:left w:val="nil"/>
              <w:bottom w:val="nil"/>
              <w:right w:val="nil"/>
            </w:tcBorders>
            <w:vAlign w:val="bottom"/>
          </w:tcPr>
          <w:p w14:paraId="3E50893F" w14:textId="1F8F0BD7" w:rsidR="00214410" w:rsidRPr="00963AFA" w:rsidRDefault="005D0E43" w:rsidP="00214410">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2,535</w:t>
            </w:r>
          </w:p>
        </w:tc>
        <w:tc>
          <w:tcPr>
            <w:tcW w:w="1351" w:type="dxa"/>
            <w:tcBorders>
              <w:top w:val="nil"/>
              <w:left w:val="nil"/>
              <w:bottom w:val="nil"/>
              <w:right w:val="nil"/>
            </w:tcBorders>
            <w:vAlign w:val="bottom"/>
          </w:tcPr>
          <w:p w14:paraId="32ADF979" w14:textId="58480E02" w:rsidR="00214410" w:rsidRPr="00963AFA" w:rsidRDefault="00214410" w:rsidP="00214410">
            <w:pPr>
              <w:pBdr>
                <w:bottom w:val="double" w:sz="4" w:space="1" w:color="auto"/>
              </w:pBdr>
              <w:tabs>
                <w:tab w:val="decimal" w:pos="100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10,629</w:t>
            </w:r>
          </w:p>
        </w:tc>
      </w:tr>
    </w:tbl>
    <w:p w14:paraId="2AA1CE03" w14:textId="2FAE087D" w:rsidR="00087413" w:rsidRPr="00963AFA" w:rsidRDefault="00190B36" w:rsidP="00297351">
      <w:pPr>
        <w:tabs>
          <w:tab w:val="left" w:pos="540"/>
          <w:tab w:val="left" w:pos="2160"/>
        </w:tabs>
        <w:spacing w:before="360" w:after="200"/>
        <w:ind w:left="605" w:hanging="605"/>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t>1</w:t>
      </w:r>
      <w:r w:rsidR="001531B0" w:rsidRPr="00963AFA">
        <w:rPr>
          <w:rFonts w:ascii="Times New Roman" w:hAnsi="Times New Roman" w:cs="Times New Roman"/>
          <w:b/>
          <w:bCs/>
          <w:position w:val="0"/>
          <w:sz w:val="24"/>
          <w:szCs w:val="24"/>
        </w:rPr>
        <w:t>7</w:t>
      </w:r>
      <w:r w:rsidR="00087413" w:rsidRPr="00963AFA">
        <w:rPr>
          <w:rFonts w:ascii="Times New Roman" w:hAnsi="Times New Roman" w:cs="Times New Roman"/>
          <w:b/>
          <w:bCs/>
          <w:position w:val="0"/>
          <w:sz w:val="24"/>
          <w:szCs w:val="24"/>
        </w:rPr>
        <w:t>.</w:t>
      </w:r>
      <w:r w:rsidR="00087413" w:rsidRPr="00963AFA">
        <w:rPr>
          <w:rFonts w:ascii="Times New Roman" w:hAnsi="Times New Roman" w:cs="Times New Roman"/>
          <w:b/>
          <w:bCs/>
          <w:position w:val="0"/>
          <w:sz w:val="24"/>
          <w:szCs w:val="24"/>
        </w:rPr>
        <w:tab/>
      </w:r>
      <w:r w:rsidR="00904D60" w:rsidRPr="00963AFA">
        <w:rPr>
          <w:rFonts w:ascii="Times New Roman" w:hAnsi="Times New Roman" w:cs="Times New Roman"/>
          <w:b/>
          <w:bCs/>
          <w:position w:val="0"/>
          <w:sz w:val="20"/>
          <w:szCs w:val="20"/>
        </w:rPr>
        <w:t>BANK</w:t>
      </w:r>
      <w:r w:rsidR="00904D60" w:rsidRPr="00963AFA">
        <w:rPr>
          <w:rFonts w:ascii="Times New Roman" w:hAnsi="Times New Roman" w:cs="Times New Roman"/>
          <w:b/>
          <w:bCs/>
          <w:position w:val="0"/>
          <w:sz w:val="20"/>
          <w:szCs w:val="20"/>
          <w:cs/>
        </w:rPr>
        <w:t xml:space="preserve"> </w:t>
      </w:r>
      <w:r w:rsidR="00904D60" w:rsidRPr="00963AFA">
        <w:rPr>
          <w:rFonts w:ascii="Times New Roman" w:hAnsi="Times New Roman" w:cs="Times New Roman"/>
          <w:b/>
          <w:bCs/>
          <w:position w:val="0"/>
          <w:sz w:val="20"/>
          <w:szCs w:val="20"/>
        </w:rPr>
        <w:t xml:space="preserve"> OVERDRAFT </w:t>
      </w:r>
      <w:r w:rsidR="00904D60" w:rsidRPr="00963AFA">
        <w:rPr>
          <w:rFonts w:ascii="Times New Roman" w:hAnsi="Times New Roman" w:cs="Times New Roman"/>
          <w:b/>
          <w:bCs/>
          <w:position w:val="0"/>
          <w:sz w:val="20"/>
          <w:szCs w:val="20"/>
          <w:cs/>
        </w:rPr>
        <w:t xml:space="preserve"> </w:t>
      </w:r>
      <w:r w:rsidR="00904D60" w:rsidRPr="00963AFA">
        <w:rPr>
          <w:rFonts w:ascii="Times New Roman" w:hAnsi="Times New Roman" w:cs="Times New Roman"/>
          <w:b/>
          <w:bCs/>
          <w:position w:val="0"/>
          <w:sz w:val="20"/>
          <w:szCs w:val="20"/>
        </w:rPr>
        <w:t>AND</w:t>
      </w:r>
      <w:r w:rsidR="00904D60" w:rsidRPr="00963AFA">
        <w:rPr>
          <w:rFonts w:ascii="Times New Roman" w:hAnsi="Times New Roman" w:cs="Times New Roman"/>
          <w:b/>
          <w:bCs/>
          <w:position w:val="0"/>
          <w:sz w:val="20"/>
          <w:szCs w:val="20"/>
          <w:cs/>
        </w:rPr>
        <w:t xml:space="preserve"> </w:t>
      </w:r>
      <w:r w:rsidR="00904D60" w:rsidRPr="00963AFA">
        <w:rPr>
          <w:rFonts w:ascii="Times New Roman" w:hAnsi="Times New Roman" w:cs="Times New Roman"/>
          <w:b/>
          <w:bCs/>
          <w:position w:val="0"/>
          <w:sz w:val="20"/>
          <w:szCs w:val="20"/>
        </w:rPr>
        <w:t xml:space="preserve"> SHORT</w:t>
      </w:r>
      <w:r w:rsidR="00904D60" w:rsidRPr="00963AFA">
        <w:rPr>
          <w:rFonts w:ascii="Times New Roman" w:hAnsi="Times New Roman" w:cs="Times New Roman"/>
          <w:b/>
          <w:bCs/>
          <w:position w:val="0"/>
          <w:sz w:val="20"/>
          <w:szCs w:val="20"/>
          <w:cs/>
        </w:rPr>
        <w:t>-</w:t>
      </w:r>
      <w:r w:rsidR="00904D60" w:rsidRPr="00963AFA">
        <w:rPr>
          <w:rFonts w:ascii="Times New Roman" w:hAnsi="Times New Roman" w:cs="Times New Roman"/>
          <w:b/>
          <w:bCs/>
          <w:position w:val="0"/>
          <w:sz w:val="20"/>
          <w:szCs w:val="20"/>
        </w:rPr>
        <w:t xml:space="preserve">TERM  </w:t>
      </w:r>
      <w:r w:rsidR="00904D60" w:rsidRPr="00963AFA">
        <w:rPr>
          <w:rFonts w:ascii="Times New Roman" w:hAnsi="Times New Roman" w:cs="Times New Roman"/>
          <w:b/>
          <w:bCs/>
          <w:position w:val="0"/>
          <w:sz w:val="20"/>
          <w:szCs w:val="25"/>
        </w:rPr>
        <w:t>BORROWING</w:t>
      </w:r>
      <w:r w:rsidR="00904D60" w:rsidRPr="00963AFA">
        <w:rPr>
          <w:rFonts w:ascii="Times New Roman" w:hAnsi="Times New Roman" w:cs="Times New Roman"/>
          <w:b/>
          <w:bCs/>
          <w:position w:val="0"/>
          <w:sz w:val="20"/>
          <w:szCs w:val="20"/>
        </w:rPr>
        <w:t xml:space="preserve">S  </w:t>
      </w:r>
    </w:p>
    <w:p w14:paraId="300843B1" w14:textId="586A5BA4" w:rsidR="00904D60" w:rsidRPr="00963AFA" w:rsidRDefault="00904D60" w:rsidP="00297351">
      <w:pPr>
        <w:pStyle w:val="ListParagraph"/>
        <w:numPr>
          <w:ilvl w:val="1"/>
          <w:numId w:val="14"/>
        </w:numPr>
        <w:overflowPunct w:val="0"/>
        <w:autoSpaceDE w:val="0"/>
        <w:autoSpaceDN w:val="0"/>
        <w:adjustRightInd w:val="0"/>
        <w:spacing w:after="120"/>
        <w:ind w:left="1181" w:hanging="634"/>
        <w:contextualSpacing w:val="0"/>
        <w:jc w:val="both"/>
        <w:textAlignment w:val="baseline"/>
        <w:rPr>
          <w:rFonts w:ascii="Times New Roman" w:hAnsi="Times New Roman" w:cs="Times New Roman"/>
          <w:spacing w:val="-4"/>
          <w:sz w:val="24"/>
          <w:szCs w:val="24"/>
          <w:cs/>
        </w:rPr>
      </w:pPr>
      <w:r w:rsidRPr="00963AFA">
        <w:rPr>
          <w:rFonts w:ascii="Times New Roman" w:hAnsi="Times New Roman" w:cs="Times New Roman"/>
          <w:spacing w:val="-4"/>
          <w:sz w:val="24"/>
          <w:szCs w:val="24"/>
        </w:rPr>
        <w:t>Bank overdraft and short</w:t>
      </w:r>
      <w:r w:rsidRPr="00963AFA">
        <w:rPr>
          <w:rFonts w:ascii="Times New Roman" w:hAnsi="Times New Roman" w:cs="Times New Roman"/>
          <w:spacing w:val="-4"/>
          <w:sz w:val="24"/>
          <w:szCs w:val="24"/>
          <w:cs/>
        </w:rPr>
        <w:t>-</w:t>
      </w:r>
      <w:r w:rsidRPr="00963AFA">
        <w:rPr>
          <w:rFonts w:ascii="Times New Roman" w:hAnsi="Times New Roman" w:cs="Times New Roman"/>
          <w:spacing w:val="-4"/>
          <w:sz w:val="24"/>
          <w:szCs w:val="24"/>
        </w:rPr>
        <w:t xml:space="preserve">term borrowings from financial institution as at </w:t>
      </w:r>
      <w:r w:rsidRPr="00963AFA">
        <w:rPr>
          <w:rFonts w:ascii="Times New Roman" w:hAnsi="Times New Roman" w:cs="Times New Roman"/>
          <w:sz w:val="24"/>
          <w:szCs w:val="24"/>
        </w:rPr>
        <w:t xml:space="preserve">December 31, </w:t>
      </w:r>
      <w:r w:rsidRPr="00963AFA">
        <w:rPr>
          <w:rFonts w:ascii="Times New Roman" w:hAnsi="Times New Roman" w:cs="Times New Roman"/>
          <w:spacing w:val="-4"/>
          <w:sz w:val="24"/>
          <w:szCs w:val="24"/>
        </w:rPr>
        <w:t>were as follows</w:t>
      </w:r>
      <w:r w:rsidRPr="00963AFA">
        <w:rPr>
          <w:rFonts w:ascii="Times New Roman" w:hAnsi="Times New Roman" w:cs="Times New Roman"/>
          <w:spacing w:val="-4"/>
          <w:sz w:val="24"/>
          <w:szCs w:val="24"/>
          <w:cs/>
        </w:rPr>
        <w:t>:</w:t>
      </w:r>
    </w:p>
    <w:tbl>
      <w:tblPr>
        <w:tblW w:w="8337" w:type="dxa"/>
        <w:tblInd w:w="900" w:type="dxa"/>
        <w:tblLayout w:type="fixed"/>
        <w:tblLook w:val="01E0" w:firstRow="1" w:lastRow="1" w:firstColumn="1" w:lastColumn="1" w:noHBand="0" w:noVBand="0"/>
      </w:tblPr>
      <w:tblGrid>
        <w:gridCol w:w="3330"/>
        <w:gridCol w:w="2072"/>
        <w:gridCol w:w="1440"/>
        <w:gridCol w:w="1495"/>
      </w:tblGrid>
      <w:tr w:rsidR="00963AFA" w:rsidRPr="00963AFA" w14:paraId="2428C38A" w14:textId="77777777" w:rsidTr="00CA4D87">
        <w:tc>
          <w:tcPr>
            <w:tcW w:w="8337" w:type="dxa"/>
            <w:gridSpan w:val="4"/>
          </w:tcPr>
          <w:p w14:paraId="07D57CFE" w14:textId="77777777" w:rsidR="002E32BF" w:rsidRPr="00963AFA" w:rsidRDefault="00226895" w:rsidP="00226895">
            <w:pPr>
              <w:spacing w:line="240" w:lineRule="exact"/>
              <w:jc w:val="right"/>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 Thousand Baht</w:t>
            </w:r>
          </w:p>
        </w:tc>
      </w:tr>
      <w:tr w:rsidR="00963AFA" w:rsidRPr="00963AFA" w14:paraId="2B18B002" w14:textId="77777777" w:rsidTr="001531B0">
        <w:tc>
          <w:tcPr>
            <w:tcW w:w="3330" w:type="dxa"/>
          </w:tcPr>
          <w:p w14:paraId="4AE23F80" w14:textId="77777777" w:rsidR="002E32BF" w:rsidRPr="00963AFA" w:rsidRDefault="002E32BF" w:rsidP="00226895">
            <w:pPr>
              <w:spacing w:line="240" w:lineRule="exact"/>
              <w:ind w:left="12"/>
              <w:jc w:val="thaiDistribute"/>
              <w:rPr>
                <w:rFonts w:ascii="Times New Roman" w:hAnsi="Times New Roman" w:cs="Times New Roman"/>
                <w:b/>
                <w:bCs/>
                <w:position w:val="0"/>
                <w:sz w:val="20"/>
                <w:szCs w:val="25"/>
              </w:rPr>
            </w:pPr>
          </w:p>
        </w:tc>
        <w:tc>
          <w:tcPr>
            <w:tcW w:w="2072" w:type="dxa"/>
            <w:vAlign w:val="bottom"/>
          </w:tcPr>
          <w:p w14:paraId="64AAFE72" w14:textId="6A983E25" w:rsidR="00440278" w:rsidRPr="00963AFA" w:rsidRDefault="00326EF6" w:rsidP="00855D11">
            <w:pPr>
              <w:spacing w:line="240" w:lineRule="exact"/>
              <w:jc w:val="center"/>
              <w:rPr>
                <w:rFonts w:ascii="Times New Roman" w:hAnsi="Times New Roman" w:cs="Times New Roman"/>
                <w:b/>
                <w:bCs/>
                <w:spacing w:val="-4"/>
                <w:position w:val="0"/>
                <w:sz w:val="20"/>
                <w:szCs w:val="20"/>
              </w:rPr>
            </w:pPr>
            <w:r w:rsidRPr="00963AFA">
              <w:rPr>
                <w:rFonts w:ascii="Times New Roman" w:hAnsi="Times New Roman" w:cs="Times New Roman"/>
                <w:b/>
                <w:bCs/>
                <w:spacing w:val="-4"/>
                <w:position w:val="0"/>
                <w:sz w:val="20"/>
                <w:szCs w:val="20"/>
              </w:rPr>
              <w:t xml:space="preserve">Effective </w:t>
            </w:r>
            <w:r w:rsidR="00BA52A4" w:rsidRPr="00963AFA">
              <w:rPr>
                <w:rFonts w:ascii="Times New Roman" w:hAnsi="Times New Roman" w:cs="Times New Roman"/>
                <w:b/>
                <w:bCs/>
                <w:spacing w:val="-4"/>
                <w:position w:val="0"/>
                <w:sz w:val="20"/>
                <w:szCs w:val="20"/>
              </w:rPr>
              <w:t>i</w:t>
            </w:r>
            <w:r w:rsidR="00886E92" w:rsidRPr="00963AFA">
              <w:rPr>
                <w:rFonts w:ascii="Times New Roman" w:hAnsi="Times New Roman" w:cs="Times New Roman"/>
                <w:b/>
                <w:bCs/>
                <w:spacing w:val="-4"/>
                <w:position w:val="0"/>
                <w:sz w:val="20"/>
                <w:szCs w:val="20"/>
              </w:rPr>
              <w:t>nterest</w:t>
            </w:r>
            <w:r w:rsidR="002E32BF" w:rsidRPr="00963AFA">
              <w:rPr>
                <w:rFonts w:ascii="Times New Roman" w:hAnsi="Times New Roman" w:cs="Times New Roman"/>
                <w:b/>
                <w:bCs/>
                <w:spacing w:val="-4"/>
                <w:position w:val="0"/>
                <w:sz w:val="20"/>
                <w:szCs w:val="20"/>
              </w:rPr>
              <w:t xml:space="preserve"> rate </w:t>
            </w:r>
          </w:p>
          <w:p w14:paraId="0EF0394D" w14:textId="77777777" w:rsidR="002E32BF" w:rsidRPr="00963AFA" w:rsidRDefault="002E32BF" w:rsidP="00855D11">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(percent per annum)</w:t>
            </w:r>
          </w:p>
        </w:tc>
        <w:tc>
          <w:tcPr>
            <w:tcW w:w="2935" w:type="dxa"/>
            <w:gridSpan w:val="2"/>
            <w:vAlign w:val="bottom"/>
          </w:tcPr>
          <w:p w14:paraId="30D3094E" w14:textId="08EA0E9A" w:rsidR="002E32BF" w:rsidRPr="00963AFA" w:rsidRDefault="002E32BF" w:rsidP="00855D11">
            <w:pPr>
              <w:spacing w:line="240" w:lineRule="exact"/>
              <w:jc w:val="center"/>
              <w:rPr>
                <w:rFonts w:ascii="Times New Roman" w:hAnsi="Times New Roman" w:cs="Times New Roman"/>
                <w:b/>
                <w:bCs/>
                <w:spacing w:val="-6"/>
                <w:position w:val="0"/>
                <w:sz w:val="20"/>
                <w:szCs w:val="20"/>
                <w:cs/>
              </w:rPr>
            </w:pPr>
            <w:r w:rsidRPr="00963AFA">
              <w:rPr>
                <w:rFonts w:ascii="Times New Roman" w:hAnsi="Times New Roman" w:cs="Times New Roman"/>
                <w:b/>
                <w:bCs/>
                <w:spacing w:val="-6"/>
                <w:position w:val="0"/>
                <w:sz w:val="20"/>
                <w:szCs w:val="20"/>
              </w:rPr>
              <w:t>Consolidated financial statements</w:t>
            </w:r>
            <w:r w:rsidR="00DB3B8A" w:rsidRPr="00963AFA">
              <w:rPr>
                <w:rFonts w:ascii="Times New Roman" w:hAnsi="Times New Roman" w:cs="Times New Roman"/>
                <w:b/>
                <w:bCs/>
                <w:spacing w:val="-6"/>
                <w:position w:val="0"/>
                <w:sz w:val="20"/>
                <w:szCs w:val="20"/>
              </w:rPr>
              <w:t xml:space="preserve"> and</w:t>
            </w:r>
            <w:r w:rsidRPr="00963AFA">
              <w:rPr>
                <w:rFonts w:ascii="Times New Roman" w:hAnsi="Times New Roman" w:cs="Times New Roman"/>
                <w:b/>
                <w:bCs/>
                <w:spacing w:val="-6"/>
                <w:position w:val="0"/>
                <w:sz w:val="20"/>
                <w:szCs w:val="20"/>
              </w:rPr>
              <w:t xml:space="preserve"> </w:t>
            </w:r>
            <w:r w:rsidR="00BA52A4" w:rsidRPr="00963AFA">
              <w:rPr>
                <w:rFonts w:ascii="Times New Roman" w:hAnsi="Times New Roman" w:cs="Times New Roman"/>
                <w:b/>
                <w:bCs/>
                <w:spacing w:val="-6"/>
                <w:position w:val="0"/>
                <w:sz w:val="20"/>
                <w:szCs w:val="20"/>
              </w:rPr>
              <w:t>S</w:t>
            </w:r>
            <w:r w:rsidRPr="00963AFA">
              <w:rPr>
                <w:rFonts w:ascii="Times New Roman" w:hAnsi="Times New Roman" w:cs="Times New Roman"/>
                <w:b/>
                <w:bCs/>
                <w:spacing w:val="-6"/>
                <w:position w:val="0"/>
                <w:sz w:val="20"/>
                <w:szCs w:val="20"/>
              </w:rPr>
              <w:t>eparate financial statements</w:t>
            </w:r>
          </w:p>
        </w:tc>
      </w:tr>
      <w:tr w:rsidR="00963AFA" w:rsidRPr="00963AFA" w14:paraId="01287E7B" w14:textId="77777777" w:rsidTr="001531B0">
        <w:tc>
          <w:tcPr>
            <w:tcW w:w="3330" w:type="dxa"/>
          </w:tcPr>
          <w:p w14:paraId="6D24F8D1" w14:textId="77777777" w:rsidR="00757B95" w:rsidRPr="00963AFA" w:rsidRDefault="00757B95" w:rsidP="00226895">
            <w:pPr>
              <w:spacing w:line="240" w:lineRule="exact"/>
              <w:jc w:val="thaiDistribute"/>
              <w:rPr>
                <w:rFonts w:ascii="Times New Roman" w:hAnsi="Times New Roman" w:cs="Times New Roman"/>
                <w:b/>
                <w:bCs/>
                <w:position w:val="0"/>
                <w:sz w:val="20"/>
                <w:szCs w:val="20"/>
              </w:rPr>
            </w:pPr>
          </w:p>
        </w:tc>
        <w:tc>
          <w:tcPr>
            <w:tcW w:w="2072" w:type="dxa"/>
          </w:tcPr>
          <w:p w14:paraId="3E6A5DB1" w14:textId="77777777" w:rsidR="00757B95" w:rsidRPr="00963AFA" w:rsidRDefault="00757B95" w:rsidP="00855D11">
            <w:pPr>
              <w:spacing w:line="240" w:lineRule="exact"/>
              <w:jc w:val="center"/>
              <w:rPr>
                <w:rFonts w:ascii="Times New Roman" w:hAnsi="Times New Roman" w:cs="Times New Roman"/>
                <w:b/>
                <w:bCs/>
                <w:position w:val="0"/>
                <w:sz w:val="20"/>
                <w:szCs w:val="20"/>
              </w:rPr>
            </w:pPr>
          </w:p>
        </w:tc>
        <w:tc>
          <w:tcPr>
            <w:tcW w:w="1440" w:type="dxa"/>
          </w:tcPr>
          <w:p w14:paraId="11991B35" w14:textId="1249ACEC" w:rsidR="00757B95" w:rsidRPr="00963AFA" w:rsidRDefault="00190B36" w:rsidP="00855D11">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495" w:type="dxa"/>
          </w:tcPr>
          <w:p w14:paraId="39B573CE" w14:textId="32D6976D" w:rsidR="00757B95" w:rsidRPr="00963AFA" w:rsidRDefault="00190B36" w:rsidP="00855D11">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0C67D9D2" w14:textId="77777777" w:rsidTr="001531B0">
        <w:tc>
          <w:tcPr>
            <w:tcW w:w="3330" w:type="dxa"/>
          </w:tcPr>
          <w:p w14:paraId="29E148FF" w14:textId="77777777" w:rsidR="005D0E43" w:rsidRPr="00963AFA" w:rsidRDefault="005D0E43" w:rsidP="00490B96">
            <w:pPr>
              <w:tabs>
                <w:tab w:val="left" w:pos="360"/>
              </w:tabs>
              <w:spacing w:line="240" w:lineRule="exact"/>
              <w:ind w:left="252" w:right="-108" w:hanging="176"/>
              <w:rPr>
                <w:rFonts w:ascii="Times New Roman" w:hAnsi="Times New Roman" w:cs="Times New Roman"/>
                <w:spacing w:val="-4"/>
                <w:position w:val="0"/>
                <w:sz w:val="20"/>
                <w:szCs w:val="20"/>
              </w:rPr>
            </w:pPr>
          </w:p>
        </w:tc>
        <w:tc>
          <w:tcPr>
            <w:tcW w:w="2072" w:type="dxa"/>
            <w:vAlign w:val="bottom"/>
          </w:tcPr>
          <w:p w14:paraId="42BA1C4E" w14:textId="77777777" w:rsidR="005D0E43" w:rsidRPr="00963AFA" w:rsidRDefault="005D0E43" w:rsidP="00490B96">
            <w:pPr>
              <w:spacing w:line="240" w:lineRule="exact"/>
              <w:ind w:left="-18"/>
              <w:jc w:val="center"/>
              <w:rPr>
                <w:rFonts w:ascii="Times New Roman" w:hAnsi="Times New Roman" w:cs="Times New Roman"/>
                <w:position w:val="0"/>
                <w:sz w:val="20"/>
                <w:szCs w:val="20"/>
              </w:rPr>
            </w:pPr>
          </w:p>
        </w:tc>
        <w:tc>
          <w:tcPr>
            <w:tcW w:w="1440" w:type="dxa"/>
            <w:vAlign w:val="bottom"/>
          </w:tcPr>
          <w:p w14:paraId="78DCA29E" w14:textId="77777777" w:rsidR="005D0E43" w:rsidRPr="00963AFA" w:rsidRDefault="005D0E43" w:rsidP="00490B96">
            <w:pPr>
              <w:tabs>
                <w:tab w:val="decimal" w:pos="1279"/>
              </w:tabs>
              <w:spacing w:line="240" w:lineRule="exact"/>
              <w:ind w:right="-14"/>
              <w:rPr>
                <w:rFonts w:ascii="Times New Roman" w:hAnsi="Times New Roman" w:cs="Times New Roman"/>
                <w:position w:val="0"/>
                <w:sz w:val="20"/>
                <w:szCs w:val="20"/>
              </w:rPr>
            </w:pPr>
          </w:p>
        </w:tc>
        <w:tc>
          <w:tcPr>
            <w:tcW w:w="1495" w:type="dxa"/>
            <w:vAlign w:val="bottom"/>
          </w:tcPr>
          <w:p w14:paraId="43576FC6" w14:textId="77777777" w:rsidR="005D0E43" w:rsidRPr="00963AFA" w:rsidRDefault="005D0E43" w:rsidP="00490B96">
            <w:pPr>
              <w:tabs>
                <w:tab w:val="decimal" w:pos="612"/>
              </w:tabs>
              <w:spacing w:line="240" w:lineRule="exact"/>
              <w:ind w:right="-14"/>
              <w:rPr>
                <w:rFonts w:ascii="Times New Roman" w:hAnsi="Times New Roman" w:cs="Times New Roman"/>
                <w:position w:val="0"/>
                <w:sz w:val="20"/>
                <w:szCs w:val="20"/>
              </w:rPr>
            </w:pPr>
          </w:p>
        </w:tc>
      </w:tr>
      <w:tr w:rsidR="00963AFA" w:rsidRPr="00963AFA" w14:paraId="7AC536E2" w14:textId="77777777" w:rsidTr="001531B0">
        <w:tc>
          <w:tcPr>
            <w:tcW w:w="3330" w:type="dxa"/>
          </w:tcPr>
          <w:p w14:paraId="790FC993" w14:textId="25636D51" w:rsidR="005D0E43" w:rsidRPr="00963AFA" w:rsidRDefault="005D0E43" w:rsidP="00490B96">
            <w:pPr>
              <w:tabs>
                <w:tab w:val="left" w:pos="360"/>
              </w:tabs>
              <w:spacing w:line="240" w:lineRule="exact"/>
              <w:ind w:left="252" w:right="-108" w:hanging="176"/>
              <w:rPr>
                <w:rFonts w:ascii="Times New Roman" w:hAnsi="Times New Roman" w:cs="Times New Roman"/>
                <w:spacing w:val="-4"/>
                <w:position w:val="0"/>
                <w:sz w:val="20"/>
                <w:szCs w:val="20"/>
              </w:rPr>
            </w:pPr>
            <w:r w:rsidRPr="00963AFA">
              <w:rPr>
                <w:rFonts w:ascii="Times New Roman" w:hAnsi="Times New Roman" w:cs="Times New Roman"/>
                <w:spacing w:val="-4"/>
                <w:position w:val="0"/>
                <w:sz w:val="20"/>
                <w:szCs w:val="20"/>
              </w:rPr>
              <w:t>Bank overdrafts</w:t>
            </w:r>
          </w:p>
        </w:tc>
        <w:tc>
          <w:tcPr>
            <w:tcW w:w="2072" w:type="dxa"/>
            <w:vAlign w:val="bottom"/>
          </w:tcPr>
          <w:p w14:paraId="6DB50CD4" w14:textId="7DA1A7CD" w:rsidR="005D0E43" w:rsidRPr="00963AFA" w:rsidRDefault="005D0E43" w:rsidP="00490B96">
            <w:pPr>
              <w:spacing w:line="240" w:lineRule="exact"/>
              <w:ind w:lef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MOR - 0.5</w:t>
            </w:r>
          </w:p>
        </w:tc>
        <w:tc>
          <w:tcPr>
            <w:tcW w:w="1440" w:type="dxa"/>
            <w:vAlign w:val="bottom"/>
          </w:tcPr>
          <w:p w14:paraId="55BA07BE" w14:textId="6D2DF812" w:rsidR="005D0E43" w:rsidRPr="00963AFA" w:rsidRDefault="005D0E43" w:rsidP="00490B96">
            <w:pPr>
              <w:tabs>
                <w:tab w:val="decimal" w:pos="1279"/>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7,004</w:t>
            </w:r>
          </w:p>
        </w:tc>
        <w:tc>
          <w:tcPr>
            <w:tcW w:w="1495" w:type="dxa"/>
            <w:vAlign w:val="bottom"/>
          </w:tcPr>
          <w:p w14:paraId="5CC7DF0F" w14:textId="1792C5A6" w:rsidR="005D0E43" w:rsidRPr="00963AFA" w:rsidRDefault="005D0E43" w:rsidP="00490B96">
            <w:pPr>
              <w:tabs>
                <w:tab w:val="decimal" w:pos="612"/>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r>
      <w:tr w:rsidR="00963AFA" w:rsidRPr="00963AFA" w14:paraId="690B405A" w14:textId="77777777" w:rsidTr="001531B0">
        <w:tc>
          <w:tcPr>
            <w:tcW w:w="3330" w:type="dxa"/>
          </w:tcPr>
          <w:p w14:paraId="67238A09" w14:textId="249A3B75" w:rsidR="00490B96" w:rsidRPr="00963AFA" w:rsidRDefault="00490B96" w:rsidP="00490B96">
            <w:pPr>
              <w:tabs>
                <w:tab w:val="left" w:pos="360"/>
              </w:tabs>
              <w:spacing w:line="240" w:lineRule="exact"/>
              <w:ind w:left="252" w:right="-108" w:hanging="176"/>
              <w:rPr>
                <w:rFonts w:ascii="Times New Roman" w:hAnsi="Times New Roman" w:cs="Times New Roman"/>
                <w:spacing w:val="-4"/>
                <w:position w:val="0"/>
                <w:sz w:val="20"/>
                <w:szCs w:val="20"/>
              </w:rPr>
            </w:pPr>
            <w:r w:rsidRPr="00963AFA">
              <w:rPr>
                <w:rFonts w:ascii="Times New Roman" w:hAnsi="Times New Roman" w:cs="Times New Roman"/>
                <w:spacing w:val="-4"/>
                <w:position w:val="0"/>
                <w:sz w:val="20"/>
                <w:szCs w:val="20"/>
              </w:rPr>
              <w:t>Short</w:t>
            </w:r>
            <w:r w:rsidR="005D0E43" w:rsidRPr="00963AFA">
              <w:rPr>
                <w:rFonts w:ascii="Times New Roman" w:hAnsi="Times New Roman" w:cs="Times New Roman"/>
                <w:spacing w:val="-4"/>
                <w:position w:val="0"/>
                <w:sz w:val="20"/>
                <w:szCs w:val="20"/>
              </w:rPr>
              <w:t xml:space="preserve"> </w:t>
            </w:r>
            <w:r w:rsidRPr="00963AFA">
              <w:rPr>
                <w:rFonts w:ascii="Times New Roman" w:hAnsi="Times New Roman" w:cs="Times New Roman"/>
                <w:spacing w:val="-4"/>
                <w:position w:val="0"/>
                <w:sz w:val="20"/>
                <w:szCs w:val="20"/>
              </w:rPr>
              <w:t>-</w:t>
            </w:r>
            <w:r w:rsidR="005D0E43" w:rsidRPr="00963AFA">
              <w:rPr>
                <w:rFonts w:ascii="Times New Roman" w:hAnsi="Times New Roman" w:cs="Times New Roman"/>
                <w:spacing w:val="-4"/>
                <w:position w:val="0"/>
                <w:sz w:val="20"/>
                <w:szCs w:val="20"/>
              </w:rPr>
              <w:t xml:space="preserve"> </w:t>
            </w:r>
            <w:r w:rsidRPr="00963AFA">
              <w:rPr>
                <w:rFonts w:ascii="Times New Roman" w:hAnsi="Times New Roman" w:cs="Times New Roman"/>
                <w:spacing w:val="-4"/>
                <w:position w:val="0"/>
                <w:sz w:val="20"/>
                <w:szCs w:val="20"/>
              </w:rPr>
              <w:t>term borrowings from</w:t>
            </w:r>
          </w:p>
        </w:tc>
        <w:tc>
          <w:tcPr>
            <w:tcW w:w="2072" w:type="dxa"/>
            <w:vAlign w:val="bottom"/>
          </w:tcPr>
          <w:p w14:paraId="59736AFD" w14:textId="77777777" w:rsidR="00490B96" w:rsidRPr="00963AFA" w:rsidRDefault="00490B96" w:rsidP="00490B96">
            <w:pPr>
              <w:spacing w:line="240" w:lineRule="exact"/>
              <w:ind w:left="-18"/>
              <w:jc w:val="center"/>
              <w:rPr>
                <w:rFonts w:ascii="Times New Roman" w:hAnsi="Times New Roman" w:cs="Times New Roman"/>
                <w:position w:val="0"/>
                <w:sz w:val="20"/>
                <w:szCs w:val="20"/>
              </w:rPr>
            </w:pPr>
          </w:p>
        </w:tc>
        <w:tc>
          <w:tcPr>
            <w:tcW w:w="1440" w:type="dxa"/>
            <w:vAlign w:val="bottom"/>
          </w:tcPr>
          <w:p w14:paraId="3BDC3F15" w14:textId="77777777" w:rsidR="00490B96" w:rsidRPr="00963AFA" w:rsidRDefault="00490B96" w:rsidP="00490B96">
            <w:pPr>
              <w:tabs>
                <w:tab w:val="decimal" w:pos="1279"/>
              </w:tabs>
              <w:spacing w:line="240" w:lineRule="exact"/>
              <w:ind w:right="-14"/>
              <w:rPr>
                <w:rFonts w:ascii="Times New Roman" w:hAnsi="Times New Roman" w:cs="Times New Roman"/>
                <w:position w:val="0"/>
                <w:sz w:val="20"/>
                <w:szCs w:val="20"/>
              </w:rPr>
            </w:pPr>
          </w:p>
        </w:tc>
        <w:tc>
          <w:tcPr>
            <w:tcW w:w="1495" w:type="dxa"/>
            <w:vAlign w:val="bottom"/>
          </w:tcPr>
          <w:p w14:paraId="0B6CD3EF" w14:textId="77777777" w:rsidR="00490B96" w:rsidRPr="00963AFA" w:rsidRDefault="00490B96" w:rsidP="00490B96">
            <w:pPr>
              <w:tabs>
                <w:tab w:val="decimal" w:pos="612"/>
              </w:tabs>
              <w:spacing w:line="240" w:lineRule="exact"/>
              <w:ind w:right="-14"/>
              <w:rPr>
                <w:rFonts w:ascii="Times New Roman" w:hAnsi="Times New Roman" w:cs="Times New Roman"/>
                <w:position w:val="0"/>
                <w:sz w:val="20"/>
                <w:szCs w:val="20"/>
              </w:rPr>
            </w:pPr>
          </w:p>
        </w:tc>
      </w:tr>
      <w:tr w:rsidR="00963AFA" w:rsidRPr="00963AFA" w14:paraId="5C3C46F6" w14:textId="77777777" w:rsidTr="001531B0">
        <w:tc>
          <w:tcPr>
            <w:tcW w:w="3330" w:type="dxa"/>
          </w:tcPr>
          <w:p w14:paraId="3337EFED" w14:textId="70AEC9E6" w:rsidR="00490B96" w:rsidRPr="00963AFA" w:rsidRDefault="00490B96" w:rsidP="00490B96">
            <w:pPr>
              <w:tabs>
                <w:tab w:val="left" w:pos="360"/>
              </w:tabs>
              <w:spacing w:line="240" w:lineRule="exact"/>
              <w:ind w:left="252" w:right="-108" w:hanging="97"/>
              <w:rPr>
                <w:rFonts w:ascii="Times New Roman" w:hAnsi="Times New Roman" w:cs="Times New Roman"/>
                <w:spacing w:val="-4"/>
                <w:position w:val="0"/>
                <w:sz w:val="20"/>
                <w:szCs w:val="20"/>
              </w:rPr>
            </w:pPr>
            <w:r w:rsidRPr="00963AFA">
              <w:rPr>
                <w:rFonts w:ascii="Times New Roman" w:hAnsi="Times New Roman" w:cs="Times New Roman"/>
                <w:spacing w:val="-4"/>
                <w:position w:val="0"/>
                <w:sz w:val="20"/>
                <w:szCs w:val="20"/>
              </w:rPr>
              <w:t>financial institution</w:t>
            </w:r>
          </w:p>
        </w:tc>
        <w:tc>
          <w:tcPr>
            <w:tcW w:w="2072" w:type="dxa"/>
            <w:vAlign w:val="bottom"/>
          </w:tcPr>
          <w:p w14:paraId="03FC15D1" w14:textId="77777777" w:rsidR="00490B96" w:rsidRPr="00963AFA" w:rsidRDefault="00490B96" w:rsidP="00490B96">
            <w:pPr>
              <w:spacing w:line="240" w:lineRule="exact"/>
              <w:ind w:left="-1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MMR</w:t>
            </w:r>
          </w:p>
        </w:tc>
        <w:tc>
          <w:tcPr>
            <w:tcW w:w="1440" w:type="dxa"/>
            <w:vAlign w:val="bottom"/>
          </w:tcPr>
          <w:p w14:paraId="78DDA7AC" w14:textId="7AB7F11C" w:rsidR="00490B96" w:rsidRPr="00963AFA" w:rsidRDefault="005D0E43" w:rsidP="00490B96">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120,000</w:t>
            </w:r>
          </w:p>
        </w:tc>
        <w:tc>
          <w:tcPr>
            <w:tcW w:w="1495" w:type="dxa"/>
            <w:vAlign w:val="bottom"/>
          </w:tcPr>
          <w:p w14:paraId="6A766CE4" w14:textId="3C8AA21C" w:rsidR="00490B96" w:rsidRPr="00963AFA" w:rsidRDefault="00214410" w:rsidP="00490B96">
            <w:pPr>
              <w:pBdr>
                <w:bottom w:val="single" w:sz="4" w:space="1" w:color="auto"/>
              </w:pBdr>
              <w:tabs>
                <w:tab w:val="decimal" w:pos="1279"/>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105,000</w:t>
            </w:r>
          </w:p>
        </w:tc>
      </w:tr>
      <w:tr w:rsidR="00963AFA" w:rsidRPr="00963AFA" w14:paraId="4B30924D" w14:textId="77777777" w:rsidTr="00CA4D87">
        <w:tc>
          <w:tcPr>
            <w:tcW w:w="5402" w:type="dxa"/>
            <w:gridSpan w:val="2"/>
          </w:tcPr>
          <w:p w14:paraId="0F7B26EF" w14:textId="77777777" w:rsidR="00490B96" w:rsidRPr="00963AFA" w:rsidRDefault="00490B96" w:rsidP="00490B96">
            <w:pPr>
              <w:tabs>
                <w:tab w:val="left" w:pos="360"/>
              </w:tabs>
              <w:spacing w:line="240" w:lineRule="exact"/>
              <w:ind w:left="252" w:right="-108" w:hanging="176"/>
              <w:rPr>
                <w:rFonts w:ascii="Times New Roman" w:hAnsi="Times New Roman" w:cs="Times New Roman"/>
                <w:position w:val="0"/>
                <w:sz w:val="20"/>
                <w:szCs w:val="20"/>
              </w:rPr>
            </w:pPr>
            <w:r w:rsidRPr="00963AFA">
              <w:rPr>
                <w:rFonts w:ascii="Times New Roman" w:hAnsi="Times New Roman" w:cs="Times New Roman"/>
                <w:position w:val="0"/>
                <w:sz w:val="20"/>
                <w:szCs w:val="20"/>
              </w:rPr>
              <w:t>Total</w:t>
            </w:r>
          </w:p>
        </w:tc>
        <w:tc>
          <w:tcPr>
            <w:tcW w:w="1440" w:type="dxa"/>
            <w:vAlign w:val="bottom"/>
          </w:tcPr>
          <w:p w14:paraId="029150F5" w14:textId="2470A400" w:rsidR="00490B96" w:rsidRPr="00963AFA" w:rsidRDefault="005D0E43" w:rsidP="00490B96">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127,004</w:t>
            </w:r>
          </w:p>
        </w:tc>
        <w:tc>
          <w:tcPr>
            <w:tcW w:w="1495" w:type="dxa"/>
            <w:vAlign w:val="bottom"/>
          </w:tcPr>
          <w:p w14:paraId="1BDB67FA" w14:textId="24E6F4DB" w:rsidR="00490B96" w:rsidRPr="00963AFA" w:rsidRDefault="00214410" w:rsidP="00490B96">
            <w:pPr>
              <w:pBdr>
                <w:bottom w:val="double" w:sz="4" w:space="1" w:color="auto"/>
                <w:between w:val="single" w:sz="4" w:space="1" w:color="auto"/>
              </w:pBdr>
              <w:tabs>
                <w:tab w:val="decimal" w:pos="1279"/>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105,000</w:t>
            </w:r>
          </w:p>
        </w:tc>
      </w:tr>
    </w:tbl>
    <w:p w14:paraId="75CF520F" w14:textId="7BF84C18" w:rsidR="005D7364" w:rsidRPr="00963AFA" w:rsidRDefault="001531B0" w:rsidP="00297351">
      <w:pPr>
        <w:tabs>
          <w:tab w:val="left" w:pos="1080"/>
          <w:tab w:val="left" w:pos="2160"/>
        </w:tabs>
        <w:spacing w:before="20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As at December 31, 202</w:t>
      </w:r>
      <w:r w:rsidR="00214410" w:rsidRPr="00963AFA">
        <w:rPr>
          <w:rFonts w:ascii="Times New Roman" w:hAnsi="Times New Roman" w:cs="Times New Roman"/>
          <w:position w:val="0"/>
          <w:sz w:val="24"/>
          <w:szCs w:val="24"/>
        </w:rPr>
        <w:t>4</w:t>
      </w:r>
      <w:r w:rsidR="00472647" w:rsidRPr="00963AFA">
        <w:rPr>
          <w:rFonts w:ascii="Times New Roman" w:hAnsi="Times New Roman" w:cs="Times New Roman"/>
          <w:position w:val="0"/>
          <w:sz w:val="24"/>
          <w:szCs w:val="24"/>
        </w:rPr>
        <w:t xml:space="preserve"> and 202</w:t>
      </w:r>
      <w:r w:rsidR="00214410"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the Company </w:t>
      </w:r>
      <w:r w:rsidR="005D0E43" w:rsidRPr="00963AFA">
        <w:rPr>
          <w:rFonts w:ascii="Times New Roman" w:hAnsi="Times New Roman" w:cs="Times New Roman"/>
          <w:position w:val="0"/>
          <w:sz w:val="24"/>
          <w:szCs w:val="24"/>
        </w:rPr>
        <w:t>has</w:t>
      </w:r>
      <w:r w:rsidRPr="00963AFA">
        <w:rPr>
          <w:rFonts w:ascii="Times New Roman" w:hAnsi="Times New Roman" w:cs="Times New Roman"/>
          <w:position w:val="0"/>
          <w:sz w:val="24"/>
          <w:szCs w:val="24"/>
        </w:rPr>
        <w:t xml:space="preserve"> a bank overdraft facilities in amount of Baht </w:t>
      </w:r>
      <w:r w:rsidR="005D0E43" w:rsidRPr="00963AFA">
        <w:rPr>
          <w:rFonts w:ascii="Times New Roman" w:hAnsi="Times New Roman" w:cs="Times New Roman"/>
          <w:position w:val="0"/>
          <w:sz w:val="24"/>
          <w:szCs w:val="24"/>
        </w:rPr>
        <w:t>30</w:t>
      </w:r>
      <w:r w:rsidRPr="00963AFA">
        <w:rPr>
          <w:rFonts w:ascii="Times New Roman" w:hAnsi="Times New Roman" w:cs="Times New Roman"/>
          <w:position w:val="0"/>
          <w:sz w:val="24"/>
          <w:szCs w:val="24"/>
        </w:rPr>
        <w:t xml:space="preserve"> million,</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which interest rate charged by major large commercial banks</w:t>
      </w:r>
      <w:r w:rsidR="005D0E43"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MOR</w:t>
      </w:r>
      <w:r w:rsidR="00EA04BF" w:rsidRPr="00963AFA">
        <w:rPr>
          <w:rFonts w:ascii="Times New Roman" w:hAnsi="Times New Roman" w:cs="Times New Roman"/>
          <w:position w:val="0"/>
          <w:sz w:val="24"/>
          <w:szCs w:val="24"/>
        </w:rPr>
        <w:t xml:space="preserve"> - 0.5</w:t>
      </w:r>
      <w:r w:rsidRPr="00963AFA">
        <w:rPr>
          <w:rFonts w:ascii="Times New Roman" w:hAnsi="Times New Roman" w:cs="Times New Roman"/>
          <w:position w:val="0"/>
          <w:sz w:val="24"/>
          <w:szCs w:val="24"/>
          <w:cs/>
        </w:rPr>
        <w:t>”)</w:t>
      </w:r>
      <w:r w:rsidR="005D0E43"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cs/>
        </w:rPr>
        <w:t xml:space="preserve"> </w:t>
      </w:r>
      <w:r w:rsidR="005D0E43"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uch bank </w:t>
      </w:r>
      <w:r w:rsidRPr="00963AFA">
        <w:rPr>
          <w:rFonts w:ascii="Times New Roman" w:hAnsi="Times New Roman" w:cs="Times New Roman"/>
          <w:spacing w:val="-4"/>
          <w:position w:val="0"/>
          <w:sz w:val="24"/>
          <w:szCs w:val="24"/>
        </w:rPr>
        <w:t xml:space="preserve">overdraft from a financial institution </w:t>
      </w:r>
      <w:r w:rsidR="005D0E43" w:rsidRPr="00963AFA">
        <w:rPr>
          <w:rFonts w:ascii="Times New Roman" w:hAnsi="Times New Roman" w:cs="Times New Roman"/>
          <w:spacing w:val="-4"/>
          <w:position w:val="0"/>
          <w:sz w:val="24"/>
          <w:szCs w:val="24"/>
        </w:rPr>
        <w:t>is</w:t>
      </w:r>
      <w:r w:rsidRPr="00963AFA">
        <w:rPr>
          <w:rFonts w:ascii="Times New Roman" w:hAnsi="Times New Roman" w:cs="Times New Roman"/>
          <w:spacing w:val="-4"/>
          <w:position w:val="0"/>
          <w:sz w:val="24"/>
          <w:szCs w:val="24"/>
        </w:rPr>
        <w:t xml:space="preserve"> guaranteed by</w:t>
      </w:r>
      <w:r w:rsidR="005D0E43" w:rsidRPr="00963AFA">
        <w:rPr>
          <w:rFonts w:ascii="Times New Roman" w:hAnsi="Times New Roman" w:cs="Times New Roman"/>
          <w:spacing w:val="-4"/>
          <w:position w:val="0"/>
          <w:sz w:val="24"/>
          <w:szCs w:val="24"/>
        </w:rPr>
        <w:t xml:space="preserve"> the Company’s bank deposit (see Note 10) and</w:t>
      </w:r>
      <w:r w:rsidRPr="00963AFA">
        <w:rPr>
          <w:rFonts w:ascii="Times New Roman" w:hAnsi="Times New Roman" w:cs="Times New Roman"/>
          <w:spacing w:val="-4"/>
          <w:position w:val="0"/>
          <w:sz w:val="24"/>
          <w:szCs w:val="24"/>
        </w:rPr>
        <w:t xml:space="preserve"> the mortgage of the Company</w:t>
      </w:r>
      <w:r w:rsidRPr="00963AFA">
        <w:rPr>
          <w:rFonts w:ascii="Times New Roman" w:hAnsi="Times New Roman" w:cs="Times New Roman"/>
          <w:spacing w:val="-4"/>
          <w:position w:val="0"/>
          <w:sz w:val="24"/>
          <w:szCs w:val="24"/>
          <w:cs/>
        </w:rPr>
        <w:t>’</w:t>
      </w:r>
      <w:r w:rsidRPr="00963AFA">
        <w:rPr>
          <w:rFonts w:ascii="Times New Roman" w:hAnsi="Times New Roman" w:cs="Times New Roman"/>
          <w:spacing w:val="-4"/>
          <w:position w:val="0"/>
          <w:sz w:val="24"/>
          <w:szCs w:val="24"/>
        </w:rPr>
        <w:t>s</w:t>
      </w:r>
      <w:r w:rsidRPr="00963AFA">
        <w:rPr>
          <w:rFonts w:ascii="Times New Roman" w:hAnsi="Times New Roman" w:cs="Times New Roman"/>
          <w:position w:val="0"/>
          <w:sz w:val="24"/>
          <w:szCs w:val="24"/>
        </w:rPr>
        <w:t xml:space="preserve"> land, building and structures </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see Notes 1</w:t>
      </w:r>
      <w:r w:rsidR="003C2FE8" w:rsidRPr="00963AFA">
        <w:rPr>
          <w:rFonts w:ascii="Times New Roman" w:hAnsi="Times New Roman" w:cs="Times New Roman"/>
          <w:position w:val="0"/>
          <w:sz w:val="24"/>
          <w:szCs w:val="24"/>
        </w:rPr>
        <w:t>2</w:t>
      </w:r>
      <w:r w:rsidRPr="00963AFA">
        <w:rPr>
          <w:rFonts w:ascii="Times New Roman" w:hAnsi="Times New Roman" w:cs="Times New Roman"/>
          <w:position w:val="0"/>
          <w:sz w:val="24"/>
          <w:szCs w:val="24"/>
        </w:rPr>
        <w:t xml:space="preserve"> and 1</w:t>
      </w:r>
      <w:r w:rsidR="003C2FE8"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cs/>
        </w:rPr>
        <w:t>)</w:t>
      </w:r>
      <w:r w:rsidR="005D0E43" w:rsidRPr="00963AFA">
        <w:rPr>
          <w:rFonts w:ascii="Times New Roman" w:hAnsi="Times New Roman" w:cs="Times New Roman"/>
          <w:position w:val="0"/>
          <w:sz w:val="24"/>
          <w:szCs w:val="24"/>
        </w:rPr>
        <w:t>.</w:t>
      </w:r>
      <w:r w:rsidR="005D7364" w:rsidRPr="00963AFA">
        <w:rPr>
          <w:rFonts w:ascii="Times New Roman" w:hAnsi="Times New Roman" w:cs="Times New Roman"/>
          <w:position w:val="0"/>
          <w:sz w:val="24"/>
          <w:szCs w:val="24"/>
        </w:rPr>
        <w:br w:type="page"/>
      </w:r>
    </w:p>
    <w:p w14:paraId="4ACCA3F6" w14:textId="40D7D02D" w:rsidR="005D0E43" w:rsidRPr="00963AFA" w:rsidRDefault="005D0E43" w:rsidP="00151455">
      <w:pPr>
        <w:tabs>
          <w:tab w:val="left" w:pos="1080"/>
          <w:tab w:val="left" w:pos="2160"/>
        </w:tabs>
        <w:spacing w:before="160" w:after="16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lastRenderedPageBreak/>
        <w:t>As at December 31, 2024 and 2023, its subsidiary has a bank overdraft facilities in amount of Baht 10 million,</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 xml:space="preserve">which interest rate charged by major large commercial banks </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MOR</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 xml:space="preserve">Such bank </w:t>
      </w:r>
      <w:r w:rsidRPr="00963AFA">
        <w:rPr>
          <w:rFonts w:ascii="Times New Roman" w:hAnsi="Times New Roman" w:cs="Times New Roman"/>
          <w:spacing w:val="-4"/>
          <w:position w:val="0"/>
          <w:sz w:val="24"/>
          <w:szCs w:val="24"/>
        </w:rPr>
        <w:t xml:space="preserve">overdraft </w:t>
      </w:r>
      <w:r w:rsidR="00151455" w:rsidRPr="00963AFA">
        <w:rPr>
          <w:rFonts w:ascii="Times New Roman" w:hAnsi="Times New Roman" w:cs="Times New Roman"/>
          <w:spacing w:val="-4"/>
          <w:position w:val="0"/>
          <w:sz w:val="24"/>
          <w:szCs w:val="24"/>
        </w:rPr>
        <w:t xml:space="preserve">facility is </w:t>
      </w:r>
      <w:proofErr w:type="gramStart"/>
      <w:r w:rsidR="00151455" w:rsidRPr="00963AFA">
        <w:rPr>
          <w:rFonts w:ascii="Times New Roman" w:hAnsi="Times New Roman" w:cs="Times New Roman"/>
          <w:spacing w:val="-4"/>
          <w:position w:val="0"/>
          <w:sz w:val="24"/>
          <w:szCs w:val="24"/>
        </w:rPr>
        <w:t>unsecured</w:t>
      </w:r>
      <w:proofErr w:type="gramEnd"/>
      <w:r w:rsidR="00151455" w:rsidRPr="00963AFA">
        <w:rPr>
          <w:rFonts w:ascii="Times New Roman" w:hAnsi="Times New Roman" w:cs="Times New Roman"/>
          <w:spacing w:val="-4"/>
          <w:position w:val="0"/>
          <w:sz w:val="24"/>
          <w:szCs w:val="24"/>
        </w:rPr>
        <w:t>.</w:t>
      </w:r>
    </w:p>
    <w:p w14:paraId="6E19577B" w14:textId="7E7B1900" w:rsidR="001531B0" w:rsidRPr="00963AFA" w:rsidRDefault="001531B0" w:rsidP="00A25FEB">
      <w:pPr>
        <w:tabs>
          <w:tab w:val="left" w:pos="1080"/>
          <w:tab w:val="left" w:pos="2160"/>
        </w:tabs>
        <w:spacing w:after="16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December 31, 202</w:t>
      </w:r>
      <w:r w:rsidR="00214410"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and 202</w:t>
      </w:r>
      <w:r w:rsidR="00214410"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the Company has a promissory note limit from </w:t>
      </w:r>
      <w:r w:rsidR="00A25FEB" w:rsidRPr="00963AFA">
        <w:rPr>
          <w:rFonts w:ascii="Times New Roman" w:hAnsi="Times New Roman" w:cs="Times New Roman"/>
          <w:position w:val="0"/>
          <w:sz w:val="24"/>
          <w:szCs w:val="24"/>
        </w:rPr>
        <w:br/>
      </w:r>
      <w:r w:rsidRPr="00963AFA">
        <w:rPr>
          <w:rFonts w:ascii="Times New Roman" w:hAnsi="Times New Roman" w:cs="Times New Roman"/>
          <w:position w:val="0"/>
          <w:sz w:val="24"/>
          <w:szCs w:val="24"/>
        </w:rPr>
        <w:t xml:space="preserve">a financial institution in amount of Baht 120 million with interest rate at money market rate </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MMR</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 xml:space="preserve"> and </w:t>
      </w:r>
      <w:r w:rsidR="00151455" w:rsidRPr="00963AFA">
        <w:rPr>
          <w:rFonts w:ascii="Times New Roman" w:hAnsi="Times New Roman" w:cs="Times New Roman"/>
          <w:position w:val="0"/>
          <w:sz w:val="24"/>
          <w:szCs w:val="24"/>
        </w:rPr>
        <w:t xml:space="preserve">are guaranteed by the Company’s bank deposit (see Note 10) and the </w:t>
      </w:r>
      <w:r w:rsidRPr="00963AFA">
        <w:rPr>
          <w:rFonts w:ascii="Times New Roman" w:hAnsi="Times New Roman" w:cs="Times New Roman"/>
          <w:position w:val="0"/>
          <w:sz w:val="24"/>
          <w:szCs w:val="24"/>
        </w:rPr>
        <w:t>mortgaged by the Company</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 xml:space="preserve">s land and building and structures </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see Notes 1</w:t>
      </w:r>
      <w:r w:rsidR="003C2FE8" w:rsidRPr="00963AFA">
        <w:rPr>
          <w:rFonts w:ascii="Times New Roman" w:hAnsi="Times New Roman" w:cs="Times New Roman"/>
          <w:position w:val="0"/>
          <w:sz w:val="24"/>
          <w:szCs w:val="24"/>
        </w:rPr>
        <w:t>2</w:t>
      </w:r>
      <w:r w:rsidRPr="00963AFA">
        <w:rPr>
          <w:rFonts w:ascii="Times New Roman" w:hAnsi="Times New Roman" w:cs="Times New Roman"/>
          <w:position w:val="0"/>
          <w:sz w:val="24"/>
          <w:szCs w:val="24"/>
        </w:rPr>
        <w:t xml:space="preserve"> </w:t>
      </w:r>
      <w:r w:rsidR="00F92FD4" w:rsidRPr="00963AFA">
        <w:rPr>
          <w:rFonts w:ascii="Times New Roman" w:hAnsi="Times New Roman" w:cs="Times New Roman"/>
          <w:position w:val="0"/>
          <w:sz w:val="24"/>
          <w:szCs w:val="24"/>
        </w:rPr>
        <w:br/>
      </w:r>
      <w:r w:rsidRPr="00963AFA">
        <w:rPr>
          <w:rFonts w:ascii="Times New Roman" w:hAnsi="Times New Roman" w:cs="Times New Roman"/>
          <w:position w:val="0"/>
          <w:sz w:val="24"/>
          <w:szCs w:val="24"/>
        </w:rPr>
        <w:t>and 1</w:t>
      </w:r>
      <w:r w:rsidR="003C2FE8"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cs/>
        </w:rPr>
        <w:t>)</w:t>
      </w:r>
      <w:r w:rsidR="00F92FD4" w:rsidRPr="00963AFA">
        <w:rPr>
          <w:rFonts w:ascii="Times New Roman" w:hAnsi="Times New Roman" w:cs="Times New Roman"/>
          <w:position w:val="0"/>
          <w:sz w:val="24"/>
          <w:szCs w:val="24"/>
        </w:rPr>
        <w:t>.</w:t>
      </w:r>
    </w:p>
    <w:p w14:paraId="44EF861B" w14:textId="405BF4F5" w:rsidR="00904D60" w:rsidRPr="00963AFA" w:rsidRDefault="00904D60" w:rsidP="00D134CE">
      <w:pPr>
        <w:tabs>
          <w:tab w:val="left" w:pos="1080"/>
          <w:tab w:val="left" w:pos="2160"/>
        </w:tabs>
        <w:spacing w:after="12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Movements of bank overdraft from financial institution</w:t>
      </w:r>
      <w:r w:rsidR="00BA52A4"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for the </w:t>
      </w:r>
      <w:r w:rsidR="00BA52A4" w:rsidRPr="00963AFA">
        <w:rPr>
          <w:rFonts w:ascii="Times New Roman" w:hAnsi="Times New Roman" w:cs="Times New Roman"/>
          <w:position w:val="0"/>
          <w:sz w:val="24"/>
          <w:szCs w:val="24"/>
        </w:rPr>
        <w:t>year</w:t>
      </w:r>
      <w:r w:rsidRPr="00963AFA">
        <w:rPr>
          <w:rFonts w:ascii="Times New Roman" w:hAnsi="Times New Roman" w:cs="Times New Roman"/>
          <w:position w:val="0"/>
          <w:sz w:val="24"/>
          <w:szCs w:val="24"/>
        </w:rPr>
        <w:t>s ended</w:t>
      </w:r>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December 31, are as follows</w:t>
      </w:r>
      <w:r w:rsidRPr="00963AFA">
        <w:rPr>
          <w:rFonts w:ascii="Times New Roman" w:hAnsi="Times New Roman" w:cs="Times New Roman"/>
          <w:position w:val="0"/>
          <w:sz w:val="2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963AFA" w:rsidRPr="00963AFA" w14:paraId="727ADF80" w14:textId="77777777" w:rsidTr="00CA4D87">
        <w:tc>
          <w:tcPr>
            <w:tcW w:w="5490" w:type="dxa"/>
            <w:tcBorders>
              <w:top w:val="nil"/>
              <w:left w:val="nil"/>
              <w:bottom w:val="nil"/>
              <w:right w:val="nil"/>
            </w:tcBorders>
          </w:tcPr>
          <w:p w14:paraId="33F88D48" w14:textId="77777777" w:rsidR="00904D60" w:rsidRPr="00963AFA"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bottom"/>
          </w:tcPr>
          <w:p w14:paraId="6150C3F8" w14:textId="77777777" w:rsidR="00904D60" w:rsidRPr="00963AFA" w:rsidRDefault="00904D60" w:rsidP="003930CE">
            <w:pPr>
              <w:spacing w:line="280" w:lineRule="exact"/>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 xml:space="preserve">Unit </w:t>
            </w:r>
            <w:r w:rsidRPr="00963AFA">
              <w:rPr>
                <w:rFonts w:ascii="Times New Roman" w:hAnsi="Times New Roman" w:cs="Times New Roman"/>
                <w:b/>
                <w:bCs/>
                <w:sz w:val="20"/>
                <w:szCs w:val="20"/>
                <w:cs/>
              </w:rPr>
              <w:t>:</w:t>
            </w:r>
            <w:proofErr w:type="gramEnd"/>
            <w:r w:rsidRPr="00963AFA">
              <w:rPr>
                <w:rFonts w:ascii="Times New Roman" w:hAnsi="Times New Roman" w:cs="Times New Roman"/>
                <w:b/>
                <w:bCs/>
                <w:sz w:val="20"/>
                <w:szCs w:val="20"/>
              </w:rPr>
              <w:t xml:space="preserve"> Thousand Baht</w:t>
            </w:r>
          </w:p>
        </w:tc>
      </w:tr>
      <w:tr w:rsidR="00963AFA" w:rsidRPr="00963AFA" w14:paraId="7DCD3694" w14:textId="77777777" w:rsidTr="00CA4D87">
        <w:tc>
          <w:tcPr>
            <w:tcW w:w="5490" w:type="dxa"/>
            <w:tcBorders>
              <w:top w:val="nil"/>
              <w:left w:val="nil"/>
              <w:bottom w:val="nil"/>
              <w:right w:val="nil"/>
            </w:tcBorders>
          </w:tcPr>
          <w:p w14:paraId="6EDD2C9B" w14:textId="77777777" w:rsidR="00904D60" w:rsidRPr="00963AFA"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center"/>
          </w:tcPr>
          <w:p w14:paraId="360520EF" w14:textId="41F56271" w:rsidR="00904D60" w:rsidRPr="00963AFA" w:rsidRDefault="00904D60" w:rsidP="003930CE">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Consolidated and Separate</w:t>
            </w:r>
          </w:p>
        </w:tc>
      </w:tr>
      <w:tr w:rsidR="00963AFA" w:rsidRPr="00963AFA" w14:paraId="3BC44A52" w14:textId="77777777" w:rsidTr="00CA4D87">
        <w:tc>
          <w:tcPr>
            <w:tcW w:w="5490" w:type="dxa"/>
            <w:tcBorders>
              <w:top w:val="nil"/>
              <w:left w:val="nil"/>
              <w:bottom w:val="nil"/>
              <w:right w:val="nil"/>
            </w:tcBorders>
          </w:tcPr>
          <w:p w14:paraId="44B3D017" w14:textId="77777777" w:rsidR="00904D60" w:rsidRPr="00963AFA" w:rsidRDefault="00904D60"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4142D3CE" w14:textId="77777777" w:rsidR="00904D60" w:rsidRPr="00963AFA" w:rsidRDefault="00904D60" w:rsidP="003930CE">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financial statements</w:t>
            </w:r>
          </w:p>
        </w:tc>
      </w:tr>
      <w:tr w:rsidR="00963AFA" w:rsidRPr="00963AFA" w14:paraId="113541C7" w14:textId="77777777" w:rsidTr="007E5240">
        <w:tc>
          <w:tcPr>
            <w:tcW w:w="5490" w:type="dxa"/>
            <w:tcBorders>
              <w:top w:val="nil"/>
              <w:left w:val="nil"/>
              <w:bottom w:val="nil"/>
              <w:right w:val="nil"/>
            </w:tcBorders>
          </w:tcPr>
          <w:p w14:paraId="74640660" w14:textId="77777777" w:rsidR="001531B0" w:rsidRPr="00963AFA" w:rsidRDefault="001531B0" w:rsidP="001531B0">
            <w:pPr>
              <w:spacing w:line="280" w:lineRule="exact"/>
              <w:rPr>
                <w:rFonts w:ascii="Times New Roman" w:hAnsi="Times New Roman" w:cs="Times New Roman"/>
                <w:b/>
                <w:bCs/>
                <w:sz w:val="20"/>
                <w:szCs w:val="20"/>
                <w:u w:val="single"/>
              </w:rPr>
            </w:pPr>
          </w:p>
        </w:tc>
        <w:tc>
          <w:tcPr>
            <w:tcW w:w="1372" w:type="dxa"/>
            <w:vAlign w:val="center"/>
          </w:tcPr>
          <w:p w14:paraId="3C5581DE" w14:textId="1CAE16EA" w:rsidR="001531B0" w:rsidRPr="00963AFA" w:rsidRDefault="001531B0" w:rsidP="007E5240">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202</w:t>
            </w:r>
            <w:r w:rsidR="00214410" w:rsidRPr="00963AFA">
              <w:rPr>
                <w:rFonts w:ascii="Times New Roman" w:hAnsi="Times New Roman" w:cs="Times New Roman"/>
                <w:b/>
                <w:bCs/>
                <w:sz w:val="20"/>
                <w:szCs w:val="20"/>
              </w:rPr>
              <w:t>4</w:t>
            </w:r>
          </w:p>
        </w:tc>
        <w:tc>
          <w:tcPr>
            <w:tcW w:w="1373" w:type="dxa"/>
            <w:vAlign w:val="center"/>
          </w:tcPr>
          <w:p w14:paraId="3763F831" w14:textId="09F2F477" w:rsidR="001531B0" w:rsidRPr="00963AFA" w:rsidRDefault="001531B0" w:rsidP="007E5240">
            <w:pPr>
              <w:spacing w:line="280" w:lineRule="exact"/>
              <w:jc w:val="center"/>
              <w:rPr>
                <w:rFonts w:ascii="Times New Roman" w:hAnsi="Times New Roman" w:cs="Times New Roman"/>
                <w:b/>
                <w:bCs/>
                <w:sz w:val="20"/>
                <w:szCs w:val="20"/>
                <w:cs/>
              </w:rPr>
            </w:pPr>
            <w:r w:rsidRPr="00963AFA">
              <w:rPr>
                <w:rFonts w:ascii="Times New Roman" w:hAnsi="Times New Roman" w:cs="Times New Roman"/>
                <w:b/>
                <w:bCs/>
                <w:sz w:val="20"/>
                <w:szCs w:val="20"/>
              </w:rPr>
              <w:t>202</w:t>
            </w:r>
            <w:r w:rsidR="00214410" w:rsidRPr="00963AFA">
              <w:rPr>
                <w:rFonts w:ascii="Times New Roman" w:hAnsi="Times New Roman" w:cs="Times New Roman"/>
                <w:b/>
                <w:bCs/>
                <w:sz w:val="20"/>
                <w:szCs w:val="20"/>
              </w:rPr>
              <w:t>3</w:t>
            </w:r>
          </w:p>
        </w:tc>
      </w:tr>
      <w:tr w:rsidR="00963AFA" w:rsidRPr="00963AFA" w14:paraId="4BFE13D8" w14:textId="77777777" w:rsidTr="00CA4D87">
        <w:tc>
          <w:tcPr>
            <w:tcW w:w="5490" w:type="dxa"/>
            <w:tcBorders>
              <w:top w:val="nil"/>
              <w:left w:val="nil"/>
              <w:bottom w:val="nil"/>
              <w:right w:val="nil"/>
            </w:tcBorders>
          </w:tcPr>
          <w:p w14:paraId="432917D4" w14:textId="77777777" w:rsidR="001531B0" w:rsidRPr="00963AFA" w:rsidRDefault="001531B0" w:rsidP="001531B0">
            <w:pPr>
              <w:spacing w:line="280" w:lineRule="exact"/>
              <w:rPr>
                <w:rFonts w:ascii="Times New Roman" w:hAnsi="Times New Roman" w:cs="Times New Roman"/>
                <w:b/>
                <w:bCs/>
                <w:sz w:val="20"/>
                <w:szCs w:val="20"/>
                <w:u w:val="single"/>
              </w:rPr>
            </w:pPr>
          </w:p>
        </w:tc>
        <w:tc>
          <w:tcPr>
            <w:tcW w:w="1372" w:type="dxa"/>
          </w:tcPr>
          <w:p w14:paraId="1A84041F" w14:textId="77777777" w:rsidR="001531B0" w:rsidRPr="00963AFA" w:rsidRDefault="001531B0" w:rsidP="001531B0">
            <w:pPr>
              <w:spacing w:line="280" w:lineRule="exact"/>
              <w:jc w:val="center"/>
              <w:rPr>
                <w:rFonts w:ascii="Times New Roman" w:hAnsi="Times New Roman" w:cs="Times New Roman"/>
                <w:b/>
                <w:bCs/>
                <w:sz w:val="20"/>
                <w:szCs w:val="20"/>
              </w:rPr>
            </w:pPr>
          </w:p>
        </w:tc>
        <w:tc>
          <w:tcPr>
            <w:tcW w:w="1373" w:type="dxa"/>
          </w:tcPr>
          <w:p w14:paraId="559EE683" w14:textId="77777777" w:rsidR="001531B0" w:rsidRPr="00963AFA" w:rsidRDefault="001531B0" w:rsidP="001531B0">
            <w:pPr>
              <w:spacing w:line="280" w:lineRule="exact"/>
              <w:jc w:val="center"/>
              <w:rPr>
                <w:rFonts w:ascii="Times New Roman" w:hAnsi="Times New Roman" w:cs="Times New Roman"/>
                <w:b/>
                <w:bCs/>
                <w:sz w:val="20"/>
                <w:szCs w:val="20"/>
              </w:rPr>
            </w:pPr>
          </w:p>
        </w:tc>
      </w:tr>
      <w:tr w:rsidR="00963AFA" w:rsidRPr="00963AFA" w14:paraId="2E9A33CB" w14:textId="77777777" w:rsidTr="00CA4D87">
        <w:tc>
          <w:tcPr>
            <w:tcW w:w="5490" w:type="dxa"/>
            <w:tcBorders>
              <w:top w:val="nil"/>
              <w:left w:val="nil"/>
              <w:bottom w:val="nil"/>
              <w:right w:val="nil"/>
            </w:tcBorders>
          </w:tcPr>
          <w:p w14:paraId="6D4C20A7" w14:textId="77777777" w:rsidR="00490B96" w:rsidRPr="00963AFA" w:rsidRDefault="00490B96" w:rsidP="00490B96">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January 1,</w:t>
            </w:r>
          </w:p>
        </w:tc>
        <w:tc>
          <w:tcPr>
            <w:tcW w:w="1372" w:type="dxa"/>
          </w:tcPr>
          <w:p w14:paraId="1C8DA90C" w14:textId="07CE4582" w:rsidR="00490B96" w:rsidRPr="00963AFA" w:rsidRDefault="00490B96" w:rsidP="00490B96">
            <w:pPr>
              <w:tabs>
                <w:tab w:val="decimal" w:pos="609"/>
              </w:tabs>
              <w:ind w:left="-18" w:right="-41"/>
              <w:rPr>
                <w:rFonts w:ascii="Times New Roman" w:hAnsi="Times New Roman" w:cs="Times New Roman"/>
                <w:sz w:val="20"/>
                <w:szCs w:val="20"/>
              </w:rPr>
            </w:pPr>
            <w:r w:rsidRPr="00963AFA">
              <w:rPr>
                <w:rFonts w:ascii="Times New Roman" w:hAnsi="Times New Roman" w:cs="Times New Roman"/>
                <w:sz w:val="20"/>
                <w:szCs w:val="20"/>
              </w:rPr>
              <w:t>-</w:t>
            </w:r>
          </w:p>
        </w:tc>
        <w:tc>
          <w:tcPr>
            <w:tcW w:w="1373" w:type="dxa"/>
          </w:tcPr>
          <w:p w14:paraId="019AE6F0" w14:textId="7B89E755" w:rsidR="00490B96" w:rsidRPr="00963AFA" w:rsidRDefault="00151455" w:rsidP="00214410">
            <w:pPr>
              <w:tabs>
                <w:tab w:val="decimal" w:pos="70"/>
                <w:tab w:val="decimal" w:pos="972"/>
              </w:tabs>
              <w:ind w:left="-18" w:right="-41" w:hanging="22"/>
              <w:jc w:val="center"/>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03AC36A9" w14:textId="77777777" w:rsidTr="00CA4D87">
        <w:tc>
          <w:tcPr>
            <w:tcW w:w="5490" w:type="dxa"/>
            <w:tcBorders>
              <w:top w:val="nil"/>
              <w:left w:val="nil"/>
              <w:bottom w:val="nil"/>
              <w:right w:val="nil"/>
            </w:tcBorders>
          </w:tcPr>
          <w:p w14:paraId="6CC1CBD6" w14:textId="0558DC80"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rPr>
              <w:t>Addition during the years</w:t>
            </w:r>
          </w:p>
        </w:tc>
        <w:tc>
          <w:tcPr>
            <w:tcW w:w="1372" w:type="dxa"/>
          </w:tcPr>
          <w:p w14:paraId="61B5B4F5" w14:textId="0072250C" w:rsidR="00214410" w:rsidRPr="00963AFA" w:rsidRDefault="00151455" w:rsidP="00214410">
            <w:pP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72,599</w:t>
            </w:r>
          </w:p>
        </w:tc>
        <w:tc>
          <w:tcPr>
            <w:tcW w:w="1373" w:type="dxa"/>
          </w:tcPr>
          <w:p w14:paraId="12EC05EE" w14:textId="35367828" w:rsidR="00214410" w:rsidRPr="00963AFA" w:rsidRDefault="00214410" w:rsidP="00214410">
            <w:pPr>
              <w:tabs>
                <w:tab w:val="decimal" w:pos="1060"/>
              </w:tabs>
              <w:ind w:left="-14" w:right="3"/>
              <w:rPr>
                <w:rFonts w:ascii="Times New Roman" w:hAnsi="Times New Roman" w:cs="Times New Roman"/>
                <w:sz w:val="20"/>
                <w:szCs w:val="20"/>
                <w:cs/>
              </w:rPr>
            </w:pPr>
            <w:r w:rsidRPr="00963AFA">
              <w:rPr>
                <w:rFonts w:ascii="Times New Roman" w:hAnsi="Times New Roman" w:cs="Times New Roman"/>
                <w:sz w:val="20"/>
                <w:szCs w:val="20"/>
              </w:rPr>
              <w:t>84,975</w:t>
            </w:r>
          </w:p>
        </w:tc>
      </w:tr>
      <w:tr w:rsidR="00963AFA" w:rsidRPr="00963AFA" w14:paraId="677FE31B" w14:textId="77777777" w:rsidTr="00CA4D87">
        <w:tc>
          <w:tcPr>
            <w:tcW w:w="5490" w:type="dxa"/>
            <w:tcBorders>
              <w:top w:val="nil"/>
              <w:left w:val="nil"/>
              <w:bottom w:val="nil"/>
              <w:right w:val="nil"/>
            </w:tcBorders>
          </w:tcPr>
          <w:p w14:paraId="00B9918B" w14:textId="01E94CCD"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u w:val="single"/>
              </w:rPr>
              <w:t>Less</w:t>
            </w:r>
            <w:r w:rsidRPr="00963AFA">
              <w:rPr>
                <w:rFonts w:ascii="Times New Roman" w:hAnsi="Times New Roman" w:cs="Times New Roman"/>
                <w:sz w:val="20"/>
                <w:szCs w:val="20"/>
                <w:cs/>
              </w:rPr>
              <w:t xml:space="preserve">: </w:t>
            </w:r>
            <w:r w:rsidRPr="00963AFA">
              <w:rPr>
                <w:rFonts w:ascii="Times New Roman" w:hAnsi="Times New Roman" w:cs="Times New Roman"/>
                <w:sz w:val="20"/>
                <w:szCs w:val="20"/>
              </w:rPr>
              <w:t>Repayment during the years</w:t>
            </w:r>
          </w:p>
        </w:tc>
        <w:tc>
          <w:tcPr>
            <w:tcW w:w="1372" w:type="dxa"/>
          </w:tcPr>
          <w:p w14:paraId="6A11320C" w14:textId="4D9BABAD" w:rsidR="00214410" w:rsidRPr="00963AFA" w:rsidRDefault="00151455" w:rsidP="00214410">
            <w:pPr>
              <w:pBdr>
                <w:bottom w:val="single" w:sz="4"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(65,595)</w:t>
            </w:r>
          </w:p>
        </w:tc>
        <w:tc>
          <w:tcPr>
            <w:tcW w:w="1373" w:type="dxa"/>
          </w:tcPr>
          <w:p w14:paraId="30B9EB2D" w14:textId="05AC63DC" w:rsidR="00214410" w:rsidRPr="00963AFA" w:rsidRDefault="00214410" w:rsidP="00214410">
            <w:pPr>
              <w:pBdr>
                <w:bottom w:val="single" w:sz="4"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(84,975)</w:t>
            </w:r>
          </w:p>
        </w:tc>
      </w:tr>
      <w:tr w:rsidR="00963AFA" w:rsidRPr="00963AFA" w14:paraId="29DFF5FF" w14:textId="77777777" w:rsidTr="00CA4D87">
        <w:tc>
          <w:tcPr>
            <w:tcW w:w="5490" w:type="dxa"/>
            <w:tcBorders>
              <w:top w:val="nil"/>
              <w:left w:val="nil"/>
              <w:bottom w:val="nil"/>
              <w:right w:val="nil"/>
            </w:tcBorders>
          </w:tcPr>
          <w:p w14:paraId="303860C5" w14:textId="2B8100CA" w:rsidR="00214410" w:rsidRPr="00963AFA" w:rsidRDefault="00214410" w:rsidP="00214410">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December 31,</w:t>
            </w:r>
          </w:p>
        </w:tc>
        <w:tc>
          <w:tcPr>
            <w:tcW w:w="1372" w:type="dxa"/>
            <w:tcBorders>
              <w:top w:val="nil"/>
              <w:left w:val="nil"/>
              <w:bottom w:val="nil"/>
              <w:right w:val="nil"/>
            </w:tcBorders>
          </w:tcPr>
          <w:p w14:paraId="7DE536DC" w14:textId="10CF9EA9" w:rsidR="00214410" w:rsidRPr="00963AFA" w:rsidRDefault="00151455" w:rsidP="00151455">
            <w:pPr>
              <w:pBdr>
                <w:bottom w:val="double" w:sz="6"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7,004</w:t>
            </w:r>
          </w:p>
        </w:tc>
        <w:tc>
          <w:tcPr>
            <w:tcW w:w="1373" w:type="dxa"/>
            <w:tcBorders>
              <w:top w:val="nil"/>
              <w:left w:val="nil"/>
              <w:bottom w:val="nil"/>
              <w:right w:val="nil"/>
            </w:tcBorders>
          </w:tcPr>
          <w:p w14:paraId="5D769932" w14:textId="23CBBC0C" w:rsidR="00214410" w:rsidRPr="00963AFA" w:rsidRDefault="00214410" w:rsidP="00214410">
            <w:pPr>
              <w:pBdr>
                <w:bottom w:val="double" w:sz="6" w:space="1" w:color="auto"/>
              </w:pBdr>
              <w:tabs>
                <w:tab w:val="decimal" w:pos="70"/>
                <w:tab w:val="decimal" w:pos="972"/>
              </w:tabs>
              <w:ind w:left="-18" w:right="-41" w:hanging="22"/>
              <w:jc w:val="center"/>
              <w:rPr>
                <w:rFonts w:ascii="Times New Roman" w:hAnsi="Times New Roman" w:cs="Times New Roman"/>
                <w:sz w:val="20"/>
                <w:szCs w:val="20"/>
              </w:rPr>
            </w:pPr>
            <w:r w:rsidRPr="00963AFA">
              <w:rPr>
                <w:rFonts w:ascii="Times New Roman" w:hAnsi="Times New Roman" w:cs="Times New Roman"/>
                <w:sz w:val="20"/>
                <w:szCs w:val="20"/>
              </w:rPr>
              <w:t>-</w:t>
            </w:r>
          </w:p>
        </w:tc>
      </w:tr>
    </w:tbl>
    <w:p w14:paraId="6558CE37" w14:textId="001CECCD" w:rsidR="00517B7E" w:rsidRPr="00963AFA" w:rsidRDefault="00517B7E" w:rsidP="00D134CE">
      <w:pPr>
        <w:tabs>
          <w:tab w:val="left" w:pos="1080"/>
          <w:tab w:val="left" w:pos="2160"/>
        </w:tabs>
        <w:spacing w:before="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Movements </w:t>
      </w:r>
      <w:proofErr w:type="gramStart"/>
      <w:r w:rsidRPr="00963AFA">
        <w:rPr>
          <w:rFonts w:ascii="Times New Roman" w:hAnsi="Times New Roman" w:cs="Times New Roman"/>
          <w:position w:val="0"/>
          <w:sz w:val="24"/>
          <w:szCs w:val="24"/>
        </w:rPr>
        <w:t>of</w:t>
      </w:r>
      <w:proofErr w:type="gramEnd"/>
      <w:r w:rsidRPr="00963AFA">
        <w:rPr>
          <w:rFonts w:ascii="Times New Roman" w:hAnsi="Times New Roman" w:cs="Times New Roman"/>
          <w:position w:val="0"/>
          <w:sz w:val="24"/>
          <w:szCs w:val="24"/>
        </w:rPr>
        <w:t xml:space="preserve"> short-term borrowings from financial institution</w:t>
      </w:r>
      <w:r w:rsidR="00691865"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for the </w:t>
      </w:r>
      <w:r w:rsidR="00326EF6" w:rsidRPr="00963AFA">
        <w:rPr>
          <w:rFonts w:ascii="Times New Roman" w:hAnsi="Times New Roman" w:cs="Times New Roman"/>
          <w:position w:val="0"/>
          <w:sz w:val="24"/>
          <w:szCs w:val="24"/>
        </w:rPr>
        <w:t>year</w:t>
      </w:r>
      <w:r w:rsidR="00237AE6"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ended </w:t>
      </w:r>
      <w:r w:rsidR="00326EF6" w:rsidRPr="00963AFA">
        <w:rPr>
          <w:rFonts w:ascii="Times New Roman" w:hAnsi="Times New Roman" w:cs="Times New Roman"/>
          <w:position w:val="0"/>
          <w:sz w:val="24"/>
          <w:szCs w:val="24"/>
        </w:rPr>
        <w:t>December</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are as follows:</w:t>
      </w:r>
    </w:p>
    <w:tbl>
      <w:tblPr>
        <w:tblW w:w="8235" w:type="dxa"/>
        <w:tblInd w:w="990" w:type="dxa"/>
        <w:tblLayout w:type="fixed"/>
        <w:tblLook w:val="0000" w:firstRow="0" w:lastRow="0" w:firstColumn="0" w:lastColumn="0" w:noHBand="0" w:noVBand="0"/>
      </w:tblPr>
      <w:tblGrid>
        <w:gridCol w:w="5490"/>
        <w:gridCol w:w="1372"/>
        <w:gridCol w:w="1373"/>
      </w:tblGrid>
      <w:tr w:rsidR="00963AFA" w:rsidRPr="00963AFA" w14:paraId="0CBF76E5" w14:textId="77777777" w:rsidTr="00C8285C">
        <w:tc>
          <w:tcPr>
            <w:tcW w:w="5490" w:type="dxa"/>
            <w:tcBorders>
              <w:top w:val="nil"/>
              <w:left w:val="nil"/>
              <w:bottom w:val="nil"/>
              <w:right w:val="nil"/>
            </w:tcBorders>
          </w:tcPr>
          <w:p w14:paraId="4D1DF3D3" w14:textId="77777777" w:rsidR="000A5EC5" w:rsidRPr="00963AFA"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bottom"/>
          </w:tcPr>
          <w:p w14:paraId="111FD1C7" w14:textId="77777777" w:rsidR="000A5EC5" w:rsidRPr="00963AFA" w:rsidRDefault="000A5EC5" w:rsidP="00C8285C">
            <w:pPr>
              <w:spacing w:line="280" w:lineRule="exact"/>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 xml:space="preserve">Unit </w:t>
            </w:r>
            <w:r w:rsidRPr="00963AFA">
              <w:rPr>
                <w:rFonts w:ascii="Times New Roman" w:hAnsi="Times New Roman" w:cs="Times New Roman"/>
                <w:b/>
                <w:bCs/>
                <w:sz w:val="20"/>
                <w:szCs w:val="20"/>
                <w:cs/>
              </w:rPr>
              <w:t>:</w:t>
            </w:r>
            <w:proofErr w:type="gramEnd"/>
            <w:r w:rsidRPr="00963AFA">
              <w:rPr>
                <w:rFonts w:ascii="Times New Roman" w:hAnsi="Times New Roman" w:cs="Times New Roman"/>
                <w:b/>
                <w:bCs/>
                <w:sz w:val="20"/>
                <w:szCs w:val="20"/>
              </w:rPr>
              <w:t xml:space="preserve"> Thousand Baht</w:t>
            </w:r>
          </w:p>
        </w:tc>
      </w:tr>
      <w:tr w:rsidR="00963AFA" w:rsidRPr="00963AFA" w14:paraId="31589C9A" w14:textId="77777777" w:rsidTr="00C8285C">
        <w:tc>
          <w:tcPr>
            <w:tcW w:w="5490" w:type="dxa"/>
            <w:tcBorders>
              <w:top w:val="nil"/>
              <w:left w:val="nil"/>
              <w:bottom w:val="nil"/>
              <w:right w:val="nil"/>
            </w:tcBorders>
          </w:tcPr>
          <w:p w14:paraId="2840DA21" w14:textId="77777777" w:rsidR="000A5EC5" w:rsidRPr="00963AFA"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vAlign w:val="center"/>
          </w:tcPr>
          <w:p w14:paraId="5AFCDA89" w14:textId="77777777" w:rsidR="000A5EC5" w:rsidRPr="00963AFA" w:rsidRDefault="000A5EC5" w:rsidP="00C8285C">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Consolidated and Separate</w:t>
            </w:r>
          </w:p>
        </w:tc>
      </w:tr>
      <w:tr w:rsidR="00963AFA" w:rsidRPr="00963AFA" w14:paraId="059395FC" w14:textId="77777777" w:rsidTr="00C8285C">
        <w:tc>
          <w:tcPr>
            <w:tcW w:w="5490" w:type="dxa"/>
            <w:tcBorders>
              <w:top w:val="nil"/>
              <w:left w:val="nil"/>
              <w:bottom w:val="nil"/>
              <w:right w:val="nil"/>
            </w:tcBorders>
          </w:tcPr>
          <w:p w14:paraId="2F7C89D3" w14:textId="77777777" w:rsidR="000A5EC5" w:rsidRPr="00963AFA" w:rsidRDefault="000A5EC5" w:rsidP="00C8285C">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57C0413D" w14:textId="77777777" w:rsidR="000A5EC5" w:rsidRPr="00963AFA" w:rsidRDefault="000A5EC5" w:rsidP="00C8285C">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financial statements</w:t>
            </w:r>
          </w:p>
        </w:tc>
      </w:tr>
      <w:tr w:rsidR="00963AFA" w:rsidRPr="00963AFA" w14:paraId="351A7C0D" w14:textId="77777777" w:rsidTr="00CF3913">
        <w:tc>
          <w:tcPr>
            <w:tcW w:w="5490" w:type="dxa"/>
            <w:tcBorders>
              <w:top w:val="nil"/>
              <w:left w:val="nil"/>
              <w:bottom w:val="nil"/>
              <w:right w:val="nil"/>
            </w:tcBorders>
          </w:tcPr>
          <w:p w14:paraId="09ED8957" w14:textId="77777777" w:rsidR="00214410" w:rsidRPr="00963AFA" w:rsidRDefault="00214410" w:rsidP="00214410">
            <w:pPr>
              <w:spacing w:line="280" w:lineRule="exact"/>
              <w:rPr>
                <w:rFonts w:ascii="Times New Roman" w:hAnsi="Times New Roman" w:cs="Times New Roman"/>
                <w:b/>
                <w:bCs/>
                <w:sz w:val="20"/>
                <w:szCs w:val="20"/>
                <w:u w:val="single"/>
              </w:rPr>
            </w:pPr>
          </w:p>
        </w:tc>
        <w:tc>
          <w:tcPr>
            <w:tcW w:w="1372" w:type="dxa"/>
            <w:vAlign w:val="center"/>
          </w:tcPr>
          <w:p w14:paraId="78BA8932" w14:textId="12896420" w:rsidR="00214410" w:rsidRPr="00963AFA" w:rsidRDefault="00214410" w:rsidP="00214410">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73" w:type="dxa"/>
            <w:vAlign w:val="center"/>
          </w:tcPr>
          <w:p w14:paraId="272E4504" w14:textId="22E233A5" w:rsidR="00214410" w:rsidRPr="00963AFA" w:rsidRDefault="00214410" w:rsidP="00214410">
            <w:pPr>
              <w:spacing w:line="280" w:lineRule="exact"/>
              <w:jc w:val="center"/>
              <w:rPr>
                <w:rFonts w:ascii="Times New Roman" w:hAnsi="Times New Roman" w:cs="Times New Roman"/>
                <w:b/>
                <w:bCs/>
                <w:sz w:val="20"/>
                <w:szCs w:val="20"/>
                <w:cs/>
              </w:rPr>
            </w:pPr>
            <w:r w:rsidRPr="00963AFA">
              <w:rPr>
                <w:rFonts w:ascii="Times New Roman" w:hAnsi="Times New Roman" w:cs="Times New Roman"/>
                <w:b/>
                <w:bCs/>
                <w:sz w:val="20"/>
                <w:szCs w:val="20"/>
              </w:rPr>
              <w:t>2023</w:t>
            </w:r>
          </w:p>
        </w:tc>
      </w:tr>
      <w:tr w:rsidR="00963AFA" w:rsidRPr="00963AFA" w14:paraId="03F7F258" w14:textId="77777777" w:rsidTr="00C8285C">
        <w:tc>
          <w:tcPr>
            <w:tcW w:w="5490" w:type="dxa"/>
            <w:tcBorders>
              <w:top w:val="nil"/>
              <w:left w:val="nil"/>
              <w:bottom w:val="nil"/>
              <w:right w:val="nil"/>
            </w:tcBorders>
          </w:tcPr>
          <w:p w14:paraId="5415D125" w14:textId="77777777" w:rsidR="000A5EC5" w:rsidRPr="00963AFA" w:rsidRDefault="000A5EC5" w:rsidP="00C8285C">
            <w:pPr>
              <w:spacing w:line="280" w:lineRule="exact"/>
              <w:rPr>
                <w:rFonts w:ascii="Times New Roman" w:hAnsi="Times New Roman" w:cs="Times New Roman"/>
                <w:b/>
                <w:bCs/>
                <w:sz w:val="20"/>
                <w:szCs w:val="20"/>
                <w:u w:val="single"/>
              </w:rPr>
            </w:pPr>
          </w:p>
        </w:tc>
        <w:tc>
          <w:tcPr>
            <w:tcW w:w="1372" w:type="dxa"/>
          </w:tcPr>
          <w:p w14:paraId="64054AC9" w14:textId="77777777" w:rsidR="000A5EC5" w:rsidRPr="00963AFA" w:rsidRDefault="000A5EC5" w:rsidP="00C8285C">
            <w:pPr>
              <w:spacing w:line="280" w:lineRule="exact"/>
              <w:jc w:val="center"/>
              <w:rPr>
                <w:rFonts w:ascii="Times New Roman" w:hAnsi="Times New Roman" w:cs="Times New Roman"/>
                <w:b/>
                <w:bCs/>
                <w:sz w:val="20"/>
                <w:szCs w:val="20"/>
              </w:rPr>
            </w:pPr>
          </w:p>
        </w:tc>
        <w:tc>
          <w:tcPr>
            <w:tcW w:w="1373" w:type="dxa"/>
          </w:tcPr>
          <w:p w14:paraId="3A12F2C3" w14:textId="77777777" w:rsidR="000A5EC5" w:rsidRPr="00963AFA" w:rsidRDefault="000A5EC5" w:rsidP="00C8285C">
            <w:pPr>
              <w:spacing w:line="280" w:lineRule="exact"/>
              <w:jc w:val="center"/>
              <w:rPr>
                <w:rFonts w:ascii="Times New Roman" w:hAnsi="Times New Roman" w:cs="Times New Roman"/>
                <w:b/>
                <w:bCs/>
                <w:sz w:val="20"/>
                <w:szCs w:val="20"/>
              </w:rPr>
            </w:pPr>
          </w:p>
        </w:tc>
      </w:tr>
      <w:tr w:rsidR="00963AFA" w:rsidRPr="00963AFA" w14:paraId="4E7F81D5" w14:textId="77777777" w:rsidTr="00C8285C">
        <w:tc>
          <w:tcPr>
            <w:tcW w:w="5490" w:type="dxa"/>
            <w:tcBorders>
              <w:top w:val="nil"/>
              <w:left w:val="nil"/>
              <w:bottom w:val="nil"/>
              <w:right w:val="nil"/>
            </w:tcBorders>
          </w:tcPr>
          <w:p w14:paraId="5A18C2BA" w14:textId="77777777" w:rsidR="00214410" w:rsidRPr="00963AFA" w:rsidRDefault="00214410" w:rsidP="00214410">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January 1,</w:t>
            </w:r>
          </w:p>
        </w:tc>
        <w:tc>
          <w:tcPr>
            <w:tcW w:w="1372" w:type="dxa"/>
          </w:tcPr>
          <w:p w14:paraId="02F35295" w14:textId="26A7B129" w:rsidR="00214410" w:rsidRPr="00963AFA" w:rsidRDefault="00214410" w:rsidP="00214410">
            <w:pP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105,000</w:t>
            </w:r>
          </w:p>
        </w:tc>
        <w:tc>
          <w:tcPr>
            <w:tcW w:w="1373" w:type="dxa"/>
          </w:tcPr>
          <w:p w14:paraId="4BB3DF04" w14:textId="0BF9BFC4" w:rsidR="00214410" w:rsidRPr="00963AFA" w:rsidRDefault="00214410" w:rsidP="00214410">
            <w:pP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45,000</w:t>
            </w:r>
          </w:p>
        </w:tc>
      </w:tr>
      <w:tr w:rsidR="00963AFA" w:rsidRPr="00963AFA" w14:paraId="6721CC00" w14:textId="77777777" w:rsidTr="00C8285C">
        <w:tc>
          <w:tcPr>
            <w:tcW w:w="5490" w:type="dxa"/>
            <w:tcBorders>
              <w:top w:val="nil"/>
              <w:left w:val="nil"/>
              <w:bottom w:val="nil"/>
              <w:right w:val="nil"/>
            </w:tcBorders>
          </w:tcPr>
          <w:p w14:paraId="0CA4B002" w14:textId="77777777"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rPr>
              <w:t>Addition during the years</w:t>
            </w:r>
          </w:p>
        </w:tc>
        <w:tc>
          <w:tcPr>
            <w:tcW w:w="1372" w:type="dxa"/>
          </w:tcPr>
          <w:p w14:paraId="2500F839" w14:textId="7B08FCEC" w:rsidR="00214410" w:rsidRPr="00963AFA" w:rsidRDefault="00151455" w:rsidP="00214410">
            <w:pP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430,000</w:t>
            </w:r>
          </w:p>
        </w:tc>
        <w:tc>
          <w:tcPr>
            <w:tcW w:w="1373" w:type="dxa"/>
          </w:tcPr>
          <w:p w14:paraId="313F5EBA" w14:textId="073E72E9" w:rsidR="00214410" w:rsidRPr="00963AFA" w:rsidRDefault="00214410" w:rsidP="00214410">
            <w:pPr>
              <w:tabs>
                <w:tab w:val="decimal" w:pos="1060"/>
              </w:tabs>
              <w:ind w:left="-14" w:right="3"/>
              <w:rPr>
                <w:rFonts w:ascii="Times New Roman" w:hAnsi="Times New Roman" w:cs="Times New Roman"/>
                <w:sz w:val="20"/>
                <w:szCs w:val="20"/>
                <w:cs/>
              </w:rPr>
            </w:pPr>
            <w:r w:rsidRPr="00963AFA">
              <w:rPr>
                <w:rFonts w:ascii="Times New Roman" w:hAnsi="Times New Roman" w:cs="Times New Roman"/>
                <w:sz w:val="20"/>
                <w:szCs w:val="20"/>
              </w:rPr>
              <w:t>340,000</w:t>
            </w:r>
          </w:p>
        </w:tc>
      </w:tr>
      <w:tr w:rsidR="00963AFA" w:rsidRPr="00963AFA" w14:paraId="38C50DED" w14:textId="77777777" w:rsidTr="00C8285C">
        <w:tc>
          <w:tcPr>
            <w:tcW w:w="5490" w:type="dxa"/>
            <w:tcBorders>
              <w:top w:val="nil"/>
              <w:left w:val="nil"/>
              <w:bottom w:val="nil"/>
              <w:right w:val="nil"/>
            </w:tcBorders>
          </w:tcPr>
          <w:p w14:paraId="169C1251" w14:textId="77777777"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u w:val="single"/>
              </w:rPr>
              <w:t>Less</w:t>
            </w:r>
            <w:r w:rsidRPr="00963AFA">
              <w:rPr>
                <w:rFonts w:ascii="Times New Roman" w:hAnsi="Times New Roman" w:cs="Times New Roman"/>
                <w:sz w:val="20"/>
                <w:szCs w:val="20"/>
                <w:cs/>
              </w:rPr>
              <w:t xml:space="preserve">: </w:t>
            </w:r>
            <w:r w:rsidRPr="00963AFA">
              <w:rPr>
                <w:rFonts w:ascii="Times New Roman" w:hAnsi="Times New Roman" w:cs="Times New Roman"/>
                <w:sz w:val="20"/>
                <w:szCs w:val="20"/>
              </w:rPr>
              <w:t>Repayment during the years</w:t>
            </w:r>
          </w:p>
        </w:tc>
        <w:tc>
          <w:tcPr>
            <w:tcW w:w="1372" w:type="dxa"/>
          </w:tcPr>
          <w:p w14:paraId="7C7759A1" w14:textId="704DC64B" w:rsidR="00214410" w:rsidRPr="00963AFA" w:rsidRDefault="00151455" w:rsidP="00214410">
            <w:pPr>
              <w:pBdr>
                <w:bottom w:val="single" w:sz="4"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(415,000)</w:t>
            </w:r>
          </w:p>
        </w:tc>
        <w:tc>
          <w:tcPr>
            <w:tcW w:w="1373" w:type="dxa"/>
          </w:tcPr>
          <w:p w14:paraId="09B67C23" w14:textId="01CB0AAC" w:rsidR="00214410" w:rsidRPr="00963AFA" w:rsidRDefault="00214410" w:rsidP="00214410">
            <w:pPr>
              <w:pBdr>
                <w:bottom w:val="single" w:sz="4"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(280,000)</w:t>
            </w:r>
          </w:p>
        </w:tc>
      </w:tr>
      <w:tr w:rsidR="00963AFA" w:rsidRPr="00963AFA" w14:paraId="22011710" w14:textId="77777777" w:rsidTr="00C8285C">
        <w:tc>
          <w:tcPr>
            <w:tcW w:w="5490" w:type="dxa"/>
            <w:tcBorders>
              <w:top w:val="nil"/>
              <w:left w:val="nil"/>
              <w:bottom w:val="nil"/>
              <w:right w:val="nil"/>
            </w:tcBorders>
          </w:tcPr>
          <w:p w14:paraId="7AB41450" w14:textId="77777777" w:rsidR="00214410" w:rsidRPr="00963AFA" w:rsidRDefault="00214410" w:rsidP="00214410">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December 31,</w:t>
            </w:r>
          </w:p>
        </w:tc>
        <w:tc>
          <w:tcPr>
            <w:tcW w:w="1372" w:type="dxa"/>
            <w:tcBorders>
              <w:top w:val="nil"/>
              <w:left w:val="nil"/>
              <w:bottom w:val="nil"/>
              <w:right w:val="nil"/>
            </w:tcBorders>
          </w:tcPr>
          <w:p w14:paraId="697C2B62" w14:textId="2BC57FD1" w:rsidR="00214410" w:rsidRPr="00963AFA" w:rsidRDefault="00151455" w:rsidP="00214410">
            <w:pPr>
              <w:pBdr>
                <w:bottom w:val="double" w:sz="6"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120,000</w:t>
            </w:r>
          </w:p>
        </w:tc>
        <w:tc>
          <w:tcPr>
            <w:tcW w:w="1373" w:type="dxa"/>
            <w:tcBorders>
              <w:top w:val="nil"/>
              <w:left w:val="nil"/>
              <w:bottom w:val="nil"/>
              <w:right w:val="nil"/>
            </w:tcBorders>
          </w:tcPr>
          <w:p w14:paraId="5B994536" w14:textId="65651A89" w:rsidR="00214410" w:rsidRPr="00963AFA" w:rsidRDefault="00214410" w:rsidP="00214410">
            <w:pPr>
              <w:pBdr>
                <w:bottom w:val="double" w:sz="6" w:space="1" w:color="auto"/>
              </w:pBd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105,000</w:t>
            </w:r>
          </w:p>
        </w:tc>
      </w:tr>
    </w:tbl>
    <w:p w14:paraId="179A2681" w14:textId="472B59AC" w:rsidR="000959E1" w:rsidRPr="00963AFA" w:rsidRDefault="000959E1" w:rsidP="00151455">
      <w:pPr>
        <w:pStyle w:val="ListParagraph"/>
        <w:numPr>
          <w:ilvl w:val="1"/>
          <w:numId w:val="14"/>
        </w:numPr>
        <w:overflowPunct w:val="0"/>
        <w:autoSpaceDE w:val="0"/>
        <w:autoSpaceDN w:val="0"/>
        <w:adjustRightInd w:val="0"/>
        <w:spacing w:before="240" w:after="240"/>
        <w:ind w:left="1181" w:hanging="634"/>
        <w:contextualSpacing w:val="0"/>
        <w:jc w:val="both"/>
        <w:textAlignment w:val="baseline"/>
        <w:rPr>
          <w:rFonts w:ascii="Times New Roman" w:hAnsi="Times New Roman" w:cs="Times New Roman"/>
          <w:spacing w:val="-4"/>
          <w:sz w:val="24"/>
          <w:szCs w:val="24"/>
          <w:cs/>
        </w:rPr>
      </w:pPr>
      <w:r w:rsidRPr="00963AFA">
        <w:rPr>
          <w:rFonts w:ascii="Times New Roman" w:hAnsi="Times New Roman" w:cs="Times New Roman"/>
          <w:spacing w:val="-4"/>
          <w:sz w:val="24"/>
          <w:szCs w:val="24"/>
        </w:rPr>
        <w:t>Short</w:t>
      </w:r>
      <w:r w:rsidRPr="00963AFA">
        <w:rPr>
          <w:rFonts w:ascii="Times New Roman" w:hAnsi="Times New Roman" w:cs="Times New Roman"/>
          <w:spacing w:val="-4"/>
          <w:sz w:val="24"/>
          <w:szCs w:val="24"/>
          <w:cs/>
        </w:rPr>
        <w:t>-</w:t>
      </w:r>
      <w:r w:rsidRPr="00963AFA">
        <w:rPr>
          <w:rFonts w:ascii="Times New Roman" w:hAnsi="Times New Roman" w:cs="Times New Roman"/>
          <w:spacing w:val="-4"/>
          <w:sz w:val="24"/>
          <w:szCs w:val="24"/>
        </w:rPr>
        <w:t>term borrowings from a related party as at December 31,</w:t>
      </w:r>
      <w:r w:rsidRPr="00963AFA">
        <w:rPr>
          <w:rFonts w:ascii="Times New Roman" w:hAnsi="Times New Roman" w:cs="Times New Roman"/>
          <w:spacing w:val="-4"/>
          <w:sz w:val="24"/>
          <w:szCs w:val="24"/>
          <w:cs/>
        </w:rPr>
        <w:t xml:space="preserve"> </w:t>
      </w:r>
      <w:r w:rsidRPr="00963AFA">
        <w:rPr>
          <w:rFonts w:ascii="Times New Roman" w:hAnsi="Times New Roman" w:cs="Times New Roman"/>
          <w:spacing w:val="-4"/>
          <w:sz w:val="24"/>
          <w:szCs w:val="24"/>
        </w:rPr>
        <w:t xml:space="preserve">(Consolidated financial </w:t>
      </w:r>
      <w:proofErr w:type="gramStart"/>
      <w:r w:rsidRPr="00963AFA">
        <w:rPr>
          <w:rFonts w:ascii="Times New Roman" w:hAnsi="Times New Roman" w:cs="Times New Roman"/>
          <w:spacing w:val="-4"/>
          <w:sz w:val="24"/>
          <w:szCs w:val="24"/>
        </w:rPr>
        <w:t>statements :</w:t>
      </w:r>
      <w:proofErr w:type="gramEnd"/>
      <w:r w:rsidRPr="00963AFA">
        <w:rPr>
          <w:rFonts w:ascii="Times New Roman" w:hAnsi="Times New Roman" w:cs="Times New Roman"/>
          <w:spacing w:val="-4"/>
          <w:sz w:val="24"/>
          <w:szCs w:val="24"/>
          <w:cs/>
        </w:rPr>
        <w:t xml:space="preserve"> </w:t>
      </w:r>
      <w:r w:rsidRPr="00963AFA">
        <w:rPr>
          <w:rFonts w:ascii="Times New Roman" w:hAnsi="Times New Roman" w:cs="Times New Roman"/>
          <w:spacing w:val="-4"/>
          <w:sz w:val="24"/>
          <w:szCs w:val="24"/>
        </w:rPr>
        <w:t>Nil)</w:t>
      </w:r>
      <w:r w:rsidRPr="00963AFA">
        <w:rPr>
          <w:rFonts w:ascii="Times New Roman" w:hAnsi="Times New Roman" w:cs="Times New Roman"/>
          <w:spacing w:val="-4"/>
          <w:sz w:val="24"/>
          <w:szCs w:val="24"/>
          <w:cs/>
        </w:rPr>
        <w:t xml:space="preserve"> </w:t>
      </w:r>
      <w:r w:rsidRPr="00963AFA">
        <w:rPr>
          <w:rFonts w:ascii="Times New Roman" w:hAnsi="Times New Roman" w:cs="Times New Roman"/>
          <w:spacing w:val="-4"/>
          <w:sz w:val="24"/>
          <w:szCs w:val="24"/>
        </w:rPr>
        <w:t>were as follows</w:t>
      </w:r>
      <w:r w:rsidRPr="00963AFA">
        <w:rPr>
          <w:rFonts w:ascii="Times New Roman" w:hAnsi="Times New Roman" w:cs="Times New Roman"/>
          <w:spacing w:val="-4"/>
          <w:sz w:val="24"/>
          <w:szCs w:val="24"/>
          <w:cs/>
        </w:rPr>
        <w:t>:</w:t>
      </w:r>
    </w:p>
    <w:tbl>
      <w:tblPr>
        <w:tblW w:w="8191" w:type="dxa"/>
        <w:tblInd w:w="1080" w:type="dxa"/>
        <w:tblLayout w:type="fixed"/>
        <w:tblLook w:val="04A0" w:firstRow="1" w:lastRow="0" w:firstColumn="1" w:lastColumn="0" w:noHBand="0" w:noVBand="1"/>
      </w:tblPr>
      <w:tblGrid>
        <w:gridCol w:w="3240"/>
        <w:gridCol w:w="2070"/>
        <w:gridCol w:w="1530"/>
        <w:gridCol w:w="1351"/>
      </w:tblGrid>
      <w:tr w:rsidR="00963AFA" w:rsidRPr="00963AFA" w14:paraId="68500A46" w14:textId="77777777" w:rsidTr="00CA4D87">
        <w:tc>
          <w:tcPr>
            <w:tcW w:w="8191" w:type="dxa"/>
            <w:gridSpan w:val="4"/>
            <w:vAlign w:val="bottom"/>
            <w:hideMark/>
          </w:tcPr>
          <w:p w14:paraId="0FC3DF09" w14:textId="77777777" w:rsidR="000959E1" w:rsidRPr="00963AFA" w:rsidRDefault="000959E1" w:rsidP="003C03FF">
            <w:pPr>
              <w:tabs>
                <w:tab w:val="center" w:pos="6480"/>
                <w:tab w:val="center" w:pos="8820"/>
              </w:tabs>
              <w:ind w:right="-14"/>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 xml:space="preserve">Unit </w:t>
            </w:r>
            <w:r w:rsidRPr="00963AFA">
              <w:rPr>
                <w:rFonts w:ascii="Times New Roman" w:hAnsi="Times New Roman" w:cs="Times New Roman"/>
                <w:b/>
                <w:bCs/>
                <w:sz w:val="20"/>
                <w:szCs w:val="20"/>
                <w:cs/>
              </w:rPr>
              <w:t>:</w:t>
            </w:r>
            <w:proofErr w:type="gramEnd"/>
            <w:r w:rsidRPr="00963AFA">
              <w:rPr>
                <w:rFonts w:ascii="Times New Roman" w:hAnsi="Times New Roman" w:cs="Times New Roman"/>
                <w:b/>
                <w:bCs/>
                <w:sz w:val="20"/>
                <w:szCs w:val="20"/>
              </w:rPr>
              <w:t xml:space="preserve"> Thousand Baht</w:t>
            </w:r>
          </w:p>
        </w:tc>
      </w:tr>
      <w:tr w:rsidR="00963AFA" w:rsidRPr="00963AFA" w14:paraId="5B8998B2" w14:textId="77777777" w:rsidTr="003930CE">
        <w:trPr>
          <w:trHeight w:val="70"/>
        </w:trPr>
        <w:tc>
          <w:tcPr>
            <w:tcW w:w="3240" w:type="dxa"/>
            <w:vAlign w:val="bottom"/>
          </w:tcPr>
          <w:p w14:paraId="61A70D7F" w14:textId="77777777" w:rsidR="000959E1" w:rsidRPr="00963AFA" w:rsidRDefault="000959E1" w:rsidP="003C03FF">
            <w:pPr>
              <w:ind w:right="-14"/>
              <w:jc w:val="center"/>
              <w:rPr>
                <w:rFonts w:ascii="Times New Roman" w:hAnsi="Times New Roman" w:cs="Times New Roman"/>
                <w:b/>
                <w:bCs/>
                <w:sz w:val="20"/>
                <w:szCs w:val="20"/>
                <w:u w:val="single"/>
              </w:rPr>
            </w:pPr>
          </w:p>
        </w:tc>
        <w:tc>
          <w:tcPr>
            <w:tcW w:w="2070" w:type="dxa"/>
            <w:vAlign w:val="bottom"/>
          </w:tcPr>
          <w:p w14:paraId="60BDBAD2" w14:textId="77777777" w:rsidR="000959E1" w:rsidRPr="00963AFA" w:rsidRDefault="000959E1" w:rsidP="003C03FF">
            <w:pPr>
              <w:ind w:right="-14"/>
              <w:jc w:val="center"/>
              <w:rPr>
                <w:rFonts w:ascii="Times New Roman" w:hAnsi="Times New Roman" w:cs="Times New Roman"/>
                <w:b/>
                <w:bCs/>
                <w:sz w:val="20"/>
                <w:szCs w:val="20"/>
                <w:u w:val="single"/>
              </w:rPr>
            </w:pPr>
          </w:p>
        </w:tc>
        <w:tc>
          <w:tcPr>
            <w:tcW w:w="2881" w:type="dxa"/>
            <w:gridSpan w:val="2"/>
          </w:tcPr>
          <w:p w14:paraId="69B4E387" w14:textId="77777777" w:rsidR="000959E1" w:rsidRPr="00963AFA" w:rsidRDefault="000959E1" w:rsidP="003C03FF">
            <w:pPr>
              <w:jc w:val="center"/>
              <w:rPr>
                <w:rFonts w:ascii="Times New Roman" w:hAnsi="Times New Roman" w:cs="Times New Roman"/>
                <w:b/>
                <w:bCs/>
                <w:sz w:val="20"/>
                <w:szCs w:val="20"/>
              </w:rPr>
            </w:pPr>
            <w:r w:rsidRPr="00963AFA">
              <w:rPr>
                <w:rFonts w:ascii="Times New Roman" w:hAnsi="Times New Roman" w:cs="Times New Roman"/>
                <w:b/>
                <w:bCs/>
                <w:sz w:val="20"/>
                <w:szCs w:val="20"/>
              </w:rPr>
              <w:t>Separate financial statements</w:t>
            </w:r>
          </w:p>
        </w:tc>
      </w:tr>
      <w:tr w:rsidR="00963AFA" w:rsidRPr="00963AFA" w14:paraId="4351A495" w14:textId="77777777" w:rsidTr="003930CE">
        <w:tc>
          <w:tcPr>
            <w:tcW w:w="3240" w:type="dxa"/>
            <w:vAlign w:val="bottom"/>
          </w:tcPr>
          <w:p w14:paraId="592FABBA" w14:textId="77777777" w:rsidR="000959E1" w:rsidRPr="00963AFA" w:rsidRDefault="000959E1" w:rsidP="000959E1">
            <w:pPr>
              <w:ind w:right="-14"/>
              <w:jc w:val="center"/>
              <w:rPr>
                <w:rFonts w:ascii="Times New Roman" w:hAnsi="Times New Roman" w:cs="Times New Roman"/>
                <w:b/>
                <w:bCs/>
                <w:sz w:val="20"/>
                <w:szCs w:val="20"/>
                <w:u w:val="single"/>
              </w:rPr>
            </w:pPr>
          </w:p>
        </w:tc>
        <w:tc>
          <w:tcPr>
            <w:tcW w:w="2070" w:type="dxa"/>
            <w:vAlign w:val="bottom"/>
          </w:tcPr>
          <w:p w14:paraId="14DBE6CC" w14:textId="7100D550" w:rsidR="000959E1" w:rsidRPr="00963AFA" w:rsidRDefault="000959E1" w:rsidP="000959E1">
            <w:pPr>
              <w:tabs>
                <w:tab w:val="center" w:pos="6480"/>
                <w:tab w:val="center" w:pos="8820"/>
              </w:tabs>
              <w:ind w:right="-14"/>
              <w:jc w:val="center"/>
              <w:rPr>
                <w:rFonts w:ascii="Times New Roman" w:hAnsi="Times New Roman" w:cs="Times New Roman"/>
                <w:b/>
                <w:bCs/>
                <w:sz w:val="20"/>
                <w:szCs w:val="20"/>
              </w:rPr>
            </w:pPr>
            <w:r w:rsidRPr="00963AFA">
              <w:rPr>
                <w:rFonts w:ascii="Times New Roman" w:hAnsi="Times New Roman" w:cs="Times New Roman"/>
                <w:b/>
                <w:bCs/>
                <w:sz w:val="20"/>
                <w:szCs w:val="20"/>
              </w:rPr>
              <w:t xml:space="preserve">Effective </w:t>
            </w:r>
            <w:r w:rsidR="00BA52A4" w:rsidRPr="00963AFA">
              <w:rPr>
                <w:rFonts w:ascii="Times New Roman" w:hAnsi="Times New Roman" w:cs="Times New Roman"/>
                <w:b/>
                <w:bCs/>
                <w:sz w:val="20"/>
                <w:szCs w:val="20"/>
              </w:rPr>
              <w:t>i</w:t>
            </w:r>
            <w:r w:rsidRPr="00963AFA">
              <w:rPr>
                <w:rFonts w:ascii="Times New Roman" w:hAnsi="Times New Roman" w:cs="Times New Roman"/>
                <w:b/>
                <w:bCs/>
                <w:sz w:val="20"/>
                <w:szCs w:val="20"/>
              </w:rPr>
              <w:t>nterest rate</w:t>
            </w:r>
          </w:p>
        </w:tc>
        <w:tc>
          <w:tcPr>
            <w:tcW w:w="1530" w:type="dxa"/>
          </w:tcPr>
          <w:p w14:paraId="5331ECFC" w14:textId="73DEB93B" w:rsidR="000959E1" w:rsidRPr="00963AFA" w:rsidRDefault="000959E1" w:rsidP="000959E1">
            <w:pPr>
              <w:jc w:val="center"/>
              <w:rPr>
                <w:rFonts w:ascii="Times New Roman" w:hAnsi="Times New Roman" w:cs="Times New Roman"/>
                <w:b/>
                <w:bCs/>
                <w:sz w:val="20"/>
                <w:szCs w:val="20"/>
              </w:rPr>
            </w:pPr>
            <w:r w:rsidRPr="00963AFA">
              <w:rPr>
                <w:rFonts w:ascii="Times New Roman" w:hAnsi="Times New Roman" w:cs="Times New Roman"/>
                <w:b/>
                <w:bCs/>
                <w:sz w:val="20"/>
                <w:szCs w:val="20"/>
              </w:rPr>
              <w:t>202</w:t>
            </w:r>
            <w:r w:rsidR="00214410" w:rsidRPr="00963AFA">
              <w:rPr>
                <w:rFonts w:ascii="Times New Roman" w:hAnsi="Times New Roman" w:cs="Times New Roman"/>
                <w:b/>
                <w:bCs/>
                <w:sz w:val="20"/>
                <w:szCs w:val="20"/>
              </w:rPr>
              <w:t>4</w:t>
            </w:r>
          </w:p>
        </w:tc>
        <w:tc>
          <w:tcPr>
            <w:tcW w:w="1351" w:type="dxa"/>
          </w:tcPr>
          <w:p w14:paraId="3D5D6753" w14:textId="1FB797DC" w:rsidR="000959E1" w:rsidRPr="00963AFA" w:rsidRDefault="000959E1" w:rsidP="000959E1">
            <w:pPr>
              <w:jc w:val="center"/>
              <w:rPr>
                <w:rFonts w:ascii="Times New Roman" w:hAnsi="Times New Roman" w:cs="Times New Roman"/>
                <w:b/>
                <w:bCs/>
                <w:sz w:val="20"/>
                <w:szCs w:val="20"/>
              </w:rPr>
            </w:pPr>
            <w:r w:rsidRPr="00963AFA">
              <w:rPr>
                <w:rFonts w:ascii="Times New Roman" w:hAnsi="Times New Roman" w:cs="Times New Roman"/>
                <w:b/>
                <w:bCs/>
                <w:sz w:val="20"/>
                <w:szCs w:val="20"/>
              </w:rPr>
              <w:t>202</w:t>
            </w:r>
            <w:r w:rsidR="00214410" w:rsidRPr="00963AFA">
              <w:rPr>
                <w:rFonts w:ascii="Times New Roman" w:hAnsi="Times New Roman" w:cs="Times New Roman"/>
                <w:b/>
                <w:bCs/>
                <w:sz w:val="20"/>
                <w:szCs w:val="20"/>
              </w:rPr>
              <w:t>3</w:t>
            </w:r>
          </w:p>
        </w:tc>
      </w:tr>
      <w:tr w:rsidR="00963AFA" w:rsidRPr="00963AFA" w14:paraId="4413CFA5" w14:textId="77777777" w:rsidTr="003930CE">
        <w:tc>
          <w:tcPr>
            <w:tcW w:w="3240" w:type="dxa"/>
            <w:vAlign w:val="bottom"/>
          </w:tcPr>
          <w:p w14:paraId="2E23C245" w14:textId="77777777" w:rsidR="000959E1" w:rsidRPr="00963AFA" w:rsidRDefault="000959E1" w:rsidP="003C03FF">
            <w:pPr>
              <w:ind w:right="-14"/>
              <w:jc w:val="center"/>
              <w:rPr>
                <w:rFonts w:ascii="Times New Roman" w:hAnsi="Times New Roman" w:cs="Times New Roman"/>
                <w:b/>
                <w:bCs/>
                <w:sz w:val="20"/>
                <w:szCs w:val="20"/>
                <w:u w:val="single"/>
              </w:rPr>
            </w:pPr>
          </w:p>
        </w:tc>
        <w:tc>
          <w:tcPr>
            <w:tcW w:w="2070" w:type="dxa"/>
            <w:vAlign w:val="bottom"/>
          </w:tcPr>
          <w:p w14:paraId="2CE09840" w14:textId="77777777" w:rsidR="000959E1" w:rsidRPr="00963AFA" w:rsidRDefault="000959E1" w:rsidP="003C03FF">
            <w:pPr>
              <w:tabs>
                <w:tab w:val="center" w:pos="6480"/>
                <w:tab w:val="center" w:pos="8820"/>
              </w:tabs>
              <w:ind w:right="-11"/>
              <w:jc w:val="center"/>
              <w:rPr>
                <w:rFonts w:ascii="Times New Roman" w:hAnsi="Times New Roman" w:cs="Times New Roman"/>
                <w:b/>
                <w:bCs/>
                <w:spacing w:val="-6"/>
                <w:sz w:val="20"/>
                <w:szCs w:val="20"/>
                <w:u w:val="single"/>
              </w:rPr>
            </w:pPr>
            <w:r w:rsidRPr="00963AFA">
              <w:rPr>
                <w:rFonts w:ascii="Times New Roman" w:hAnsi="Times New Roman" w:cs="Times New Roman"/>
                <w:b/>
                <w:bCs/>
                <w:spacing w:val="-6"/>
                <w:sz w:val="20"/>
                <w:szCs w:val="20"/>
                <w:cs/>
              </w:rPr>
              <w:t>(</w:t>
            </w:r>
            <w:r w:rsidRPr="00963AFA">
              <w:rPr>
                <w:rFonts w:ascii="Times New Roman" w:hAnsi="Times New Roman" w:cs="Times New Roman"/>
                <w:b/>
                <w:bCs/>
                <w:spacing w:val="-6"/>
                <w:sz w:val="20"/>
                <w:szCs w:val="20"/>
              </w:rPr>
              <w:t>percent per annum</w:t>
            </w:r>
            <w:r w:rsidRPr="00963AFA">
              <w:rPr>
                <w:rFonts w:ascii="Times New Roman" w:hAnsi="Times New Roman" w:cs="Times New Roman"/>
                <w:b/>
                <w:bCs/>
                <w:spacing w:val="-6"/>
                <w:sz w:val="20"/>
                <w:szCs w:val="20"/>
                <w:cs/>
              </w:rPr>
              <w:t>)</w:t>
            </w:r>
          </w:p>
        </w:tc>
        <w:tc>
          <w:tcPr>
            <w:tcW w:w="1530" w:type="dxa"/>
          </w:tcPr>
          <w:p w14:paraId="3F3D9828" w14:textId="52B29111" w:rsidR="000959E1" w:rsidRPr="00963AFA" w:rsidRDefault="000959E1" w:rsidP="003C03FF">
            <w:pPr>
              <w:jc w:val="center"/>
              <w:rPr>
                <w:rFonts w:ascii="Times New Roman" w:hAnsi="Times New Roman" w:cs="Times New Roman"/>
                <w:b/>
                <w:bCs/>
                <w:sz w:val="20"/>
                <w:szCs w:val="20"/>
              </w:rPr>
            </w:pPr>
          </w:p>
        </w:tc>
        <w:tc>
          <w:tcPr>
            <w:tcW w:w="1351" w:type="dxa"/>
          </w:tcPr>
          <w:p w14:paraId="39030641" w14:textId="0B18D511" w:rsidR="000959E1" w:rsidRPr="00963AFA" w:rsidRDefault="000959E1" w:rsidP="003C03FF">
            <w:pPr>
              <w:jc w:val="center"/>
              <w:rPr>
                <w:rFonts w:ascii="Times New Roman" w:hAnsi="Times New Roman" w:cs="Times New Roman"/>
                <w:b/>
                <w:bCs/>
                <w:sz w:val="20"/>
                <w:szCs w:val="20"/>
              </w:rPr>
            </w:pPr>
          </w:p>
        </w:tc>
      </w:tr>
      <w:tr w:rsidR="00963AFA" w:rsidRPr="00963AFA" w14:paraId="16955AFE" w14:textId="77777777" w:rsidTr="003930CE">
        <w:tc>
          <w:tcPr>
            <w:tcW w:w="3240" w:type="dxa"/>
            <w:vAlign w:val="bottom"/>
          </w:tcPr>
          <w:p w14:paraId="4A79A5BB" w14:textId="77777777" w:rsidR="000959E1" w:rsidRPr="00963AFA" w:rsidRDefault="000959E1" w:rsidP="003C03FF">
            <w:pPr>
              <w:ind w:right="-14"/>
              <w:rPr>
                <w:rFonts w:ascii="Times New Roman" w:hAnsi="Times New Roman" w:cs="Times New Roman"/>
                <w:sz w:val="20"/>
                <w:szCs w:val="20"/>
              </w:rPr>
            </w:pPr>
            <w:r w:rsidRPr="00963AFA">
              <w:rPr>
                <w:rFonts w:ascii="Times New Roman" w:hAnsi="Times New Roman" w:cs="Times New Roman"/>
                <w:sz w:val="20"/>
                <w:szCs w:val="20"/>
              </w:rPr>
              <w:t>Short</w:t>
            </w:r>
            <w:r w:rsidRPr="00963AFA">
              <w:rPr>
                <w:rFonts w:ascii="Times New Roman" w:hAnsi="Times New Roman" w:cs="Times New Roman"/>
                <w:sz w:val="20"/>
                <w:szCs w:val="20"/>
                <w:cs/>
              </w:rPr>
              <w:t>-</w:t>
            </w:r>
            <w:r w:rsidRPr="00963AFA">
              <w:rPr>
                <w:rFonts w:ascii="Times New Roman" w:hAnsi="Times New Roman" w:cs="Times New Roman"/>
                <w:sz w:val="20"/>
                <w:szCs w:val="20"/>
              </w:rPr>
              <w:t xml:space="preserve">term borrowings from </w:t>
            </w:r>
          </w:p>
        </w:tc>
        <w:tc>
          <w:tcPr>
            <w:tcW w:w="2070" w:type="dxa"/>
            <w:vAlign w:val="bottom"/>
          </w:tcPr>
          <w:p w14:paraId="37D7C935" w14:textId="77777777" w:rsidR="000959E1" w:rsidRPr="00963AFA" w:rsidRDefault="000959E1" w:rsidP="003C03FF">
            <w:pPr>
              <w:tabs>
                <w:tab w:val="center" w:pos="6480"/>
                <w:tab w:val="center" w:pos="8820"/>
              </w:tabs>
              <w:ind w:right="-11"/>
              <w:jc w:val="center"/>
              <w:rPr>
                <w:rFonts w:ascii="Times New Roman" w:hAnsi="Times New Roman" w:cs="Times New Roman"/>
                <w:sz w:val="20"/>
                <w:szCs w:val="20"/>
              </w:rPr>
            </w:pPr>
          </w:p>
        </w:tc>
        <w:tc>
          <w:tcPr>
            <w:tcW w:w="1530" w:type="dxa"/>
            <w:vAlign w:val="bottom"/>
          </w:tcPr>
          <w:p w14:paraId="6C4EBAA9" w14:textId="77777777" w:rsidR="000959E1" w:rsidRPr="00963AFA" w:rsidRDefault="000959E1" w:rsidP="003C03FF">
            <w:pPr>
              <w:tabs>
                <w:tab w:val="decimal" w:pos="1425"/>
              </w:tabs>
              <w:ind w:right="-14"/>
              <w:rPr>
                <w:rFonts w:ascii="Times New Roman" w:hAnsi="Times New Roman" w:cs="Times New Roman"/>
                <w:sz w:val="20"/>
                <w:szCs w:val="20"/>
              </w:rPr>
            </w:pPr>
          </w:p>
        </w:tc>
        <w:tc>
          <w:tcPr>
            <w:tcW w:w="1351" w:type="dxa"/>
            <w:vAlign w:val="bottom"/>
          </w:tcPr>
          <w:p w14:paraId="235BDF61" w14:textId="77777777" w:rsidR="000959E1" w:rsidRPr="00963AFA" w:rsidRDefault="000959E1" w:rsidP="003C03FF">
            <w:pPr>
              <w:tabs>
                <w:tab w:val="decimal" w:pos="1425"/>
              </w:tabs>
              <w:ind w:right="-14"/>
              <w:rPr>
                <w:rFonts w:ascii="Times New Roman" w:hAnsi="Times New Roman" w:cs="Times New Roman"/>
                <w:sz w:val="20"/>
                <w:szCs w:val="20"/>
              </w:rPr>
            </w:pPr>
          </w:p>
        </w:tc>
      </w:tr>
      <w:tr w:rsidR="00963AFA" w:rsidRPr="00963AFA" w14:paraId="0561E143" w14:textId="77777777" w:rsidTr="003930CE">
        <w:tc>
          <w:tcPr>
            <w:tcW w:w="3240" w:type="dxa"/>
            <w:hideMark/>
          </w:tcPr>
          <w:p w14:paraId="7AD07213" w14:textId="77777777" w:rsidR="000959E1" w:rsidRPr="00963AFA" w:rsidRDefault="000959E1" w:rsidP="003C03FF">
            <w:pPr>
              <w:ind w:left="166" w:right="-14"/>
              <w:rPr>
                <w:rFonts w:ascii="Times New Roman" w:hAnsi="Times New Roman" w:cs="Times New Roman"/>
                <w:sz w:val="20"/>
                <w:szCs w:val="20"/>
              </w:rPr>
            </w:pPr>
            <w:r w:rsidRPr="00963AFA">
              <w:rPr>
                <w:rFonts w:ascii="Times New Roman" w:hAnsi="Times New Roman" w:cs="Times New Roman"/>
                <w:sz w:val="20"/>
                <w:szCs w:val="20"/>
              </w:rPr>
              <w:t>a related party</w:t>
            </w:r>
          </w:p>
        </w:tc>
        <w:tc>
          <w:tcPr>
            <w:tcW w:w="2070" w:type="dxa"/>
            <w:hideMark/>
          </w:tcPr>
          <w:p w14:paraId="29B53EC3" w14:textId="5AEF9350" w:rsidR="000959E1" w:rsidRPr="00963AFA" w:rsidRDefault="000959E1" w:rsidP="003C03FF">
            <w:pPr>
              <w:ind w:right="-14"/>
              <w:jc w:val="center"/>
              <w:rPr>
                <w:rFonts w:ascii="Times New Roman" w:hAnsi="Times New Roman" w:cs="Times New Roman"/>
                <w:sz w:val="20"/>
                <w:szCs w:val="20"/>
              </w:rPr>
            </w:pPr>
            <w:r w:rsidRPr="00963AFA">
              <w:rPr>
                <w:rFonts w:ascii="Times New Roman" w:hAnsi="Times New Roman" w:cs="Times New Roman"/>
                <w:sz w:val="20"/>
                <w:szCs w:val="20"/>
              </w:rPr>
              <w:t>2</w:t>
            </w:r>
            <w:r w:rsidR="00151455" w:rsidRPr="00963AFA">
              <w:rPr>
                <w:rFonts w:ascii="Times New Roman" w:hAnsi="Times New Roman" w:cs="Times New Roman"/>
                <w:sz w:val="20"/>
                <w:szCs w:val="20"/>
              </w:rPr>
              <w:t>.29 - 2.</w:t>
            </w:r>
            <w:r w:rsidR="00A5691B">
              <w:rPr>
                <w:rFonts w:ascii="Times New Roman" w:hAnsi="Times New Roman" w:cs="Times New Roman"/>
                <w:sz w:val="20"/>
                <w:szCs w:val="20"/>
              </w:rPr>
              <w:t>85</w:t>
            </w:r>
          </w:p>
        </w:tc>
        <w:tc>
          <w:tcPr>
            <w:tcW w:w="1530" w:type="dxa"/>
          </w:tcPr>
          <w:p w14:paraId="29357C0F" w14:textId="441A8870" w:rsidR="000959E1" w:rsidRPr="00963AFA" w:rsidRDefault="00151455" w:rsidP="00151455">
            <w:pPr>
              <w:tabs>
                <w:tab w:val="decimal" w:pos="1060"/>
              </w:tabs>
              <w:ind w:left="-14" w:right="3"/>
              <w:rPr>
                <w:rFonts w:ascii="Times New Roman" w:hAnsi="Times New Roman" w:cs="Times New Roman"/>
                <w:sz w:val="20"/>
                <w:szCs w:val="20"/>
              </w:rPr>
            </w:pPr>
            <w:r w:rsidRPr="00963AFA">
              <w:rPr>
                <w:rFonts w:ascii="Times New Roman" w:hAnsi="Times New Roman" w:cs="Times New Roman"/>
                <w:sz w:val="20"/>
                <w:szCs w:val="20"/>
              </w:rPr>
              <w:t>47,000</w:t>
            </w:r>
          </w:p>
        </w:tc>
        <w:tc>
          <w:tcPr>
            <w:tcW w:w="1351" w:type="dxa"/>
            <w:shd w:val="clear" w:color="auto" w:fill="auto"/>
          </w:tcPr>
          <w:p w14:paraId="03E50E4A" w14:textId="5DE7B96C" w:rsidR="000959E1" w:rsidRPr="00963AFA" w:rsidRDefault="00214410" w:rsidP="00214410">
            <w:pPr>
              <w:tabs>
                <w:tab w:val="decimal" w:pos="700"/>
              </w:tabs>
              <w:ind w:right="-14"/>
              <w:rPr>
                <w:rFonts w:ascii="Times New Roman" w:hAnsi="Times New Roman" w:cs="Times New Roman"/>
                <w:sz w:val="20"/>
                <w:szCs w:val="20"/>
              </w:rPr>
            </w:pPr>
            <w:r w:rsidRPr="00963AFA">
              <w:rPr>
                <w:rFonts w:ascii="Times New Roman" w:hAnsi="Times New Roman" w:cs="Times New Roman"/>
                <w:sz w:val="20"/>
                <w:szCs w:val="20"/>
              </w:rPr>
              <w:t>-</w:t>
            </w:r>
          </w:p>
        </w:tc>
      </w:tr>
    </w:tbl>
    <w:p w14:paraId="107E2860" w14:textId="77777777" w:rsidR="00B70754" w:rsidRPr="00963AFA" w:rsidRDefault="00B70754" w:rsidP="00D134CE">
      <w:pPr>
        <w:tabs>
          <w:tab w:val="left" w:pos="1080"/>
          <w:tab w:val="left" w:pos="2160"/>
        </w:tabs>
        <w:spacing w:before="240" w:after="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br w:type="page"/>
      </w:r>
    </w:p>
    <w:p w14:paraId="170B798B" w14:textId="37609D45" w:rsidR="000959E1" w:rsidRPr="00963AFA" w:rsidRDefault="000959E1" w:rsidP="00D134CE">
      <w:pPr>
        <w:tabs>
          <w:tab w:val="left" w:pos="1080"/>
          <w:tab w:val="left" w:pos="2160"/>
        </w:tabs>
        <w:spacing w:before="240" w:after="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lastRenderedPageBreak/>
        <w:t>Movements of short</w:t>
      </w:r>
      <w:r w:rsidRPr="00963AFA">
        <w:rPr>
          <w:rFonts w:ascii="Times New Roman" w:hAnsi="Times New Roman" w:cs="Times New Roman"/>
          <w:position w:val="0"/>
          <w:sz w:val="24"/>
          <w:szCs w:val="24"/>
          <w:cs/>
        </w:rPr>
        <w:t>-</w:t>
      </w:r>
      <w:r w:rsidRPr="00963AFA">
        <w:rPr>
          <w:rFonts w:ascii="Times New Roman" w:hAnsi="Times New Roman" w:cs="Times New Roman"/>
          <w:position w:val="0"/>
          <w:sz w:val="24"/>
          <w:szCs w:val="24"/>
        </w:rPr>
        <w:t>term borrowing</w:t>
      </w:r>
      <w:r w:rsidR="00BA52A4"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from a related party for the </w:t>
      </w:r>
      <w:r w:rsidR="00BA52A4" w:rsidRPr="00963AFA">
        <w:rPr>
          <w:rFonts w:ascii="Times New Roman" w:hAnsi="Times New Roman" w:cs="Times New Roman"/>
          <w:position w:val="0"/>
          <w:sz w:val="24"/>
          <w:szCs w:val="24"/>
        </w:rPr>
        <w:t>year</w:t>
      </w:r>
      <w:r w:rsidRPr="00963AFA">
        <w:rPr>
          <w:rFonts w:ascii="Times New Roman" w:hAnsi="Times New Roman" w:cs="Times New Roman"/>
          <w:position w:val="0"/>
          <w:sz w:val="24"/>
          <w:szCs w:val="24"/>
        </w:rPr>
        <w:t>s ended</w:t>
      </w:r>
      <w:r w:rsidRPr="00963AFA">
        <w:rPr>
          <w:rFonts w:ascii="Times New Roman" w:hAnsi="Times New Roman" w:cs="Times New Roman"/>
          <w:position w:val="0"/>
          <w:sz w:val="24"/>
          <w:szCs w:val="24"/>
          <w:cs/>
        </w:rPr>
        <w:t xml:space="preserve"> </w:t>
      </w:r>
      <w:r w:rsidR="0091760C" w:rsidRPr="00963AFA">
        <w:rPr>
          <w:rFonts w:ascii="Times New Roman" w:hAnsi="Times New Roman" w:cs="Times New Roman"/>
          <w:position w:val="0"/>
          <w:sz w:val="24"/>
          <w:szCs w:val="24"/>
        </w:rPr>
        <w:t>December</w:t>
      </w:r>
      <w:r w:rsidRPr="00963AFA">
        <w:rPr>
          <w:rFonts w:ascii="Times New Roman" w:hAnsi="Times New Roman" w:cs="Times New Roman"/>
          <w:position w:val="0"/>
          <w:sz w:val="24"/>
          <w:szCs w:val="24"/>
        </w:rPr>
        <w:t xml:space="preserve"> 3</w:t>
      </w:r>
      <w:r w:rsidR="0091760C"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rPr>
        <w:t xml:space="preserve">, were as follows (Consolidated financial </w:t>
      </w:r>
      <w:proofErr w:type="gramStart"/>
      <w:r w:rsidRPr="00963AFA">
        <w:rPr>
          <w:rFonts w:ascii="Times New Roman" w:hAnsi="Times New Roman" w:cs="Times New Roman"/>
          <w:position w:val="0"/>
          <w:sz w:val="24"/>
          <w:szCs w:val="24"/>
        </w:rPr>
        <w:t>statements :</w:t>
      </w:r>
      <w:proofErr w:type="gramEnd"/>
      <w:r w:rsidRPr="00963AFA">
        <w:rPr>
          <w:rFonts w:ascii="Times New Roman" w:hAnsi="Times New Roman" w:cs="Times New Roman"/>
          <w:position w:val="0"/>
          <w:sz w:val="24"/>
          <w:szCs w:val="24"/>
          <w:cs/>
        </w:rPr>
        <w:t xml:space="preserve"> </w:t>
      </w:r>
      <w:r w:rsidRPr="00963AFA">
        <w:rPr>
          <w:rFonts w:ascii="Times New Roman" w:hAnsi="Times New Roman" w:cs="Times New Roman"/>
          <w:position w:val="0"/>
          <w:sz w:val="24"/>
          <w:szCs w:val="24"/>
        </w:rPr>
        <w:t>Nil)</w:t>
      </w:r>
      <w:r w:rsidR="002C0FC4" w:rsidRPr="00963AFA">
        <w:rPr>
          <w:rFonts w:ascii="Times New Roman" w:hAnsi="Times New Roman" w:cs="Times New Roman"/>
          <w:position w:val="0"/>
          <w:sz w:val="24"/>
          <w:szCs w:val="24"/>
        </w:rPr>
        <w:t>:</w:t>
      </w:r>
    </w:p>
    <w:tbl>
      <w:tblPr>
        <w:tblW w:w="8235" w:type="dxa"/>
        <w:tblInd w:w="990" w:type="dxa"/>
        <w:tblLayout w:type="fixed"/>
        <w:tblLook w:val="0000" w:firstRow="0" w:lastRow="0" w:firstColumn="0" w:lastColumn="0" w:noHBand="0" w:noVBand="0"/>
      </w:tblPr>
      <w:tblGrid>
        <w:gridCol w:w="5490"/>
        <w:gridCol w:w="1372"/>
        <w:gridCol w:w="1373"/>
      </w:tblGrid>
      <w:tr w:rsidR="00963AFA" w:rsidRPr="00963AFA" w14:paraId="0F8B963D" w14:textId="77777777" w:rsidTr="00CA4D87">
        <w:tc>
          <w:tcPr>
            <w:tcW w:w="5490" w:type="dxa"/>
            <w:tcBorders>
              <w:top w:val="nil"/>
              <w:left w:val="nil"/>
              <w:bottom w:val="nil"/>
              <w:right w:val="nil"/>
            </w:tcBorders>
          </w:tcPr>
          <w:p w14:paraId="2E4297CC" w14:textId="77777777" w:rsidR="000959E1" w:rsidRPr="00963AFA" w:rsidRDefault="000959E1"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4BC63FD4" w14:textId="77777777" w:rsidR="000959E1" w:rsidRPr="00963AFA" w:rsidRDefault="000959E1" w:rsidP="003930CE">
            <w:pPr>
              <w:spacing w:line="280" w:lineRule="exact"/>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 xml:space="preserve">Unit </w:t>
            </w:r>
            <w:r w:rsidRPr="00963AFA">
              <w:rPr>
                <w:rFonts w:ascii="Times New Roman" w:hAnsi="Times New Roman" w:cs="Times New Roman"/>
                <w:b/>
                <w:bCs/>
                <w:sz w:val="20"/>
                <w:szCs w:val="20"/>
                <w:cs/>
              </w:rPr>
              <w:t>:</w:t>
            </w:r>
            <w:proofErr w:type="gramEnd"/>
            <w:r w:rsidRPr="00963AFA">
              <w:rPr>
                <w:rFonts w:ascii="Times New Roman" w:hAnsi="Times New Roman" w:cs="Times New Roman"/>
                <w:b/>
                <w:bCs/>
                <w:sz w:val="20"/>
                <w:szCs w:val="20"/>
              </w:rPr>
              <w:t xml:space="preserve"> Thousand Baht</w:t>
            </w:r>
          </w:p>
        </w:tc>
      </w:tr>
      <w:tr w:rsidR="00963AFA" w:rsidRPr="00963AFA" w14:paraId="2E4023BB" w14:textId="77777777" w:rsidTr="00CA4D87">
        <w:tc>
          <w:tcPr>
            <w:tcW w:w="5490" w:type="dxa"/>
            <w:tcBorders>
              <w:top w:val="nil"/>
              <w:left w:val="nil"/>
              <w:bottom w:val="nil"/>
              <w:right w:val="nil"/>
            </w:tcBorders>
          </w:tcPr>
          <w:p w14:paraId="790F5D0D" w14:textId="77777777" w:rsidR="000959E1" w:rsidRPr="00963AFA" w:rsidRDefault="000959E1" w:rsidP="003930CE">
            <w:pPr>
              <w:spacing w:line="280" w:lineRule="exact"/>
              <w:jc w:val="thaiDistribute"/>
              <w:rPr>
                <w:rFonts w:ascii="Times New Roman" w:hAnsi="Times New Roman" w:cs="Times New Roman"/>
                <w:b/>
                <w:bCs/>
                <w:sz w:val="20"/>
                <w:szCs w:val="20"/>
              </w:rPr>
            </w:pPr>
          </w:p>
        </w:tc>
        <w:tc>
          <w:tcPr>
            <w:tcW w:w="2745" w:type="dxa"/>
            <w:gridSpan w:val="2"/>
            <w:tcBorders>
              <w:top w:val="nil"/>
              <w:left w:val="nil"/>
              <w:bottom w:val="nil"/>
              <w:right w:val="nil"/>
            </w:tcBorders>
          </w:tcPr>
          <w:p w14:paraId="5D71B315" w14:textId="77777777" w:rsidR="000959E1" w:rsidRPr="00963AFA" w:rsidRDefault="000959E1" w:rsidP="003930CE">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 xml:space="preserve">Separate </w:t>
            </w:r>
          </w:p>
          <w:p w14:paraId="6DF0141A" w14:textId="77777777" w:rsidR="000959E1" w:rsidRPr="00963AFA" w:rsidRDefault="000959E1" w:rsidP="003930CE">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financial statements</w:t>
            </w:r>
          </w:p>
        </w:tc>
      </w:tr>
      <w:tr w:rsidR="00963AFA" w:rsidRPr="00963AFA" w14:paraId="3F9B62D0" w14:textId="77777777" w:rsidTr="00CA4D87">
        <w:tc>
          <w:tcPr>
            <w:tcW w:w="5490" w:type="dxa"/>
            <w:tcBorders>
              <w:top w:val="nil"/>
              <w:left w:val="nil"/>
              <w:bottom w:val="nil"/>
              <w:right w:val="nil"/>
            </w:tcBorders>
          </w:tcPr>
          <w:p w14:paraId="6DA78131" w14:textId="77777777" w:rsidR="00214410" w:rsidRPr="00963AFA" w:rsidRDefault="00214410" w:rsidP="00214410">
            <w:pPr>
              <w:spacing w:line="280" w:lineRule="exact"/>
              <w:ind w:right="-200"/>
              <w:rPr>
                <w:rFonts w:ascii="Times New Roman" w:hAnsi="Times New Roman" w:cs="Times New Roman"/>
                <w:b/>
                <w:bCs/>
                <w:sz w:val="20"/>
                <w:szCs w:val="20"/>
                <w:u w:val="single"/>
              </w:rPr>
            </w:pPr>
          </w:p>
        </w:tc>
        <w:tc>
          <w:tcPr>
            <w:tcW w:w="1372" w:type="dxa"/>
          </w:tcPr>
          <w:p w14:paraId="4E1420D9" w14:textId="5A01CC4A" w:rsidR="00214410" w:rsidRPr="00963AFA" w:rsidRDefault="00214410" w:rsidP="00214410">
            <w:pPr>
              <w:spacing w:line="280" w:lineRule="exact"/>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73" w:type="dxa"/>
          </w:tcPr>
          <w:p w14:paraId="753CFBF9" w14:textId="36F25F2D" w:rsidR="00214410" w:rsidRPr="00963AFA" w:rsidRDefault="00214410" w:rsidP="00214410">
            <w:pPr>
              <w:spacing w:line="280" w:lineRule="exact"/>
              <w:jc w:val="center"/>
              <w:rPr>
                <w:rFonts w:ascii="Times New Roman" w:hAnsi="Times New Roman" w:cs="Times New Roman"/>
                <w:b/>
                <w:bCs/>
                <w:sz w:val="20"/>
                <w:szCs w:val="20"/>
                <w:cs/>
              </w:rPr>
            </w:pPr>
            <w:r w:rsidRPr="00963AFA">
              <w:rPr>
                <w:rFonts w:ascii="Times New Roman" w:hAnsi="Times New Roman" w:cs="Times New Roman"/>
                <w:b/>
                <w:bCs/>
                <w:sz w:val="20"/>
                <w:szCs w:val="20"/>
              </w:rPr>
              <w:t>2023</w:t>
            </w:r>
          </w:p>
        </w:tc>
      </w:tr>
      <w:tr w:rsidR="00963AFA" w:rsidRPr="00963AFA" w14:paraId="4EF94203" w14:textId="77777777" w:rsidTr="00CA4D87">
        <w:tc>
          <w:tcPr>
            <w:tcW w:w="5490" w:type="dxa"/>
            <w:tcBorders>
              <w:top w:val="nil"/>
              <w:left w:val="nil"/>
              <w:bottom w:val="nil"/>
              <w:right w:val="nil"/>
            </w:tcBorders>
          </w:tcPr>
          <w:p w14:paraId="472A9A02" w14:textId="77777777" w:rsidR="000959E1" w:rsidRPr="00963AFA" w:rsidRDefault="000959E1" w:rsidP="003930CE">
            <w:pPr>
              <w:rPr>
                <w:rFonts w:ascii="Times New Roman" w:hAnsi="Times New Roman" w:cs="Times New Roman"/>
                <w:b/>
                <w:bCs/>
                <w:sz w:val="20"/>
                <w:szCs w:val="20"/>
                <w:u w:val="single"/>
              </w:rPr>
            </w:pPr>
          </w:p>
        </w:tc>
        <w:tc>
          <w:tcPr>
            <w:tcW w:w="1372" w:type="dxa"/>
          </w:tcPr>
          <w:p w14:paraId="48630D67" w14:textId="77777777" w:rsidR="000959E1" w:rsidRPr="00963AFA" w:rsidRDefault="000959E1" w:rsidP="003930CE">
            <w:pPr>
              <w:jc w:val="center"/>
              <w:rPr>
                <w:rFonts w:ascii="Times New Roman" w:hAnsi="Times New Roman" w:cs="Times New Roman"/>
                <w:b/>
                <w:bCs/>
                <w:sz w:val="20"/>
                <w:szCs w:val="20"/>
              </w:rPr>
            </w:pPr>
          </w:p>
        </w:tc>
        <w:tc>
          <w:tcPr>
            <w:tcW w:w="1373" w:type="dxa"/>
          </w:tcPr>
          <w:p w14:paraId="1B05F79F" w14:textId="77777777" w:rsidR="000959E1" w:rsidRPr="00963AFA" w:rsidRDefault="000959E1" w:rsidP="003930CE">
            <w:pPr>
              <w:jc w:val="center"/>
              <w:rPr>
                <w:rFonts w:ascii="Times New Roman" w:hAnsi="Times New Roman" w:cs="Times New Roman"/>
                <w:b/>
                <w:bCs/>
                <w:sz w:val="20"/>
                <w:szCs w:val="20"/>
              </w:rPr>
            </w:pPr>
          </w:p>
        </w:tc>
      </w:tr>
      <w:tr w:rsidR="00963AFA" w:rsidRPr="00963AFA" w14:paraId="6DB76764" w14:textId="77777777" w:rsidTr="00CA4D87">
        <w:tc>
          <w:tcPr>
            <w:tcW w:w="5490" w:type="dxa"/>
            <w:tcBorders>
              <w:top w:val="nil"/>
              <w:left w:val="nil"/>
              <w:bottom w:val="nil"/>
              <w:right w:val="nil"/>
            </w:tcBorders>
          </w:tcPr>
          <w:p w14:paraId="4B665038" w14:textId="77777777" w:rsidR="00214410" w:rsidRPr="00963AFA" w:rsidRDefault="00214410" w:rsidP="00214410">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January 1,</w:t>
            </w:r>
          </w:p>
        </w:tc>
        <w:tc>
          <w:tcPr>
            <w:tcW w:w="1372" w:type="dxa"/>
          </w:tcPr>
          <w:p w14:paraId="2F205A19" w14:textId="4A1FC8EB" w:rsidR="00214410" w:rsidRPr="00963AFA" w:rsidRDefault="00214410" w:rsidP="00214410">
            <w:pPr>
              <w:tabs>
                <w:tab w:val="decimal" w:pos="700"/>
              </w:tabs>
              <w:ind w:right="-14"/>
              <w:rPr>
                <w:rFonts w:ascii="Times New Roman" w:hAnsi="Times New Roman" w:cs="Times New Roman"/>
                <w:sz w:val="20"/>
                <w:szCs w:val="20"/>
              </w:rPr>
            </w:pPr>
            <w:r w:rsidRPr="00963AFA">
              <w:rPr>
                <w:rFonts w:ascii="Times New Roman" w:hAnsi="Times New Roman" w:cs="Times New Roman"/>
                <w:sz w:val="20"/>
                <w:szCs w:val="20"/>
              </w:rPr>
              <w:t>-</w:t>
            </w:r>
          </w:p>
        </w:tc>
        <w:tc>
          <w:tcPr>
            <w:tcW w:w="1373" w:type="dxa"/>
          </w:tcPr>
          <w:p w14:paraId="072D3E30" w14:textId="272DC22C" w:rsidR="00214410" w:rsidRPr="00963AFA" w:rsidRDefault="00214410" w:rsidP="00214410">
            <w:pPr>
              <w:tabs>
                <w:tab w:val="decimal" w:pos="70"/>
              </w:tabs>
              <w:ind w:left="-18" w:right="-514" w:hanging="22"/>
              <w:jc w:val="center"/>
              <w:rPr>
                <w:rFonts w:ascii="Times New Roman" w:hAnsi="Times New Roman" w:cs="Times New Roman"/>
                <w:sz w:val="20"/>
                <w:szCs w:val="20"/>
              </w:rPr>
            </w:pPr>
            <w:r w:rsidRPr="00963AFA">
              <w:rPr>
                <w:rFonts w:ascii="Times New Roman" w:hAnsi="Times New Roman" w:cs="Times New Roman"/>
                <w:sz w:val="20"/>
                <w:szCs w:val="25"/>
              </w:rPr>
              <w:t>13,000</w:t>
            </w:r>
          </w:p>
        </w:tc>
      </w:tr>
      <w:tr w:rsidR="00963AFA" w:rsidRPr="00963AFA" w14:paraId="78159D6E" w14:textId="77777777" w:rsidTr="00CA4D87">
        <w:tc>
          <w:tcPr>
            <w:tcW w:w="5490" w:type="dxa"/>
            <w:tcBorders>
              <w:top w:val="nil"/>
              <w:left w:val="nil"/>
              <w:bottom w:val="nil"/>
              <w:right w:val="nil"/>
            </w:tcBorders>
          </w:tcPr>
          <w:p w14:paraId="30064AC2" w14:textId="21678CE5"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rPr>
              <w:t>Addition during the years</w:t>
            </w:r>
          </w:p>
        </w:tc>
        <w:tc>
          <w:tcPr>
            <w:tcW w:w="1372" w:type="dxa"/>
          </w:tcPr>
          <w:p w14:paraId="7C6ECFD0" w14:textId="1DAE5CAD" w:rsidR="00214410" w:rsidRPr="00963AFA" w:rsidRDefault="00151455" w:rsidP="00214410">
            <w:pPr>
              <w:tabs>
                <w:tab w:val="decimal" w:pos="972"/>
              </w:tabs>
              <w:ind w:left="-18" w:right="-41"/>
              <w:jc w:val="right"/>
              <w:rPr>
                <w:rFonts w:ascii="Times New Roman" w:hAnsi="Times New Roman" w:cs="Times New Roman"/>
                <w:sz w:val="20"/>
                <w:szCs w:val="25"/>
              </w:rPr>
            </w:pPr>
            <w:r w:rsidRPr="00963AFA">
              <w:rPr>
                <w:rFonts w:ascii="Times New Roman" w:hAnsi="Times New Roman" w:cs="Times New Roman"/>
                <w:sz w:val="20"/>
                <w:szCs w:val="25"/>
              </w:rPr>
              <w:t>47,000</w:t>
            </w:r>
          </w:p>
        </w:tc>
        <w:tc>
          <w:tcPr>
            <w:tcW w:w="1373" w:type="dxa"/>
          </w:tcPr>
          <w:p w14:paraId="42274883" w14:textId="217EE994" w:rsidR="00214410" w:rsidRPr="00963AFA" w:rsidRDefault="00214410" w:rsidP="00214410">
            <w:pPr>
              <w:tabs>
                <w:tab w:val="decimal" w:pos="70"/>
              </w:tabs>
              <w:ind w:left="-18" w:right="-514" w:hanging="22"/>
              <w:jc w:val="center"/>
              <w:rPr>
                <w:rFonts w:ascii="Times New Roman" w:hAnsi="Times New Roman" w:cs="Times New Roman"/>
                <w:sz w:val="20"/>
                <w:szCs w:val="20"/>
                <w:cs/>
              </w:rPr>
            </w:pPr>
            <w:r w:rsidRPr="00963AFA">
              <w:rPr>
                <w:rFonts w:ascii="Times New Roman" w:hAnsi="Times New Roman" w:cs="Times New Roman"/>
                <w:sz w:val="20"/>
                <w:szCs w:val="25"/>
              </w:rPr>
              <w:t>74,000</w:t>
            </w:r>
          </w:p>
        </w:tc>
      </w:tr>
      <w:tr w:rsidR="00963AFA" w:rsidRPr="00963AFA" w14:paraId="1DCC63A3" w14:textId="77777777" w:rsidTr="00CA4D87">
        <w:tc>
          <w:tcPr>
            <w:tcW w:w="5490" w:type="dxa"/>
            <w:tcBorders>
              <w:top w:val="nil"/>
              <w:left w:val="nil"/>
              <w:bottom w:val="nil"/>
              <w:right w:val="nil"/>
            </w:tcBorders>
          </w:tcPr>
          <w:p w14:paraId="70458EFA" w14:textId="77F25636" w:rsidR="00214410" w:rsidRPr="00963AFA" w:rsidRDefault="00214410" w:rsidP="00214410">
            <w:pPr>
              <w:rPr>
                <w:rFonts w:ascii="Times New Roman" w:hAnsi="Times New Roman" w:cs="Times New Roman"/>
                <w:sz w:val="20"/>
                <w:szCs w:val="20"/>
              </w:rPr>
            </w:pPr>
            <w:r w:rsidRPr="00963AFA">
              <w:rPr>
                <w:rFonts w:ascii="Times New Roman" w:hAnsi="Times New Roman" w:cs="Times New Roman"/>
                <w:sz w:val="20"/>
                <w:szCs w:val="20"/>
                <w:u w:val="single"/>
              </w:rPr>
              <w:t>Less</w:t>
            </w:r>
            <w:r w:rsidRPr="00963AFA">
              <w:rPr>
                <w:rFonts w:ascii="Times New Roman" w:hAnsi="Times New Roman" w:cs="Times New Roman"/>
                <w:sz w:val="20"/>
                <w:szCs w:val="20"/>
              </w:rPr>
              <w:t>: Repayment during the years</w:t>
            </w:r>
          </w:p>
        </w:tc>
        <w:tc>
          <w:tcPr>
            <w:tcW w:w="1372" w:type="dxa"/>
          </w:tcPr>
          <w:p w14:paraId="378AFD23" w14:textId="6AFC0103" w:rsidR="00214410" w:rsidRPr="00963AFA" w:rsidRDefault="00151455" w:rsidP="00151455">
            <w:pPr>
              <w:pBdr>
                <w:bottom w:val="single" w:sz="4" w:space="1" w:color="auto"/>
              </w:pBdr>
              <w:tabs>
                <w:tab w:val="decimal" w:pos="700"/>
              </w:tabs>
              <w:ind w:right="-14"/>
              <w:rPr>
                <w:rFonts w:ascii="Times New Roman" w:hAnsi="Times New Roman" w:cs="Times New Roman"/>
                <w:sz w:val="20"/>
                <w:szCs w:val="25"/>
              </w:rPr>
            </w:pPr>
            <w:r w:rsidRPr="00963AFA">
              <w:rPr>
                <w:rFonts w:ascii="Times New Roman" w:hAnsi="Times New Roman" w:cs="Times New Roman"/>
                <w:sz w:val="20"/>
                <w:szCs w:val="25"/>
              </w:rPr>
              <w:t>-</w:t>
            </w:r>
          </w:p>
        </w:tc>
        <w:tc>
          <w:tcPr>
            <w:tcW w:w="1373" w:type="dxa"/>
          </w:tcPr>
          <w:p w14:paraId="6A1E0C57" w14:textId="1CD39335" w:rsidR="00214410" w:rsidRPr="00963AFA" w:rsidRDefault="00214410" w:rsidP="00214410">
            <w:pPr>
              <w:pBdr>
                <w:bottom w:val="single" w:sz="4" w:space="1" w:color="auto"/>
              </w:pBdr>
              <w:tabs>
                <w:tab w:val="decimal" w:pos="70"/>
              </w:tabs>
              <w:ind w:left="-18" w:right="-514" w:hanging="22"/>
              <w:jc w:val="center"/>
              <w:rPr>
                <w:rFonts w:ascii="Times New Roman" w:hAnsi="Times New Roman" w:cs="Times New Roman"/>
                <w:sz w:val="20"/>
                <w:szCs w:val="20"/>
                <w:cs/>
              </w:rPr>
            </w:pPr>
            <w:r w:rsidRPr="00963AFA">
              <w:rPr>
                <w:rFonts w:ascii="Times New Roman" w:hAnsi="Times New Roman" w:cs="Times New Roman"/>
                <w:sz w:val="20"/>
                <w:szCs w:val="25"/>
              </w:rPr>
              <w:t>(87,000)</w:t>
            </w:r>
          </w:p>
        </w:tc>
      </w:tr>
      <w:tr w:rsidR="00963AFA" w:rsidRPr="00963AFA" w14:paraId="7A514FFD" w14:textId="77777777" w:rsidTr="00CA4D87">
        <w:tc>
          <w:tcPr>
            <w:tcW w:w="5490" w:type="dxa"/>
            <w:tcBorders>
              <w:top w:val="nil"/>
              <w:left w:val="nil"/>
              <w:bottom w:val="nil"/>
              <w:right w:val="nil"/>
            </w:tcBorders>
          </w:tcPr>
          <w:p w14:paraId="45172B9F" w14:textId="3BE82495" w:rsidR="00214410" w:rsidRPr="00963AFA" w:rsidRDefault="00214410" w:rsidP="00214410">
            <w:pPr>
              <w:rPr>
                <w:rFonts w:ascii="Times New Roman" w:hAnsi="Times New Roman" w:cs="Times New Roman"/>
                <w:b/>
                <w:bCs/>
                <w:sz w:val="20"/>
                <w:szCs w:val="20"/>
              </w:rPr>
            </w:pPr>
            <w:r w:rsidRPr="00963AFA">
              <w:rPr>
                <w:rFonts w:ascii="Times New Roman" w:hAnsi="Times New Roman" w:cs="Times New Roman"/>
                <w:b/>
                <w:bCs/>
                <w:sz w:val="20"/>
                <w:szCs w:val="20"/>
              </w:rPr>
              <w:t xml:space="preserve">Balanced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December 31,</w:t>
            </w:r>
          </w:p>
        </w:tc>
        <w:tc>
          <w:tcPr>
            <w:tcW w:w="1372" w:type="dxa"/>
            <w:tcBorders>
              <w:top w:val="nil"/>
              <w:left w:val="nil"/>
              <w:bottom w:val="nil"/>
              <w:right w:val="nil"/>
            </w:tcBorders>
          </w:tcPr>
          <w:p w14:paraId="24F15093" w14:textId="6065F91F" w:rsidR="00214410" w:rsidRPr="00963AFA" w:rsidRDefault="00151455" w:rsidP="00151455">
            <w:pPr>
              <w:pBdr>
                <w:bottom w:val="double" w:sz="6" w:space="1" w:color="auto"/>
              </w:pBdr>
              <w:tabs>
                <w:tab w:val="decimal" w:pos="972"/>
              </w:tabs>
              <w:ind w:left="-18" w:right="-41"/>
              <w:jc w:val="right"/>
              <w:rPr>
                <w:rFonts w:ascii="Times New Roman" w:hAnsi="Times New Roman" w:cs="Times New Roman"/>
                <w:sz w:val="20"/>
                <w:szCs w:val="20"/>
              </w:rPr>
            </w:pPr>
            <w:r w:rsidRPr="00963AFA">
              <w:rPr>
                <w:rFonts w:ascii="Times New Roman" w:hAnsi="Times New Roman" w:cs="Times New Roman"/>
                <w:sz w:val="20"/>
                <w:szCs w:val="25"/>
              </w:rPr>
              <w:t>47</w:t>
            </w:r>
            <w:r w:rsidRPr="00963AFA">
              <w:rPr>
                <w:rFonts w:ascii="Times New Roman" w:hAnsi="Times New Roman" w:cs="Times New Roman"/>
                <w:sz w:val="20"/>
                <w:szCs w:val="20"/>
              </w:rPr>
              <w:t>,000</w:t>
            </w:r>
          </w:p>
        </w:tc>
        <w:tc>
          <w:tcPr>
            <w:tcW w:w="1373" w:type="dxa"/>
            <w:tcBorders>
              <w:top w:val="nil"/>
              <w:left w:val="nil"/>
              <w:bottom w:val="nil"/>
              <w:right w:val="nil"/>
            </w:tcBorders>
          </w:tcPr>
          <w:p w14:paraId="58ACDAC3" w14:textId="7BC313D2" w:rsidR="00214410" w:rsidRPr="00963AFA" w:rsidRDefault="00214410" w:rsidP="00214410">
            <w:pPr>
              <w:pBdr>
                <w:bottom w:val="double" w:sz="6" w:space="1" w:color="auto"/>
              </w:pBdr>
              <w:tabs>
                <w:tab w:val="decimal" w:pos="700"/>
              </w:tabs>
              <w:ind w:right="-14"/>
              <w:rPr>
                <w:rFonts w:ascii="Times New Roman" w:hAnsi="Times New Roman" w:cs="Times New Roman"/>
                <w:sz w:val="20"/>
                <w:szCs w:val="20"/>
              </w:rPr>
            </w:pPr>
            <w:r w:rsidRPr="00963AFA">
              <w:rPr>
                <w:rFonts w:ascii="Times New Roman" w:hAnsi="Times New Roman" w:cs="Times New Roman"/>
                <w:sz w:val="20"/>
                <w:szCs w:val="20"/>
              </w:rPr>
              <w:t>-</w:t>
            </w:r>
          </w:p>
        </w:tc>
      </w:tr>
    </w:tbl>
    <w:p w14:paraId="1C76A55B" w14:textId="52DFA937" w:rsidR="00151455" w:rsidRPr="00963AFA" w:rsidRDefault="000959E1" w:rsidP="007566BA">
      <w:pPr>
        <w:tabs>
          <w:tab w:val="left" w:pos="1080"/>
          <w:tab w:val="left" w:pos="2160"/>
        </w:tabs>
        <w:spacing w:before="240" w:after="480"/>
        <w:ind w:left="1080"/>
        <w:jc w:val="both"/>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 xml:space="preserve">As </w:t>
      </w:r>
      <w:proofErr w:type="gramStart"/>
      <w:r w:rsidRPr="00963AFA">
        <w:rPr>
          <w:rFonts w:ascii="Times New Roman" w:hAnsi="Times New Roman" w:cs="Times New Roman"/>
          <w:spacing w:val="-4"/>
          <w:position w:val="0"/>
          <w:sz w:val="24"/>
          <w:szCs w:val="24"/>
        </w:rPr>
        <w:t>at</w:t>
      </w:r>
      <w:proofErr w:type="gramEnd"/>
      <w:r w:rsidRPr="00963AFA">
        <w:rPr>
          <w:rFonts w:ascii="Times New Roman" w:hAnsi="Times New Roman" w:cs="Times New Roman"/>
          <w:spacing w:val="-4"/>
          <w:position w:val="0"/>
          <w:sz w:val="24"/>
          <w:szCs w:val="24"/>
        </w:rPr>
        <w:t xml:space="preserve"> </w:t>
      </w:r>
      <w:r w:rsidR="003C03FF" w:rsidRPr="00963AFA">
        <w:rPr>
          <w:rFonts w:ascii="Times New Roman" w:hAnsi="Times New Roman" w:cs="Times New Roman"/>
          <w:spacing w:val="-4"/>
          <w:position w:val="0"/>
          <w:sz w:val="24"/>
          <w:szCs w:val="24"/>
        </w:rPr>
        <w:t>December</w:t>
      </w:r>
      <w:r w:rsidRPr="00963AFA">
        <w:rPr>
          <w:rFonts w:ascii="Times New Roman" w:hAnsi="Times New Roman" w:cs="Times New Roman"/>
          <w:spacing w:val="-4"/>
          <w:position w:val="0"/>
          <w:sz w:val="24"/>
          <w:szCs w:val="24"/>
        </w:rPr>
        <w:t xml:space="preserve"> 3</w:t>
      </w:r>
      <w:r w:rsidR="003C03FF" w:rsidRPr="00963AFA">
        <w:rPr>
          <w:rFonts w:ascii="Times New Roman" w:hAnsi="Times New Roman" w:cs="Times New Roman"/>
          <w:spacing w:val="-4"/>
          <w:position w:val="0"/>
          <w:sz w:val="24"/>
          <w:szCs w:val="24"/>
        </w:rPr>
        <w:t>1</w:t>
      </w:r>
      <w:r w:rsidRPr="00963AFA">
        <w:rPr>
          <w:rFonts w:ascii="Times New Roman" w:hAnsi="Times New Roman" w:cs="Times New Roman"/>
          <w:spacing w:val="-4"/>
          <w:position w:val="0"/>
          <w:sz w:val="24"/>
          <w:szCs w:val="24"/>
        </w:rPr>
        <w:t>, 202</w:t>
      </w:r>
      <w:r w:rsidR="00214410" w:rsidRPr="00963AFA">
        <w:rPr>
          <w:rFonts w:ascii="Times New Roman" w:hAnsi="Times New Roman" w:cs="Times New Roman"/>
          <w:spacing w:val="-4"/>
          <w:position w:val="0"/>
          <w:sz w:val="24"/>
          <w:szCs w:val="24"/>
        </w:rPr>
        <w:t>4</w:t>
      </w:r>
      <w:r w:rsidR="001531B0" w:rsidRPr="00963AFA">
        <w:rPr>
          <w:rFonts w:ascii="Times New Roman" w:hAnsi="Times New Roman" w:cs="Times New Roman"/>
          <w:spacing w:val="-4"/>
          <w:position w:val="0"/>
          <w:sz w:val="24"/>
          <w:szCs w:val="24"/>
        </w:rPr>
        <w:t xml:space="preserve"> and 202</w:t>
      </w:r>
      <w:r w:rsidR="00214410" w:rsidRPr="00963AFA">
        <w:rPr>
          <w:rFonts w:ascii="Times New Roman" w:hAnsi="Times New Roman" w:cs="Times New Roman"/>
          <w:spacing w:val="-4"/>
          <w:position w:val="0"/>
          <w:sz w:val="24"/>
          <w:szCs w:val="24"/>
        </w:rPr>
        <w:t>3</w:t>
      </w:r>
      <w:r w:rsidRPr="00963AFA">
        <w:rPr>
          <w:rFonts w:ascii="Times New Roman" w:hAnsi="Times New Roman" w:cs="Times New Roman"/>
          <w:spacing w:val="-4"/>
          <w:position w:val="0"/>
          <w:sz w:val="24"/>
          <w:szCs w:val="24"/>
        </w:rPr>
        <w:t>, the Company has short</w:t>
      </w:r>
      <w:r w:rsidRPr="00963AFA">
        <w:rPr>
          <w:rFonts w:ascii="Times New Roman" w:hAnsi="Times New Roman" w:cs="Times New Roman"/>
          <w:spacing w:val="-4"/>
          <w:position w:val="0"/>
          <w:sz w:val="24"/>
          <w:szCs w:val="24"/>
          <w:cs/>
        </w:rPr>
        <w:t>-</w:t>
      </w:r>
      <w:r w:rsidRPr="00963AFA">
        <w:rPr>
          <w:rFonts w:ascii="Times New Roman" w:hAnsi="Times New Roman" w:cs="Times New Roman"/>
          <w:spacing w:val="-4"/>
          <w:position w:val="0"/>
          <w:sz w:val="24"/>
          <w:szCs w:val="24"/>
        </w:rPr>
        <w:t xml:space="preserve">term borrowings from </w:t>
      </w:r>
      <w:r w:rsidR="00F06C9B" w:rsidRPr="00963AFA">
        <w:rPr>
          <w:rFonts w:ascii="Times New Roman" w:hAnsi="Times New Roman" w:cs="Times New Roman"/>
          <w:spacing w:val="-4"/>
          <w:position w:val="0"/>
          <w:sz w:val="24"/>
          <w:szCs w:val="24"/>
        </w:rPr>
        <w:br/>
      </w:r>
      <w:r w:rsidRPr="00963AFA">
        <w:rPr>
          <w:rFonts w:ascii="Times New Roman" w:hAnsi="Times New Roman" w:cs="Times New Roman"/>
          <w:spacing w:val="-4"/>
          <w:position w:val="0"/>
          <w:sz w:val="24"/>
          <w:szCs w:val="24"/>
        </w:rPr>
        <w:t>a related party represent promissory note at call without collateral</w:t>
      </w:r>
      <w:r w:rsidR="00A05823" w:rsidRPr="00963AFA">
        <w:rPr>
          <w:rFonts w:ascii="Times New Roman" w:hAnsi="Times New Roman" w:cs="Times New Roman"/>
          <w:spacing w:val="-4"/>
          <w:position w:val="0"/>
          <w:sz w:val="24"/>
          <w:szCs w:val="24"/>
        </w:rPr>
        <w:t>.</w:t>
      </w:r>
    </w:p>
    <w:p w14:paraId="43C1BA42" w14:textId="28921D7B" w:rsidR="003D5285" w:rsidRPr="00963AFA" w:rsidRDefault="00190B36" w:rsidP="007566BA">
      <w:pPr>
        <w:tabs>
          <w:tab w:val="left" w:pos="540"/>
          <w:tab w:val="left" w:pos="2160"/>
        </w:tabs>
        <w:spacing w:after="240"/>
        <w:ind w:left="547" w:hanging="547"/>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t>1</w:t>
      </w:r>
      <w:r w:rsidR="00110085" w:rsidRPr="00963AFA">
        <w:rPr>
          <w:rFonts w:ascii="Times New Roman" w:hAnsi="Times New Roman" w:cs="Times New Roman"/>
          <w:b/>
          <w:bCs/>
          <w:position w:val="0"/>
          <w:sz w:val="24"/>
          <w:szCs w:val="24"/>
        </w:rPr>
        <w:t>8</w:t>
      </w:r>
      <w:r w:rsidR="003D5285" w:rsidRPr="00963AFA">
        <w:rPr>
          <w:rFonts w:ascii="Times New Roman" w:hAnsi="Times New Roman" w:cs="Times New Roman"/>
          <w:b/>
          <w:bCs/>
          <w:position w:val="0"/>
          <w:sz w:val="24"/>
          <w:szCs w:val="24"/>
        </w:rPr>
        <w:t>.</w:t>
      </w:r>
      <w:r w:rsidR="003D5285"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TRADE  AND</w:t>
      </w:r>
      <w:proofErr w:type="gramEnd"/>
      <w:r w:rsidR="00E01EFC" w:rsidRPr="00963AFA">
        <w:rPr>
          <w:rFonts w:ascii="Times New Roman" w:hAnsi="Times New Roman" w:cs="Times New Roman"/>
          <w:b/>
          <w:bCs/>
          <w:position w:val="0"/>
          <w:sz w:val="20"/>
          <w:szCs w:val="20"/>
        </w:rPr>
        <w:t xml:space="preserve">  OTHER</w:t>
      </w:r>
      <w:r w:rsidR="005B66BC" w:rsidRPr="00963AFA">
        <w:rPr>
          <w:rFonts w:ascii="Times New Roman" w:hAnsi="Times New Roman" w:cs="Times New Roman"/>
          <w:b/>
          <w:bCs/>
          <w:position w:val="0"/>
          <w:sz w:val="20"/>
          <w:szCs w:val="20"/>
        </w:rPr>
        <w:t xml:space="preserve">  CURRENT</w:t>
      </w:r>
      <w:r w:rsidR="00E01EFC" w:rsidRPr="00963AFA">
        <w:rPr>
          <w:rFonts w:ascii="Times New Roman" w:hAnsi="Times New Roman" w:cs="Times New Roman"/>
          <w:b/>
          <w:bCs/>
          <w:position w:val="0"/>
          <w:sz w:val="20"/>
          <w:szCs w:val="20"/>
        </w:rPr>
        <w:t xml:space="preserve">  PAYABLES</w:t>
      </w:r>
    </w:p>
    <w:p w14:paraId="7A134087" w14:textId="77777777" w:rsidR="006C05DD" w:rsidRPr="00963AFA" w:rsidRDefault="006C05DD" w:rsidP="00D7082B">
      <w:pPr>
        <w:tabs>
          <w:tab w:val="left" w:pos="540"/>
          <w:tab w:val="left" w:pos="2160"/>
        </w:tabs>
        <w:overflowPunct w:val="0"/>
        <w:autoSpaceDE w:val="0"/>
        <w:autoSpaceDN w:val="0"/>
        <w:adjustRightInd w:val="0"/>
        <w:spacing w:after="240"/>
        <w:ind w:left="54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Trade and other current payables 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December </w:t>
      </w:r>
      <w:proofErr w:type="gramStart"/>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w:t>
      </w:r>
      <w:proofErr w:type="gramEnd"/>
      <w:r w:rsidRPr="00963AFA">
        <w:rPr>
          <w:rFonts w:ascii="Times New Roman" w:hAnsi="Times New Roman" w:cs="Times New Roman"/>
          <w:position w:val="0"/>
          <w:sz w:val="24"/>
          <w:szCs w:val="24"/>
        </w:rPr>
        <w:t xml:space="preserve"> were as follows:</w:t>
      </w:r>
    </w:p>
    <w:tbl>
      <w:tblPr>
        <w:tblW w:w="8928" w:type="dxa"/>
        <w:tblInd w:w="450" w:type="dxa"/>
        <w:tblLayout w:type="fixed"/>
        <w:tblLook w:val="0000" w:firstRow="0" w:lastRow="0" w:firstColumn="0" w:lastColumn="0" w:noHBand="0" w:noVBand="0"/>
      </w:tblPr>
      <w:tblGrid>
        <w:gridCol w:w="3780"/>
        <w:gridCol w:w="1287"/>
        <w:gridCol w:w="1287"/>
        <w:gridCol w:w="1287"/>
        <w:gridCol w:w="1287"/>
      </w:tblGrid>
      <w:tr w:rsidR="00963AFA" w:rsidRPr="00963AFA" w14:paraId="32BE236D" w14:textId="77777777" w:rsidTr="00226895">
        <w:tc>
          <w:tcPr>
            <w:tcW w:w="8928" w:type="dxa"/>
            <w:gridSpan w:val="5"/>
            <w:tcBorders>
              <w:top w:val="nil"/>
              <w:left w:val="nil"/>
              <w:bottom w:val="nil"/>
              <w:right w:val="nil"/>
            </w:tcBorders>
          </w:tcPr>
          <w:p w14:paraId="4F9F70FB" w14:textId="77777777" w:rsidR="008039B2" w:rsidRPr="00963AFA" w:rsidRDefault="00226895" w:rsidP="00226895">
            <w:pPr>
              <w:tabs>
                <w:tab w:val="decimal" w:pos="1182"/>
              </w:tabs>
              <w:spacing w:line="240" w:lineRule="exact"/>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w:t>
            </w:r>
            <w:r w:rsidR="00874FF0"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proofErr w:type="gramEnd"/>
            <w:r w:rsidRPr="00963AFA">
              <w:rPr>
                <w:rFonts w:ascii="Times New Roman" w:hAnsi="Times New Roman" w:cs="Times New Roman"/>
                <w:b/>
                <w:bCs/>
                <w:position w:val="0"/>
                <w:sz w:val="20"/>
                <w:szCs w:val="20"/>
              </w:rPr>
              <w:t xml:space="preserve"> Thousand Baht</w:t>
            </w:r>
          </w:p>
        </w:tc>
      </w:tr>
      <w:tr w:rsidR="00963AFA" w:rsidRPr="00963AFA" w14:paraId="1A53B06C" w14:textId="77777777" w:rsidTr="00226895">
        <w:tc>
          <w:tcPr>
            <w:tcW w:w="3780" w:type="dxa"/>
            <w:tcBorders>
              <w:top w:val="nil"/>
              <w:left w:val="nil"/>
              <w:bottom w:val="nil"/>
              <w:right w:val="nil"/>
            </w:tcBorders>
          </w:tcPr>
          <w:p w14:paraId="4361E90F" w14:textId="77777777" w:rsidR="008039B2" w:rsidRPr="00963AFA" w:rsidRDefault="008039B2" w:rsidP="00226895">
            <w:pPr>
              <w:spacing w:line="240" w:lineRule="exact"/>
              <w:jc w:val="thaiDistribute"/>
              <w:rPr>
                <w:rFonts w:ascii="Times New Roman" w:hAnsi="Times New Roman" w:cs="Times New Roman"/>
                <w:b/>
                <w:bCs/>
                <w:position w:val="0"/>
                <w:sz w:val="20"/>
                <w:szCs w:val="20"/>
              </w:rPr>
            </w:pPr>
          </w:p>
        </w:tc>
        <w:tc>
          <w:tcPr>
            <w:tcW w:w="2574" w:type="dxa"/>
            <w:gridSpan w:val="2"/>
            <w:tcBorders>
              <w:top w:val="nil"/>
              <w:left w:val="nil"/>
              <w:bottom w:val="nil"/>
              <w:right w:val="nil"/>
            </w:tcBorders>
          </w:tcPr>
          <w:p w14:paraId="1E36C3D6" w14:textId="77777777" w:rsidR="008039B2" w:rsidRPr="00963AFA" w:rsidRDefault="008039B2"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3603A4FC" w14:textId="77777777" w:rsidR="008039B2" w:rsidRPr="00963AFA" w:rsidRDefault="008039B2"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574" w:type="dxa"/>
            <w:gridSpan w:val="2"/>
            <w:tcBorders>
              <w:top w:val="nil"/>
              <w:left w:val="nil"/>
              <w:bottom w:val="nil"/>
              <w:right w:val="nil"/>
            </w:tcBorders>
          </w:tcPr>
          <w:p w14:paraId="44DD32E2" w14:textId="77777777" w:rsidR="008039B2" w:rsidRPr="00963AFA" w:rsidRDefault="008039B2"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74F5F20C" w14:textId="77777777" w:rsidR="008039B2" w:rsidRPr="00963AFA" w:rsidRDefault="008039B2" w:rsidP="005B66BC">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3A580AD9" w14:textId="77777777" w:rsidTr="00226895">
        <w:tc>
          <w:tcPr>
            <w:tcW w:w="3780" w:type="dxa"/>
            <w:tcBorders>
              <w:top w:val="nil"/>
              <w:left w:val="nil"/>
              <w:bottom w:val="nil"/>
              <w:right w:val="nil"/>
            </w:tcBorders>
          </w:tcPr>
          <w:p w14:paraId="17A3CEAB" w14:textId="77777777" w:rsidR="00757B95" w:rsidRPr="00963AFA" w:rsidRDefault="00757B95" w:rsidP="00226895">
            <w:pPr>
              <w:spacing w:line="240" w:lineRule="exact"/>
              <w:rPr>
                <w:rFonts w:ascii="Times New Roman" w:hAnsi="Times New Roman" w:cs="Times New Roman"/>
                <w:b/>
                <w:bCs/>
                <w:position w:val="0"/>
                <w:sz w:val="20"/>
                <w:szCs w:val="20"/>
                <w:u w:val="single"/>
              </w:rPr>
            </w:pPr>
          </w:p>
        </w:tc>
        <w:tc>
          <w:tcPr>
            <w:tcW w:w="1287" w:type="dxa"/>
            <w:tcBorders>
              <w:top w:val="nil"/>
              <w:left w:val="nil"/>
              <w:bottom w:val="nil"/>
              <w:right w:val="nil"/>
            </w:tcBorders>
          </w:tcPr>
          <w:p w14:paraId="023C28C7" w14:textId="50A279F6" w:rsidR="00757B95" w:rsidRPr="00963AFA"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287" w:type="dxa"/>
            <w:tcBorders>
              <w:top w:val="nil"/>
              <w:left w:val="nil"/>
              <w:bottom w:val="nil"/>
              <w:right w:val="nil"/>
            </w:tcBorders>
          </w:tcPr>
          <w:p w14:paraId="58F505AD" w14:textId="65851253" w:rsidR="00757B95" w:rsidRPr="00963AFA"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c>
          <w:tcPr>
            <w:tcW w:w="1287" w:type="dxa"/>
            <w:tcBorders>
              <w:top w:val="nil"/>
              <w:left w:val="nil"/>
              <w:bottom w:val="nil"/>
              <w:right w:val="nil"/>
            </w:tcBorders>
          </w:tcPr>
          <w:p w14:paraId="4AE79E35" w14:textId="16930239" w:rsidR="00757B95" w:rsidRPr="00963AFA"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287" w:type="dxa"/>
            <w:tcBorders>
              <w:top w:val="nil"/>
              <w:left w:val="nil"/>
              <w:bottom w:val="nil"/>
              <w:right w:val="nil"/>
            </w:tcBorders>
          </w:tcPr>
          <w:p w14:paraId="32AD385D" w14:textId="5B361A1B" w:rsidR="00757B95" w:rsidRPr="00963AFA" w:rsidRDefault="00190B36" w:rsidP="00226895">
            <w:pPr>
              <w:tabs>
                <w:tab w:val="decimal" w:pos="522"/>
              </w:tabs>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493C21EA" w14:textId="77777777" w:rsidTr="00226895">
        <w:tc>
          <w:tcPr>
            <w:tcW w:w="3780" w:type="dxa"/>
            <w:tcBorders>
              <w:top w:val="nil"/>
              <w:left w:val="nil"/>
              <w:bottom w:val="nil"/>
              <w:right w:val="nil"/>
            </w:tcBorders>
            <w:vAlign w:val="bottom"/>
          </w:tcPr>
          <w:p w14:paraId="5EA4F01C" w14:textId="77777777" w:rsidR="00226895" w:rsidRPr="00963AFA" w:rsidRDefault="00226895" w:rsidP="00226895">
            <w:pPr>
              <w:spacing w:line="240" w:lineRule="exact"/>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789C54BC" w14:textId="77777777" w:rsidR="00226895" w:rsidRPr="00963AFA"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206BA616" w14:textId="77777777" w:rsidR="00226895" w:rsidRPr="00963AFA"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5CCF6226" w14:textId="77777777" w:rsidR="00226895" w:rsidRPr="00963AFA" w:rsidRDefault="00226895" w:rsidP="00226895">
            <w:pPr>
              <w:tabs>
                <w:tab w:val="decimal" w:pos="943"/>
              </w:tabs>
              <w:spacing w:line="240" w:lineRule="exact"/>
              <w:ind w:right="-14"/>
              <w:rPr>
                <w:rFonts w:ascii="Times New Roman" w:hAnsi="Times New Roman" w:cs="Times New Roman"/>
                <w:position w:val="0"/>
                <w:sz w:val="20"/>
                <w:szCs w:val="20"/>
              </w:rPr>
            </w:pPr>
          </w:p>
        </w:tc>
        <w:tc>
          <w:tcPr>
            <w:tcW w:w="1287" w:type="dxa"/>
            <w:tcBorders>
              <w:top w:val="nil"/>
              <w:left w:val="nil"/>
              <w:bottom w:val="nil"/>
              <w:right w:val="nil"/>
            </w:tcBorders>
            <w:vAlign w:val="bottom"/>
          </w:tcPr>
          <w:p w14:paraId="1AF52293" w14:textId="77777777" w:rsidR="00226895" w:rsidRPr="00963AFA" w:rsidRDefault="00226895" w:rsidP="00226895">
            <w:pPr>
              <w:tabs>
                <w:tab w:val="decimal" w:pos="943"/>
              </w:tabs>
              <w:spacing w:line="240" w:lineRule="exact"/>
              <w:ind w:right="-14"/>
              <w:rPr>
                <w:rFonts w:ascii="Times New Roman" w:hAnsi="Times New Roman" w:cs="Times New Roman"/>
                <w:position w:val="0"/>
                <w:sz w:val="20"/>
                <w:szCs w:val="20"/>
              </w:rPr>
            </w:pPr>
          </w:p>
        </w:tc>
      </w:tr>
      <w:tr w:rsidR="00963AFA" w:rsidRPr="00963AFA" w14:paraId="70A77D17" w14:textId="77777777" w:rsidTr="00226895">
        <w:tc>
          <w:tcPr>
            <w:tcW w:w="3780" w:type="dxa"/>
            <w:tcBorders>
              <w:top w:val="nil"/>
              <w:left w:val="nil"/>
              <w:bottom w:val="nil"/>
              <w:right w:val="nil"/>
            </w:tcBorders>
            <w:vAlign w:val="bottom"/>
          </w:tcPr>
          <w:p w14:paraId="22EDF6E9"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Trade payables - non-related parties</w:t>
            </w:r>
          </w:p>
        </w:tc>
        <w:tc>
          <w:tcPr>
            <w:tcW w:w="1287" w:type="dxa"/>
            <w:tcBorders>
              <w:top w:val="nil"/>
              <w:left w:val="nil"/>
              <w:bottom w:val="nil"/>
              <w:right w:val="nil"/>
            </w:tcBorders>
            <w:vAlign w:val="bottom"/>
          </w:tcPr>
          <w:p w14:paraId="1E260783" w14:textId="54933B1E" w:rsidR="00214410" w:rsidRPr="00963AFA" w:rsidRDefault="00151455" w:rsidP="00214410">
            <w:pPr>
              <w:tabs>
                <w:tab w:val="decimal" w:pos="943"/>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152,605</w:t>
            </w:r>
          </w:p>
        </w:tc>
        <w:tc>
          <w:tcPr>
            <w:tcW w:w="1287" w:type="dxa"/>
            <w:tcBorders>
              <w:top w:val="nil"/>
              <w:left w:val="nil"/>
              <w:bottom w:val="nil"/>
              <w:right w:val="nil"/>
            </w:tcBorders>
            <w:vAlign w:val="bottom"/>
          </w:tcPr>
          <w:p w14:paraId="33FAEF47" w14:textId="6D126930" w:rsidR="00214410" w:rsidRPr="00963AFA" w:rsidRDefault="00214410" w:rsidP="00214410">
            <w:pPr>
              <w:tabs>
                <w:tab w:val="decimal" w:pos="943"/>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112,980</w:t>
            </w:r>
          </w:p>
        </w:tc>
        <w:tc>
          <w:tcPr>
            <w:tcW w:w="1287" w:type="dxa"/>
            <w:tcBorders>
              <w:top w:val="nil"/>
              <w:left w:val="nil"/>
              <w:bottom w:val="nil"/>
              <w:right w:val="nil"/>
            </w:tcBorders>
            <w:vAlign w:val="bottom"/>
          </w:tcPr>
          <w:p w14:paraId="3CBA4398" w14:textId="790D2FCC" w:rsidR="00214410" w:rsidRPr="00963AFA" w:rsidRDefault="00151455" w:rsidP="00214410">
            <w:pPr>
              <w:tabs>
                <w:tab w:val="decimal" w:pos="943"/>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152,605</w:t>
            </w:r>
          </w:p>
        </w:tc>
        <w:tc>
          <w:tcPr>
            <w:tcW w:w="1287" w:type="dxa"/>
            <w:tcBorders>
              <w:top w:val="nil"/>
              <w:left w:val="nil"/>
              <w:bottom w:val="nil"/>
              <w:right w:val="nil"/>
            </w:tcBorders>
            <w:vAlign w:val="bottom"/>
          </w:tcPr>
          <w:p w14:paraId="50BFFF07" w14:textId="28D7007F" w:rsidR="00214410" w:rsidRPr="00963AFA" w:rsidRDefault="00214410" w:rsidP="00214410">
            <w:pPr>
              <w:tabs>
                <w:tab w:val="decimal" w:pos="943"/>
              </w:tabs>
              <w:spacing w:line="240" w:lineRule="exact"/>
              <w:ind w:right="-14"/>
              <w:rPr>
                <w:rFonts w:ascii="Times New Roman" w:hAnsi="Times New Roman" w:cs="Times New Roman"/>
                <w:position w:val="0"/>
                <w:sz w:val="20"/>
                <w:szCs w:val="20"/>
                <w:cs/>
              </w:rPr>
            </w:pPr>
            <w:r w:rsidRPr="00963AFA">
              <w:rPr>
                <w:rFonts w:ascii="Times New Roman" w:hAnsi="Times New Roman" w:cs="Times New Roman"/>
                <w:position w:val="0"/>
                <w:sz w:val="20"/>
                <w:szCs w:val="20"/>
              </w:rPr>
              <w:t>112,980</w:t>
            </w:r>
          </w:p>
        </w:tc>
      </w:tr>
      <w:tr w:rsidR="00963AFA" w:rsidRPr="00963AFA" w14:paraId="77AFA838" w14:textId="77777777" w:rsidTr="00226895">
        <w:tc>
          <w:tcPr>
            <w:tcW w:w="3780" w:type="dxa"/>
            <w:tcBorders>
              <w:top w:val="nil"/>
              <w:left w:val="nil"/>
              <w:bottom w:val="nil"/>
              <w:right w:val="nil"/>
            </w:tcBorders>
            <w:vAlign w:val="bottom"/>
          </w:tcPr>
          <w:p w14:paraId="6476DB7B"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Other current payables - non-related parties</w:t>
            </w:r>
          </w:p>
        </w:tc>
        <w:tc>
          <w:tcPr>
            <w:tcW w:w="1287" w:type="dxa"/>
            <w:tcBorders>
              <w:top w:val="nil"/>
              <w:left w:val="nil"/>
              <w:bottom w:val="nil"/>
              <w:right w:val="nil"/>
            </w:tcBorders>
            <w:vAlign w:val="bottom"/>
          </w:tcPr>
          <w:p w14:paraId="3ECEEEE7" w14:textId="31AE9662" w:rsidR="00214410" w:rsidRPr="00963AFA" w:rsidRDefault="00885039" w:rsidP="00214410">
            <w:pPr>
              <w:tabs>
                <w:tab w:val="decimal" w:pos="943"/>
              </w:tabs>
              <w:spacing w:line="240" w:lineRule="exact"/>
              <w:ind w:right="-14"/>
              <w:rPr>
                <w:rFonts w:ascii="Times New Roman" w:hAnsi="Times New Roman" w:cs="Times New Roman"/>
                <w:position w:val="0"/>
                <w:sz w:val="20"/>
                <w:szCs w:val="20"/>
              </w:rPr>
            </w:pPr>
            <w:r>
              <w:rPr>
                <w:rFonts w:ascii="Times New Roman" w:hAnsi="Times New Roman" w:cs="Times New Roman"/>
                <w:position w:val="0"/>
                <w:sz w:val="20"/>
                <w:szCs w:val="20"/>
              </w:rPr>
              <w:t>11,061</w:t>
            </w:r>
          </w:p>
        </w:tc>
        <w:tc>
          <w:tcPr>
            <w:tcW w:w="1287" w:type="dxa"/>
            <w:tcBorders>
              <w:top w:val="nil"/>
              <w:left w:val="nil"/>
              <w:bottom w:val="nil"/>
              <w:right w:val="nil"/>
            </w:tcBorders>
            <w:vAlign w:val="bottom"/>
          </w:tcPr>
          <w:p w14:paraId="23AFD901" w14:textId="765A3E36"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13,190</w:t>
            </w:r>
          </w:p>
        </w:tc>
        <w:tc>
          <w:tcPr>
            <w:tcW w:w="1287" w:type="dxa"/>
            <w:tcBorders>
              <w:top w:val="nil"/>
              <w:left w:val="nil"/>
              <w:bottom w:val="nil"/>
              <w:right w:val="nil"/>
            </w:tcBorders>
            <w:vAlign w:val="bottom"/>
          </w:tcPr>
          <w:p w14:paraId="2C24C0F9" w14:textId="241D91DD" w:rsidR="00214410" w:rsidRPr="00963AFA" w:rsidRDefault="00885039" w:rsidP="00214410">
            <w:pPr>
              <w:tabs>
                <w:tab w:val="decimal" w:pos="943"/>
              </w:tabs>
              <w:spacing w:line="240" w:lineRule="exact"/>
              <w:ind w:right="-14"/>
              <w:rPr>
                <w:rFonts w:ascii="Times New Roman" w:hAnsi="Times New Roman" w:cs="Times New Roman"/>
                <w:position w:val="0"/>
                <w:sz w:val="20"/>
                <w:szCs w:val="20"/>
              </w:rPr>
            </w:pPr>
            <w:r>
              <w:rPr>
                <w:rFonts w:ascii="Times New Roman" w:hAnsi="Times New Roman" w:cs="Times New Roman"/>
                <w:position w:val="0"/>
                <w:sz w:val="20"/>
                <w:szCs w:val="20"/>
              </w:rPr>
              <w:t>9,867</w:t>
            </w:r>
          </w:p>
        </w:tc>
        <w:tc>
          <w:tcPr>
            <w:tcW w:w="1287" w:type="dxa"/>
            <w:tcBorders>
              <w:top w:val="nil"/>
              <w:left w:val="nil"/>
              <w:bottom w:val="nil"/>
              <w:right w:val="nil"/>
            </w:tcBorders>
            <w:vAlign w:val="bottom"/>
          </w:tcPr>
          <w:p w14:paraId="190BE07C" w14:textId="5B3AD65C"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11,911</w:t>
            </w:r>
          </w:p>
        </w:tc>
      </w:tr>
      <w:tr w:rsidR="00963AFA" w:rsidRPr="00963AFA" w14:paraId="0B740B75" w14:textId="77777777" w:rsidTr="00226895">
        <w:tc>
          <w:tcPr>
            <w:tcW w:w="3780" w:type="dxa"/>
            <w:tcBorders>
              <w:top w:val="nil"/>
              <w:left w:val="nil"/>
              <w:bottom w:val="nil"/>
              <w:right w:val="nil"/>
            </w:tcBorders>
            <w:vAlign w:val="bottom"/>
          </w:tcPr>
          <w:p w14:paraId="28D56EDF" w14:textId="77777777" w:rsidR="00214410" w:rsidRPr="00963AFA" w:rsidRDefault="00214410" w:rsidP="00214410">
            <w:pPr>
              <w:spacing w:line="240" w:lineRule="exact"/>
              <w:ind w:left="164" w:hanging="164"/>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Other current payables - related parties </w:t>
            </w:r>
            <w:r w:rsidRPr="00963AFA">
              <w:rPr>
                <w:rFonts w:ascii="Times New Roman" w:hAnsi="Times New Roman" w:cs="Times New Roman"/>
                <w:position w:val="0"/>
                <w:sz w:val="20"/>
                <w:szCs w:val="20"/>
              </w:rPr>
              <w:br/>
              <w:t>(see Note 5)</w:t>
            </w:r>
          </w:p>
        </w:tc>
        <w:tc>
          <w:tcPr>
            <w:tcW w:w="1287" w:type="dxa"/>
            <w:tcBorders>
              <w:top w:val="nil"/>
              <w:left w:val="nil"/>
              <w:bottom w:val="nil"/>
              <w:right w:val="nil"/>
            </w:tcBorders>
            <w:vAlign w:val="bottom"/>
          </w:tcPr>
          <w:p w14:paraId="1F0B24AD" w14:textId="0C42BB76" w:rsidR="00214410" w:rsidRPr="00963AFA" w:rsidRDefault="00151455"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2,129</w:t>
            </w:r>
          </w:p>
        </w:tc>
        <w:tc>
          <w:tcPr>
            <w:tcW w:w="1287" w:type="dxa"/>
            <w:tcBorders>
              <w:top w:val="nil"/>
              <w:left w:val="nil"/>
              <w:bottom w:val="nil"/>
              <w:right w:val="nil"/>
            </w:tcBorders>
            <w:vAlign w:val="bottom"/>
          </w:tcPr>
          <w:p w14:paraId="098AB527" w14:textId="7F118D7B"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501</w:t>
            </w:r>
          </w:p>
        </w:tc>
        <w:tc>
          <w:tcPr>
            <w:tcW w:w="1287" w:type="dxa"/>
            <w:tcBorders>
              <w:top w:val="nil"/>
              <w:left w:val="nil"/>
              <w:bottom w:val="nil"/>
              <w:right w:val="nil"/>
            </w:tcBorders>
            <w:vAlign w:val="bottom"/>
          </w:tcPr>
          <w:p w14:paraId="29544467" w14:textId="0ED61A04" w:rsidR="00214410" w:rsidRPr="00963AFA" w:rsidRDefault="00151455"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2,118</w:t>
            </w:r>
          </w:p>
        </w:tc>
        <w:tc>
          <w:tcPr>
            <w:tcW w:w="1287" w:type="dxa"/>
            <w:tcBorders>
              <w:top w:val="nil"/>
              <w:left w:val="nil"/>
              <w:bottom w:val="nil"/>
              <w:right w:val="nil"/>
            </w:tcBorders>
            <w:vAlign w:val="bottom"/>
          </w:tcPr>
          <w:p w14:paraId="20D0F5D7" w14:textId="7B3E7989"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558</w:t>
            </w:r>
          </w:p>
        </w:tc>
      </w:tr>
      <w:tr w:rsidR="00963AFA" w:rsidRPr="00963AFA" w14:paraId="3878C2A3" w14:textId="77777777" w:rsidTr="00BC1D41">
        <w:tc>
          <w:tcPr>
            <w:tcW w:w="3780" w:type="dxa"/>
            <w:tcBorders>
              <w:top w:val="nil"/>
              <w:left w:val="nil"/>
              <w:bottom w:val="nil"/>
              <w:right w:val="nil"/>
            </w:tcBorders>
            <w:vAlign w:val="bottom"/>
          </w:tcPr>
          <w:p w14:paraId="7DE82C84"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Accrued expenses</w:t>
            </w:r>
          </w:p>
        </w:tc>
        <w:tc>
          <w:tcPr>
            <w:tcW w:w="1287" w:type="dxa"/>
            <w:tcBorders>
              <w:top w:val="nil"/>
              <w:left w:val="nil"/>
              <w:bottom w:val="nil"/>
              <w:right w:val="nil"/>
            </w:tcBorders>
          </w:tcPr>
          <w:p w14:paraId="4F00B9D1" w14:textId="1695AA3D" w:rsidR="00214410" w:rsidRPr="00963AFA" w:rsidRDefault="00885039" w:rsidP="00214410">
            <w:pPr>
              <w:tabs>
                <w:tab w:val="decimal" w:pos="943"/>
              </w:tabs>
              <w:spacing w:line="240" w:lineRule="exact"/>
              <w:ind w:right="-14"/>
              <w:rPr>
                <w:rFonts w:ascii="Times New Roman" w:hAnsi="Times New Roman" w:cs="Times New Roman"/>
                <w:position w:val="0"/>
                <w:sz w:val="20"/>
                <w:szCs w:val="20"/>
              </w:rPr>
            </w:pPr>
            <w:r>
              <w:rPr>
                <w:rFonts w:ascii="Times New Roman" w:hAnsi="Times New Roman" w:cs="Times New Roman"/>
                <w:position w:val="0"/>
                <w:sz w:val="20"/>
                <w:szCs w:val="20"/>
              </w:rPr>
              <w:t>44,554</w:t>
            </w:r>
          </w:p>
        </w:tc>
        <w:tc>
          <w:tcPr>
            <w:tcW w:w="1287" w:type="dxa"/>
            <w:tcBorders>
              <w:top w:val="nil"/>
              <w:left w:val="nil"/>
              <w:bottom w:val="nil"/>
              <w:right w:val="nil"/>
            </w:tcBorders>
          </w:tcPr>
          <w:p w14:paraId="69E5561F" w14:textId="5F6DAF3A"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33,609</w:t>
            </w:r>
          </w:p>
        </w:tc>
        <w:tc>
          <w:tcPr>
            <w:tcW w:w="1287" w:type="dxa"/>
            <w:tcBorders>
              <w:top w:val="nil"/>
              <w:left w:val="nil"/>
              <w:bottom w:val="nil"/>
              <w:right w:val="nil"/>
            </w:tcBorders>
          </w:tcPr>
          <w:p w14:paraId="1E25E33E" w14:textId="32A38B66" w:rsidR="00214410" w:rsidRPr="00963AFA" w:rsidRDefault="00885039" w:rsidP="00214410">
            <w:pPr>
              <w:tabs>
                <w:tab w:val="decimal" w:pos="943"/>
              </w:tabs>
              <w:spacing w:line="240" w:lineRule="exact"/>
              <w:ind w:right="-14"/>
              <w:rPr>
                <w:rFonts w:ascii="Times New Roman" w:hAnsi="Times New Roman" w:cs="Times New Roman"/>
                <w:position w:val="0"/>
                <w:sz w:val="20"/>
                <w:szCs w:val="20"/>
              </w:rPr>
            </w:pPr>
            <w:r>
              <w:rPr>
                <w:rFonts w:ascii="Times New Roman" w:hAnsi="Times New Roman" w:cs="Times New Roman"/>
                <w:position w:val="0"/>
                <w:sz w:val="20"/>
                <w:szCs w:val="20"/>
              </w:rPr>
              <w:t>44,368</w:t>
            </w:r>
          </w:p>
        </w:tc>
        <w:tc>
          <w:tcPr>
            <w:tcW w:w="1287" w:type="dxa"/>
            <w:tcBorders>
              <w:top w:val="nil"/>
              <w:left w:val="nil"/>
              <w:bottom w:val="nil"/>
              <w:right w:val="nil"/>
            </w:tcBorders>
          </w:tcPr>
          <w:p w14:paraId="2E8B7E4B" w14:textId="26C96F1D" w:rsidR="00214410" w:rsidRPr="00963AFA" w:rsidRDefault="00214410" w:rsidP="00214410">
            <w:pP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30,472</w:t>
            </w:r>
          </w:p>
        </w:tc>
      </w:tr>
      <w:tr w:rsidR="00963AFA" w:rsidRPr="00963AFA" w14:paraId="101388F3" w14:textId="77777777" w:rsidTr="00226895">
        <w:tc>
          <w:tcPr>
            <w:tcW w:w="3780" w:type="dxa"/>
            <w:tcBorders>
              <w:top w:val="nil"/>
              <w:left w:val="nil"/>
              <w:bottom w:val="nil"/>
              <w:right w:val="nil"/>
            </w:tcBorders>
            <w:vAlign w:val="bottom"/>
          </w:tcPr>
          <w:p w14:paraId="0BCFB452" w14:textId="64C21EDC"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Deposit received in advance </w:t>
            </w:r>
          </w:p>
        </w:tc>
        <w:tc>
          <w:tcPr>
            <w:tcW w:w="1287" w:type="dxa"/>
            <w:tcBorders>
              <w:top w:val="nil"/>
              <w:left w:val="nil"/>
              <w:bottom w:val="nil"/>
              <w:right w:val="nil"/>
            </w:tcBorders>
            <w:vAlign w:val="bottom"/>
          </w:tcPr>
          <w:p w14:paraId="3A455DBE" w14:textId="0E739901" w:rsidR="00214410" w:rsidRPr="00963AFA" w:rsidRDefault="00151455" w:rsidP="00214410">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12,435</w:t>
            </w:r>
          </w:p>
        </w:tc>
        <w:tc>
          <w:tcPr>
            <w:tcW w:w="1287" w:type="dxa"/>
            <w:tcBorders>
              <w:top w:val="nil"/>
              <w:left w:val="nil"/>
              <w:bottom w:val="nil"/>
              <w:right w:val="nil"/>
            </w:tcBorders>
            <w:vAlign w:val="bottom"/>
          </w:tcPr>
          <w:p w14:paraId="122A2575" w14:textId="0DE8348B" w:rsidR="00214410" w:rsidRPr="00963AFA" w:rsidRDefault="00214410" w:rsidP="00214410">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14,484</w:t>
            </w:r>
          </w:p>
        </w:tc>
        <w:tc>
          <w:tcPr>
            <w:tcW w:w="1287" w:type="dxa"/>
            <w:tcBorders>
              <w:top w:val="nil"/>
              <w:left w:val="nil"/>
              <w:bottom w:val="nil"/>
              <w:right w:val="nil"/>
            </w:tcBorders>
            <w:vAlign w:val="bottom"/>
          </w:tcPr>
          <w:p w14:paraId="75EBAE66" w14:textId="39B1D248" w:rsidR="00214410" w:rsidRPr="00963AFA" w:rsidRDefault="00151455" w:rsidP="00214410">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12,435</w:t>
            </w:r>
          </w:p>
        </w:tc>
        <w:tc>
          <w:tcPr>
            <w:tcW w:w="1287" w:type="dxa"/>
            <w:tcBorders>
              <w:top w:val="nil"/>
              <w:left w:val="nil"/>
              <w:bottom w:val="nil"/>
              <w:right w:val="nil"/>
            </w:tcBorders>
            <w:vAlign w:val="bottom"/>
          </w:tcPr>
          <w:p w14:paraId="6D8E8865" w14:textId="18B86635" w:rsidR="00214410" w:rsidRPr="00963AFA" w:rsidRDefault="00214410" w:rsidP="00214410">
            <w:pPr>
              <w:pBdr>
                <w:bottom w:val="sing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14,484</w:t>
            </w:r>
          </w:p>
        </w:tc>
      </w:tr>
      <w:tr w:rsidR="00963AFA" w:rsidRPr="00963AFA" w14:paraId="0BD96781" w14:textId="77777777" w:rsidTr="00226895">
        <w:tc>
          <w:tcPr>
            <w:tcW w:w="3780" w:type="dxa"/>
            <w:tcBorders>
              <w:top w:val="nil"/>
              <w:left w:val="nil"/>
              <w:bottom w:val="nil"/>
              <w:right w:val="nil"/>
            </w:tcBorders>
            <w:vAlign w:val="bottom"/>
          </w:tcPr>
          <w:p w14:paraId="5879884D"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Total trade and other current payables</w:t>
            </w:r>
          </w:p>
        </w:tc>
        <w:tc>
          <w:tcPr>
            <w:tcW w:w="1287" w:type="dxa"/>
            <w:tcBorders>
              <w:top w:val="nil"/>
              <w:left w:val="nil"/>
              <w:bottom w:val="nil"/>
              <w:right w:val="nil"/>
            </w:tcBorders>
            <w:vAlign w:val="bottom"/>
          </w:tcPr>
          <w:p w14:paraId="496ECA63" w14:textId="6B8770D3" w:rsidR="00214410" w:rsidRPr="00963AFA" w:rsidRDefault="00151455" w:rsidP="00214410">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222,784</w:t>
            </w:r>
          </w:p>
        </w:tc>
        <w:tc>
          <w:tcPr>
            <w:tcW w:w="1287" w:type="dxa"/>
            <w:tcBorders>
              <w:top w:val="nil"/>
              <w:left w:val="nil"/>
              <w:bottom w:val="nil"/>
              <w:right w:val="nil"/>
            </w:tcBorders>
            <w:vAlign w:val="bottom"/>
          </w:tcPr>
          <w:p w14:paraId="3A571EB1" w14:textId="20345E43" w:rsidR="00214410" w:rsidRPr="00963AFA" w:rsidRDefault="00214410" w:rsidP="00214410">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174,764</w:t>
            </w:r>
          </w:p>
        </w:tc>
        <w:tc>
          <w:tcPr>
            <w:tcW w:w="1287" w:type="dxa"/>
            <w:tcBorders>
              <w:top w:val="nil"/>
              <w:left w:val="nil"/>
              <w:bottom w:val="nil"/>
              <w:right w:val="nil"/>
            </w:tcBorders>
            <w:vAlign w:val="bottom"/>
          </w:tcPr>
          <w:p w14:paraId="3B414744" w14:textId="0B7CF906" w:rsidR="00214410" w:rsidRPr="00963AFA" w:rsidRDefault="00151455" w:rsidP="00214410">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221,393</w:t>
            </w:r>
          </w:p>
        </w:tc>
        <w:tc>
          <w:tcPr>
            <w:tcW w:w="1287" w:type="dxa"/>
            <w:tcBorders>
              <w:top w:val="nil"/>
              <w:left w:val="nil"/>
              <w:bottom w:val="nil"/>
              <w:right w:val="nil"/>
            </w:tcBorders>
            <w:vAlign w:val="bottom"/>
          </w:tcPr>
          <w:p w14:paraId="5257C2CF" w14:textId="7535BB58" w:rsidR="00214410" w:rsidRPr="00963AFA" w:rsidRDefault="00214410" w:rsidP="00214410">
            <w:pPr>
              <w:pBdr>
                <w:bottom w:val="double" w:sz="4" w:space="1" w:color="auto"/>
              </w:pBdr>
              <w:tabs>
                <w:tab w:val="decimal" w:pos="943"/>
              </w:tabs>
              <w:spacing w:line="240" w:lineRule="exact"/>
              <w:ind w:right="-14"/>
              <w:rPr>
                <w:rFonts w:ascii="Times New Roman" w:hAnsi="Times New Roman" w:cs="Times New Roman"/>
                <w:position w:val="0"/>
                <w:sz w:val="20"/>
                <w:szCs w:val="20"/>
              </w:rPr>
            </w:pPr>
            <w:r w:rsidRPr="00963AFA">
              <w:rPr>
                <w:rFonts w:ascii="Times New Roman" w:hAnsi="Times New Roman" w:cs="Times New Roman"/>
                <w:position w:val="0"/>
                <w:sz w:val="20"/>
                <w:szCs w:val="20"/>
              </w:rPr>
              <w:t>170,405</w:t>
            </w:r>
          </w:p>
        </w:tc>
      </w:tr>
    </w:tbl>
    <w:p w14:paraId="5DC3AC9F" w14:textId="1409E0BA" w:rsidR="005F7EF3" w:rsidRPr="00963AFA" w:rsidRDefault="005F7EF3" w:rsidP="00151455">
      <w:pPr>
        <w:spacing w:before="240" w:after="160"/>
        <w:ind w:left="547"/>
        <w:jc w:val="both"/>
        <w:rPr>
          <w:rFonts w:ascii="Times New Roman" w:hAnsi="Times New Roman" w:cs="Times New Roman"/>
          <w:snapToGrid w:val="0"/>
          <w:position w:val="0"/>
          <w:sz w:val="24"/>
          <w:szCs w:val="24"/>
          <w:lang w:val="en-GB"/>
        </w:rPr>
      </w:pPr>
      <w:r w:rsidRPr="00963AFA">
        <w:rPr>
          <w:rFonts w:ascii="Times New Roman" w:hAnsi="Times New Roman" w:cs="Times New Roman"/>
          <w:snapToGrid w:val="0"/>
          <w:position w:val="0"/>
          <w:sz w:val="24"/>
          <w:szCs w:val="24"/>
          <w:lang w:val="en-GB"/>
        </w:rPr>
        <w:t xml:space="preserve">The currencies denomination of trade </w:t>
      </w:r>
      <w:r w:rsidR="00E97237" w:rsidRPr="00963AFA">
        <w:rPr>
          <w:rFonts w:ascii="Times New Roman" w:hAnsi="Times New Roman" w:cs="Times New Roman"/>
          <w:snapToGrid w:val="0"/>
          <w:position w:val="0"/>
          <w:sz w:val="24"/>
          <w:szCs w:val="24"/>
          <w:lang w:val="en-GB"/>
        </w:rPr>
        <w:t>payables</w:t>
      </w:r>
      <w:r w:rsidRPr="00963AFA">
        <w:rPr>
          <w:rFonts w:ascii="Times New Roman" w:hAnsi="Times New Roman" w:cs="Times New Roman"/>
          <w:snapToGrid w:val="0"/>
          <w:position w:val="0"/>
          <w:sz w:val="24"/>
          <w:szCs w:val="24"/>
          <w:lang w:val="en-GB"/>
        </w:rPr>
        <w:t xml:space="preserve"> as </w:t>
      </w:r>
      <w:proofErr w:type="gramStart"/>
      <w:r w:rsidRPr="00963AFA">
        <w:rPr>
          <w:rFonts w:ascii="Times New Roman" w:hAnsi="Times New Roman" w:cs="Times New Roman"/>
          <w:snapToGrid w:val="0"/>
          <w:position w:val="0"/>
          <w:sz w:val="24"/>
          <w:szCs w:val="24"/>
          <w:lang w:val="en-GB"/>
        </w:rPr>
        <w:t>at</w:t>
      </w:r>
      <w:proofErr w:type="gramEnd"/>
      <w:r w:rsidRPr="00963AFA">
        <w:rPr>
          <w:rFonts w:ascii="Times New Roman" w:hAnsi="Times New Roman" w:cs="Times New Roman"/>
          <w:snapToGrid w:val="0"/>
          <w:position w:val="0"/>
          <w:sz w:val="24"/>
          <w:szCs w:val="24"/>
          <w:lang w:val="en-GB"/>
        </w:rPr>
        <w:t xml:space="preserve"> December </w:t>
      </w:r>
      <w:r w:rsidR="00190B36" w:rsidRPr="00963AFA">
        <w:rPr>
          <w:rFonts w:ascii="Times New Roman" w:hAnsi="Times New Roman" w:cs="Times New Roman"/>
          <w:snapToGrid w:val="0"/>
          <w:position w:val="0"/>
          <w:sz w:val="24"/>
          <w:szCs w:val="24"/>
        </w:rPr>
        <w:t>31</w:t>
      </w:r>
      <w:r w:rsidR="00874FF0" w:rsidRPr="00963AFA">
        <w:rPr>
          <w:rFonts w:ascii="Times New Roman" w:hAnsi="Times New Roman" w:cs="Times New Roman"/>
          <w:snapToGrid w:val="0"/>
          <w:position w:val="0"/>
          <w:sz w:val="24"/>
          <w:szCs w:val="24"/>
          <w:lang w:val="en-GB"/>
        </w:rPr>
        <w:t>,</w:t>
      </w:r>
      <w:r w:rsidR="00326EF6" w:rsidRPr="00963AFA">
        <w:rPr>
          <w:rFonts w:ascii="Times New Roman" w:hAnsi="Times New Roman" w:cs="Times New Roman"/>
          <w:snapToGrid w:val="0"/>
          <w:position w:val="0"/>
          <w:sz w:val="24"/>
          <w:szCs w:val="24"/>
          <w:lang w:val="en-GB"/>
        </w:rPr>
        <w:t xml:space="preserve"> </w:t>
      </w:r>
      <w:r w:rsidRPr="00963AFA">
        <w:rPr>
          <w:rFonts w:ascii="Times New Roman" w:hAnsi="Times New Roman" w:cs="Times New Roman"/>
          <w:snapToGrid w:val="0"/>
          <w:position w:val="0"/>
          <w:sz w:val="24"/>
          <w:szCs w:val="24"/>
          <w:lang w:val="en-GB"/>
        </w:rPr>
        <w:t>are as follows:</w:t>
      </w:r>
    </w:p>
    <w:p w14:paraId="36C23FEE" w14:textId="77777777" w:rsidR="005F7EF3" w:rsidRPr="00963AFA" w:rsidRDefault="005F7EF3" w:rsidP="00874FF0">
      <w:pPr>
        <w:ind w:left="346" w:right="58" w:firstLine="374"/>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Unit</w:t>
      </w:r>
      <w:r w:rsidR="00874FF0" w:rsidRPr="00963AFA">
        <w:rPr>
          <w:rFonts w:ascii="Times New Roman" w:hAnsi="Times New Roman" w:cs="Times New Roman"/>
          <w:b/>
          <w:bCs/>
          <w:sz w:val="20"/>
          <w:szCs w:val="20"/>
        </w:rPr>
        <w:t xml:space="preserve"> </w:t>
      </w:r>
      <w:r w:rsidRPr="00963AFA">
        <w:rPr>
          <w:rFonts w:ascii="Times New Roman" w:hAnsi="Times New Roman" w:cs="Times New Roman"/>
          <w:b/>
          <w:bCs/>
          <w:sz w:val="20"/>
          <w:szCs w:val="20"/>
        </w:rPr>
        <w:t>:</w:t>
      </w:r>
      <w:proofErr w:type="gramEnd"/>
      <w:r w:rsidRPr="00963AFA">
        <w:rPr>
          <w:rFonts w:ascii="Times New Roman" w:hAnsi="Times New Roman" w:cs="Times New Roman"/>
          <w:b/>
          <w:bCs/>
          <w:sz w:val="20"/>
          <w:szCs w:val="20"/>
        </w:rPr>
        <w:t xml:space="preserve"> </w:t>
      </w:r>
      <w:r w:rsidR="00874FF0" w:rsidRPr="00963AFA">
        <w:rPr>
          <w:rFonts w:ascii="Times New Roman" w:hAnsi="Times New Roman" w:cs="Times New Roman"/>
          <w:b/>
          <w:bCs/>
          <w:sz w:val="20"/>
          <w:szCs w:val="20"/>
        </w:rPr>
        <w:t>Thousand</w:t>
      </w:r>
      <w:r w:rsidRPr="00963AFA">
        <w:rPr>
          <w:rFonts w:ascii="Times New Roman" w:hAnsi="Times New Roman" w:cs="Times New Roman"/>
          <w:b/>
          <w:bCs/>
          <w:sz w:val="20"/>
          <w:szCs w:val="20"/>
        </w:rPr>
        <w:t xml:space="preserve"> Baht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963AFA" w:rsidRPr="00963AFA" w14:paraId="4D5F72C5" w14:textId="77777777" w:rsidTr="00855D11">
        <w:trPr>
          <w:trHeight w:val="245"/>
        </w:trPr>
        <w:tc>
          <w:tcPr>
            <w:tcW w:w="2093" w:type="pct"/>
            <w:shd w:val="clear" w:color="auto" w:fill="auto"/>
          </w:tcPr>
          <w:p w14:paraId="551B6414" w14:textId="77777777" w:rsidR="00855D11" w:rsidRPr="00963AFA"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14:paraId="16DB2C35" w14:textId="77777777" w:rsidR="00855D11" w:rsidRPr="00963AFA" w:rsidRDefault="00855D11" w:rsidP="00855D11">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Consolidated</w:t>
            </w:r>
          </w:p>
        </w:tc>
        <w:tc>
          <w:tcPr>
            <w:tcW w:w="134" w:type="pct"/>
            <w:shd w:val="clear" w:color="auto" w:fill="auto"/>
          </w:tcPr>
          <w:p w14:paraId="713BB808" w14:textId="77777777" w:rsidR="00855D11" w:rsidRPr="00963AFA"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1B0FEF63" w14:textId="77777777" w:rsidR="00855D11" w:rsidRPr="00963AFA" w:rsidRDefault="00855D11" w:rsidP="00855D11">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Separate</w:t>
            </w:r>
          </w:p>
        </w:tc>
      </w:tr>
      <w:tr w:rsidR="00963AFA" w:rsidRPr="00963AFA" w14:paraId="535F67BD" w14:textId="77777777" w:rsidTr="00855D11">
        <w:trPr>
          <w:trHeight w:val="245"/>
        </w:trPr>
        <w:tc>
          <w:tcPr>
            <w:tcW w:w="2093" w:type="pct"/>
            <w:shd w:val="clear" w:color="auto" w:fill="auto"/>
          </w:tcPr>
          <w:p w14:paraId="61C2C62F" w14:textId="77777777" w:rsidR="00855D11" w:rsidRPr="00963AFA" w:rsidRDefault="00855D11" w:rsidP="005F7EF3">
            <w:pPr>
              <w:spacing w:line="240" w:lineRule="atLeast"/>
              <w:rPr>
                <w:rFonts w:ascii="Times New Roman" w:hAnsi="Times New Roman" w:cs="Times New Roman"/>
                <w:sz w:val="20"/>
                <w:szCs w:val="20"/>
              </w:rPr>
            </w:pPr>
          </w:p>
        </w:tc>
        <w:tc>
          <w:tcPr>
            <w:tcW w:w="1410" w:type="pct"/>
            <w:gridSpan w:val="3"/>
            <w:shd w:val="clear" w:color="auto" w:fill="auto"/>
          </w:tcPr>
          <w:p w14:paraId="0839D205" w14:textId="77777777" w:rsidR="00855D11" w:rsidRPr="00963AFA" w:rsidRDefault="00855D11" w:rsidP="00855D11">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c>
          <w:tcPr>
            <w:tcW w:w="134" w:type="pct"/>
            <w:shd w:val="clear" w:color="auto" w:fill="auto"/>
          </w:tcPr>
          <w:p w14:paraId="2D3AAE3C" w14:textId="77777777" w:rsidR="00855D11" w:rsidRPr="00963AFA" w:rsidRDefault="00855D11" w:rsidP="005F7EF3">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3F3AF1EA" w14:textId="77777777" w:rsidR="00855D11" w:rsidRPr="00963AFA" w:rsidRDefault="00855D11" w:rsidP="00855D11">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r>
      <w:tr w:rsidR="00963AFA" w:rsidRPr="00963AFA" w14:paraId="4F5EF76B" w14:textId="77777777" w:rsidTr="00855D11">
        <w:trPr>
          <w:trHeight w:val="245"/>
        </w:trPr>
        <w:tc>
          <w:tcPr>
            <w:tcW w:w="2093" w:type="pct"/>
            <w:shd w:val="clear" w:color="auto" w:fill="auto"/>
          </w:tcPr>
          <w:p w14:paraId="0E1B8D50" w14:textId="77777777" w:rsidR="00214410" w:rsidRPr="00963AFA" w:rsidRDefault="00214410" w:rsidP="00214410">
            <w:pPr>
              <w:spacing w:line="240" w:lineRule="atLeast"/>
              <w:rPr>
                <w:rFonts w:ascii="Times New Roman" w:hAnsi="Times New Roman" w:cs="Times New Roman"/>
                <w:sz w:val="20"/>
                <w:szCs w:val="20"/>
              </w:rPr>
            </w:pPr>
          </w:p>
        </w:tc>
        <w:tc>
          <w:tcPr>
            <w:tcW w:w="637" w:type="pct"/>
            <w:shd w:val="clear" w:color="auto" w:fill="auto"/>
          </w:tcPr>
          <w:p w14:paraId="5208ECC2" w14:textId="6AB35D04"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3B6FBF3F"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49089586" w14:textId="0527C84D"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c>
          <w:tcPr>
            <w:tcW w:w="134" w:type="pct"/>
            <w:shd w:val="clear" w:color="auto" w:fill="auto"/>
          </w:tcPr>
          <w:p w14:paraId="695D1403"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32D5AB3B" w14:textId="36CE6606"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4A16BEBD"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65A03D5D" w14:textId="78E635A8"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r>
      <w:tr w:rsidR="00963AFA" w:rsidRPr="00963AFA" w14:paraId="51F58BA2" w14:textId="77777777" w:rsidTr="00262CF1">
        <w:trPr>
          <w:trHeight w:val="90"/>
        </w:trPr>
        <w:tc>
          <w:tcPr>
            <w:tcW w:w="2093" w:type="pct"/>
            <w:shd w:val="clear" w:color="auto" w:fill="auto"/>
          </w:tcPr>
          <w:p w14:paraId="0946AD86" w14:textId="77777777" w:rsidR="00326EF6" w:rsidRPr="00963AFA" w:rsidRDefault="00326EF6" w:rsidP="00262CF1">
            <w:pPr>
              <w:spacing w:line="160" w:lineRule="exact"/>
              <w:rPr>
                <w:rFonts w:ascii="Times New Roman" w:hAnsi="Times New Roman" w:cs="Times New Roman"/>
                <w:sz w:val="20"/>
                <w:szCs w:val="20"/>
              </w:rPr>
            </w:pPr>
          </w:p>
        </w:tc>
        <w:tc>
          <w:tcPr>
            <w:tcW w:w="637" w:type="pct"/>
            <w:shd w:val="clear" w:color="auto" w:fill="auto"/>
          </w:tcPr>
          <w:p w14:paraId="777BA580"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5D8905B3"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639" w:type="pct"/>
            <w:shd w:val="clear" w:color="auto" w:fill="auto"/>
          </w:tcPr>
          <w:p w14:paraId="6CAC9AF0"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34C0CD25"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632" w:type="pct"/>
            <w:shd w:val="clear" w:color="auto" w:fill="auto"/>
          </w:tcPr>
          <w:p w14:paraId="638AC3E7"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5D8A6F59" w14:textId="77777777" w:rsidR="00326EF6" w:rsidRPr="00963AFA" w:rsidRDefault="00326EF6" w:rsidP="00262CF1">
            <w:pPr>
              <w:tabs>
                <w:tab w:val="decimal" w:pos="883"/>
              </w:tabs>
              <w:spacing w:line="160" w:lineRule="exact"/>
              <w:ind w:left="-109" w:right="-78"/>
              <w:jc w:val="both"/>
              <w:rPr>
                <w:rFonts w:ascii="Times New Roman" w:hAnsi="Times New Roman" w:cs="Times New Roman"/>
                <w:sz w:val="20"/>
                <w:szCs w:val="20"/>
              </w:rPr>
            </w:pPr>
          </w:p>
        </w:tc>
        <w:tc>
          <w:tcPr>
            <w:tcW w:w="597" w:type="pct"/>
            <w:shd w:val="clear" w:color="auto" w:fill="auto"/>
          </w:tcPr>
          <w:p w14:paraId="22DEA1E5" w14:textId="77777777" w:rsidR="00326EF6" w:rsidRPr="00963AFA" w:rsidRDefault="00326EF6" w:rsidP="00262CF1">
            <w:pPr>
              <w:tabs>
                <w:tab w:val="decimal" w:pos="804"/>
              </w:tabs>
              <w:spacing w:line="160" w:lineRule="exact"/>
              <w:ind w:left="-109" w:right="-78"/>
              <w:jc w:val="both"/>
              <w:rPr>
                <w:rFonts w:ascii="Times New Roman" w:hAnsi="Times New Roman" w:cs="Times New Roman"/>
                <w:sz w:val="20"/>
                <w:szCs w:val="20"/>
              </w:rPr>
            </w:pPr>
          </w:p>
        </w:tc>
      </w:tr>
      <w:tr w:rsidR="00963AFA" w:rsidRPr="00963AFA" w14:paraId="7EC66866" w14:textId="77777777" w:rsidTr="00855D11">
        <w:trPr>
          <w:trHeight w:val="245"/>
        </w:trPr>
        <w:tc>
          <w:tcPr>
            <w:tcW w:w="2093" w:type="pct"/>
            <w:shd w:val="clear" w:color="auto" w:fill="auto"/>
          </w:tcPr>
          <w:p w14:paraId="53FA9D97"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Thai Baht (THB)</w:t>
            </w:r>
          </w:p>
        </w:tc>
        <w:tc>
          <w:tcPr>
            <w:tcW w:w="637" w:type="pct"/>
            <w:shd w:val="clear" w:color="auto" w:fill="auto"/>
          </w:tcPr>
          <w:p w14:paraId="507C9E98" w14:textId="2831314F" w:rsidR="00214410" w:rsidRPr="00963AFA" w:rsidRDefault="00151455"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151,787</w:t>
            </w:r>
          </w:p>
        </w:tc>
        <w:tc>
          <w:tcPr>
            <w:tcW w:w="134" w:type="pct"/>
            <w:shd w:val="clear" w:color="auto" w:fill="auto"/>
          </w:tcPr>
          <w:p w14:paraId="57DD06E8"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555EDC61" w14:textId="645AD23D"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101,995</w:t>
            </w:r>
          </w:p>
        </w:tc>
        <w:tc>
          <w:tcPr>
            <w:tcW w:w="134" w:type="pct"/>
            <w:shd w:val="clear" w:color="auto" w:fill="auto"/>
          </w:tcPr>
          <w:p w14:paraId="333956DF"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39C6767D" w14:textId="45778DAF" w:rsidR="00214410" w:rsidRPr="00963AFA" w:rsidRDefault="00151455"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151,787</w:t>
            </w:r>
          </w:p>
        </w:tc>
        <w:tc>
          <w:tcPr>
            <w:tcW w:w="134" w:type="pct"/>
            <w:shd w:val="clear" w:color="auto" w:fill="auto"/>
          </w:tcPr>
          <w:p w14:paraId="0DBC6C36"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108FFC15" w14:textId="7C5686AD"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101,995</w:t>
            </w:r>
          </w:p>
        </w:tc>
      </w:tr>
      <w:tr w:rsidR="00963AFA" w:rsidRPr="00963AFA" w14:paraId="56F8F0DD" w14:textId="77777777" w:rsidTr="00C923EF">
        <w:trPr>
          <w:trHeight w:val="245"/>
        </w:trPr>
        <w:tc>
          <w:tcPr>
            <w:tcW w:w="2093" w:type="pct"/>
            <w:shd w:val="clear" w:color="auto" w:fill="auto"/>
          </w:tcPr>
          <w:p w14:paraId="1CA008CB"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United States Dollars (USD)</w:t>
            </w:r>
          </w:p>
        </w:tc>
        <w:tc>
          <w:tcPr>
            <w:tcW w:w="637" w:type="pct"/>
            <w:shd w:val="clear" w:color="auto" w:fill="auto"/>
          </w:tcPr>
          <w:p w14:paraId="427E116A" w14:textId="40E84E4A" w:rsidR="00214410" w:rsidRPr="00963AFA" w:rsidRDefault="00151455"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818</w:t>
            </w:r>
          </w:p>
        </w:tc>
        <w:tc>
          <w:tcPr>
            <w:tcW w:w="134" w:type="pct"/>
            <w:shd w:val="clear" w:color="auto" w:fill="auto"/>
          </w:tcPr>
          <w:p w14:paraId="796ED5CA"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2C0C8EC2" w14:textId="0B404CA6"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10,959</w:t>
            </w:r>
          </w:p>
        </w:tc>
        <w:tc>
          <w:tcPr>
            <w:tcW w:w="134" w:type="pct"/>
            <w:shd w:val="clear" w:color="auto" w:fill="auto"/>
          </w:tcPr>
          <w:p w14:paraId="78CD835D"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7F356D49" w14:textId="01D63F05" w:rsidR="00214410" w:rsidRPr="00963AFA" w:rsidRDefault="00151455"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818</w:t>
            </w:r>
          </w:p>
        </w:tc>
        <w:tc>
          <w:tcPr>
            <w:tcW w:w="134" w:type="pct"/>
            <w:shd w:val="clear" w:color="auto" w:fill="auto"/>
          </w:tcPr>
          <w:p w14:paraId="3FAE75F1"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22EF7219" w14:textId="1E798A6B"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10,959</w:t>
            </w:r>
          </w:p>
        </w:tc>
      </w:tr>
      <w:tr w:rsidR="00963AFA" w:rsidRPr="00963AFA" w14:paraId="18ED8AFF" w14:textId="77777777" w:rsidTr="00C923EF">
        <w:trPr>
          <w:trHeight w:val="245"/>
        </w:trPr>
        <w:tc>
          <w:tcPr>
            <w:tcW w:w="2093" w:type="pct"/>
            <w:shd w:val="clear" w:color="auto" w:fill="auto"/>
          </w:tcPr>
          <w:p w14:paraId="6D50344E" w14:textId="0AE5687B"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Great British Pound (GBP)</w:t>
            </w:r>
          </w:p>
        </w:tc>
        <w:tc>
          <w:tcPr>
            <w:tcW w:w="637" w:type="pct"/>
            <w:shd w:val="clear" w:color="auto" w:fill="auto"/>
          </w:tcPr>
          <w:p w14:paraId="38F37332" w14:textId="2B105493" w:rsidR="00214410" w:rsidRPr="00963AFA" w:rsidRDefault="00151455" w:rsidP="00151455">
            <w:pPr>
              <w:tabs>
                <w:tab w:val="decimal" w:pos="520"/>
              </w:tabs>
              <w:ind w:right="-14"/>
              <w:rPr>
                <w:rFonts w:ascii="Times New Roman" w:hAnsi="Times New Roman" w:cs="Times New Roman"/>
                <w:sz w:val="20"/>
                <w:szCs w:val="20"/>
              </w:rPr>
            </w:pPr>
            <w:r w:rsidRPr="00963AFA">
              <w:rPr>
                <w:rFonts w:ascii="Times New Roman" w:hAnsi="Times New Roman" w:cs="Times New Roman"/>
                <w:sz w:val="20"/>
                <w:szCs w:val="20"/>
              </w:rPr>
              <w:t>-</w:t>
            </w:r>
          </w:p>
        </w:tc>
        <w:tc>
          <w:tcPr>
            <w:tcW w:w="134" w:type="pct"/>
            <w:shd w:val="clear" w:color="auto" w:fill="auto"/>
          </w:tcPr>
          <w:p w14:paraId="6E971D81"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3653BD9F" w14:textId="3CC931A7"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w:t>
            </w:r>
          </w:p>
        </w:tc>
        <w:tc>
          <w:tcPr>
            <w:tcW w:w="134" w:type="pct"/>
            <w:shd w:val="clear" w:color="auto" w:fill="auto"/>
          </w:tcPr>
          <w:p w14:paraId="459E5BFF"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673C1A4E" w14:textId="0CD2CC68" w:rsidR="00214410" w:rsidRPr="00963AFA" w:rsidRDefault="00151455" w:rsidP="00151455">
            <w:pPr>
              <w:tabs>
                <w:tab w:val="decimal" w:pos="520"/>
              </w:tabs>
              <w:ind w:right="-14"/>
              <w:rPr>
                <w:rFonts w:ascii="Times New Roman" w:hAnsi="Times New Roman" w:cs="Times New Roman"/>
                <w:sz w:val="20"/>
                <w:szCs w:val="20"/>
              </w:rPr>
            </w:pPr>
            <w:r w:rsidRPr="00963AFA">
              <w:rPr>
                <w:rFonts w:ascii="Times New Roman" w:hAnsi="Times New Roman" w:cs="Times New Roman"/>
                <w:sz w:val="20"/>
                <w:szCs w:val="20"/>
              </w:rPr>
              <w:t>-</w:t>
            </w:r>
          </w:p>
        </w:tc>
        <w:tc>
          <w:tcPr>
            <w:tcW w:w="134" w:type="pct"/>
            <w:shd w:val="clear" w:color="auto" w:fill="auto"/>
          </w:tcPr>
          <w:p w14:paraId="07CA05EB"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6C51CB34" w14:textId="37BFF02E"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w:t>
            </w:r>
          </w:p>
        </w:tc>
      </w:tr>
      <w:tr w:rsidR="00963AFA" w:rsidRPr="00963AFA" w14:paraId="70900A89" w14:textId="77777777" w:rsidTr="00C923EF">
        <w:trPr>
          <w:trHeight w:val="216"/>
        </w:trPr>
        <w:tc>
          <w:tcPr>
            <w:tcW w:w="2093" w:type="pct"/>
            <w:shd w:val="clear" w:color="auto" w:fill="auto"/>
            <w:vAlign w:val="center"/>
          </w:tcPr>
          <w:p w14:paraId="291BF21F"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Total</w:t>
            </w:r>
          </w:p>
        </w:tc>
        <w:tc>
          <w:tcPr>
            <w:tcW w:w="637" w:type="pct"/>
            <w:shd w:val="clear" w:color="auto" w:fill="auto"/>
          </w:tcPr>
          <w:p w14:paraId="30246821" w14:textId="3C634AAF" w:rsidR="00214410" w:rsidRPr="00963AFA" w:rsidRDefault="00151455" w:rsidP="00214410">
            <w:pPr>
              <w:pBdr>
                <w:top w:val="single" w:sz="4" w:space="0" w:color="auto"/>
                <w:bottom w:val="double" w:sz="4" w:space="1" w:color="auto"/>
              </w:pBdr>
              <w:tabs>
                <w:tab w:val="decimal" w:pos="793"/>
              </w:tabs>
              <w:rPr>
                <w:rFonts w:ascii="Times New Roman" w:hAnsi="Times New Roman" w:cs="Times New Roman"/>
                <w:sz w:val="20"/>
                <w:szCs w:val="20"/>
              </w:rPr>
            </w:pPr>
            <w:r w:rsidRPr="00963AFA">
              <w:rPr>
                <w:rFonts w:ascii="Times New Roman" w:hAnsi="Times New Roman" w:cs="Times New Roman"/>
                <w:sz w:val="20"/>
                <w:szCs w:val="20"/>
              </w:rPr>
              <w:t>152,605</w:t>
            </w:r>
          </w:p>
        </w:tc>
        <w:tc>
          <w:tcPr>
            <w:tcW w:w="134" w:type="pct"/>
            <w:shd w:val="clear" w:color="auto" w:fill="auto"/>
          </w:tcPr>
          <w:p w14:paraId="7FBB7DCB"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56D5E3B5" w14:textId="0D82BA19" w:rsidR="00214410" w:rsidRPr="00963AFA" w:rsidRDefault="00214410" w:rsidP="00214410">
            <w:pPr>
              <w:pBdr>
                <w:top w:val="single" w:sz="4" w:space="0" w:color="auto"/>
                <w:bottom w:val="double" w:sz="4" w:space="1" w:color="auto"/>
              </w:pBdr>
              <w:tabs>
                <w:tab w:val="decimal" w:pos="793"/>
              </w:tabs>
              <w:rPr>
                <w:rFonts w:ascii="Times New Roman" w:hAnsi="Times New Roman" w:cs="Times New Roman"/>
                <w:sz w:val="20"/>
                <w:szCs w:val="20"/>
              </w:rPr>
            </w:pPr>
            <w:r w:rsidRPr="00963AFA">
              <w:rPr>
                <w:rFonts w:ascii="Times New Roman" w:hAnsi="Times New Roman" w:cs="Times New Roman"/>
                <w:sz w:val="20"/>
                <w:szCs w:val="20"/>
              </w:rPr>
              <w:t>112,980</w:t>
            </w:r>
          </w:p>
        </w:tc>
        <w:tc>
          <w:tcPr>
            <w:tcW w:w="134" w:type="pct"/>
            <w:shd w:val="clear" w:color="auto" w:fill="auto"/>
          </w:tcPr>
          <w:p w14:paraId="668D8678"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5E6CA320" w14:textId="68592C0D" w:rsidR="00214410" w:rsidRPr="00963AFA" w:rsidRDefault="00151455" w:rsidP="00214410">
            <w:pPr>
              <w:pBdr>
                <w:top w:val="single" w:sz="4" w:space="0" w:color="auto"/>
                <w:bottom w:val="double" w:sz="4" w:space="1" w:color="auto"/>
              </w:pBdr>
              <w:tabs>
                <w:tab w:val="decimal" w:pos="793"/>
              </w:tabs>
              <w:rPr>
                <w:rFonts w:ascii="Times New Roman" w:hAnsi="Times New Roman" w:cs="Times New Roman"/>
                <w:sz w:val="20"/>
                <w:szCs w:val="20"/>
              </w:rPr>
            </w:pPr>
            <w:r w:rsidRPr="00963AFA">
              <w:rPr>
                <w:rFonts w:ascii="Times New Roman" w:hAnsi="Times New Roman" w:cs="Times New Roman"/>
                <w:sz w:val="20"/>
                <w:szCs w:val="20"/>
              </w:rPr>
              <w:t>152,605</w:t>
            </w:r>
          </w:p>
        </w:tc>
        <w:tc>
          <w:tcPr>
            <w:tcW w:w="134" w:type="pct"/>
            <w:shd w:val="clear" w:color="auto" w:fill="auto"/>
          </w:tcPr>
          <w:p w14:paraId="08BAF44B"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073AA9C8" w14:textId="596DEF39" w:rsidR="00214410" w:rsidRPr="00963AFA" w:rsidRDefault="00214410" w:rsidP="00214410">
            <w:pPr>
              <w:pBdr>
                <w:top w:val="single" w:sz="4" w:space="0" w:color="auto"/>
                <w:bottom w:val="double" w:sz="4" w:space="1" w:color="auto"/>
              </w:pBdr>
              <w:tabs>
                <w:tab w:val="decimal" w:pos="793"/>
              </w:tabs>
              <w:rPr>
                <w:rFonts w:ascii="Times New Roman" w:hAnsi="Times New Roman" w:cs="Times New Roman"/>
                <w:sz w:val="20"/>
                <w:szCs w:val="20"/>
              </w:rPr>
            </w:pPr>
            <w:r w:rsidRPr="00963AFA">
              <w:rPr>
                <w:rFonts w:ascii="Times New Roman" w:hAnsi="Times New Roman" w:cs="Times New Roman"/>
                <w:sz w:val="20"/>
                <w:szCs w:val="20"/>
              </w:rPr>
              <w:t>112,980</w:t>
            </w:r>
          </w:p>
        </w:tc>
      </w:tr>
    </w:tbl>
    <w:p w14:paraId="42A910C2" w14:textId="77777777" w:rsidR="00B70754" w:rsidRPr="00963AFA" w:rsidRDefault="00B70754" w:rsidP="00D134CE">
      <w:pPr>
        <w:pStyle w:val="BodyTextIndent2"/>
        <w:tabs>
          <w:tab w:val="left" w:pos="2160"/>
        </w:tabs>
        <w:overflowPunct/>
        <w:autoSpaceDE/>
        <w:autoSpaceDN/>
        <w:adjustRightInd/>
        <w:spacing w:before="360" w:after="160" w:line="240" w:lineRule="auto"/>
        <w:ind w:left="547" w:hanging="547"/>
        <w:jc w:val="left"/>
        <w:textAlignment w:val="auto"/>
        <w:rPr>
          <w:rFonts w:ascii="Times New Roman" w:hAnsi="Times New Roman" w:cs="Times New Roman"/>
          <w:b/>
          <w:bCs/>
          <w:sz w:val="24"/>
          <w:szCs w:val="24"/>
        </w:rPr>
      </w:pPr>
      <w:bookmarkStart w:id="12" w:name="_Hlk60686745"/>
      <w:r w:rsidRPr="00963AFA">
        <w:rPr>
          <w:rFonts w:ascii="Times New Roman" w:hAnsi="Times New Roman" w:cs="Times New Roman"/>
          <w:b/>
          <w:bCs/>
          <w:sz w:val="24"/>
          <w:szCs w:val="24"/>
        </w:rPr>
        <w:br w:type="page"/>
      </w:r>
    </w:p>
    <w:p w14:paraId="10BCE9B0" w14:textId="5C584DAF" w:rsidR="00151455" w:rsidRPr="00963AFA" w:rsidRDefault="00151455" w:rsidP="00D134CE">
      <w:pPr>
        <w:pStyle w:val="BodyTextIndent2"/>
        <w:tabs>
          <w:tab w:val="left" w:pos="2160"/>
        </w:tabs>
        <w:overflowPunct/>
        <w:autoSpaceDE/>
        <w:autoSpaceDN/>
        <w:adjustRightInd/>
        <w:spacing w:before="360" w:after="160" w:line="240" w:lineRule="auto"/>
        <w:ind w:left="547" w:hanging="547"/>
        <w:jc w:val="left"/>
        <w:textAlignment w:val="auto"/>
        <w:rPr>
          <w:rFonts w:ascii="Times New Roman" w:hAnsi="Times New Roman" w:cs="Times New Roman"/>
          <w:b/>
          <w:bCs/>
          <w:sz w:val="24"/>
          <w:szCs w:val="24"/>
        </w:rPr>
      </w:pPr>
      <w:r w:rsidRPr="00963AFA">
        <w:rPr>
          <w:rFonts w:ascii="Times New Roman" w:hAnsi="Times New Roman" w:cs="Times New Roman"/>
          <w:b/>
          <w:bCs/>
          <w:sz w:val="24"/>
          <w:szCs w:val="24"/>
        </w:rPr>
        <w:lastRenderedPageBreak/>
        <w:t>19</w:t>
      </w:r>
      <w:r w:rsidRPr="00963AFA">
        <w:rPr>
          <w:rFonts w:ascii="Times New Roman" w:hAnsi="Times New Roman" w:cs="Times New Roman"/>
          <w:b/>
          <w:bCs/>
          <w:sz w:val="24"/>
          <w:szCs w:val="24"/>
        </w:rPr>
        <w:tab/>
      </w:r>
      <w:proofErr w:type="gramStart"/>
      <w:r w:rsidRPr="00963AFA">
        <w:rPr>
          <w:rFonts w:ascii="Times New Roman" w:hAnsi="Times New Roman" w:cs="Times New Roman"/>
          <w:b/>
          <w:bCs/>
          <w:sz w:val="20"/>
          <w:szCs w:val="20"/>
        </w:rPr>
        <w:t>LONG  -</w:t>
      </w:r>
      <w:proofErr w:type="gramEnd"/>
      <w:r w:rsidRPr="00963AFA">
        <w:rPr>
          <w:rFonts w:ascii="Times New Roman" w:hAnsi="Times New Roman" w:cs="Times New Roman"/>
          <w:b/>
          <w:bCs/>
          <w:sz w:val="20"/>
          <w:szCs w:val="20"/>
        </w:rPr>
        <w:t xml:space="preserve">  TERM  BORROWING  FROM  A  FINANCIAL  INSTITUTION</w:t>
      </w:r>
    </w:p>
    <w:p w14:paraId="2E2D5BF7" w14:textId="074018C0" w:rsidR="00151455" w:rsidRPr="00963AFA" w:rsidRDefault="00151455" w:rsidP="00D134CE">
      <w:pPr>
        <w:pStyle w:val="BodyTextIndent2"/>
        <w:tabs>
          <w:tab w:val="left" w:pos="2160"/>
        </w:tabs>
        <w:overflowPunct/>
        <w:autoSpaceDE/>
        <w:autoSpaceDN/>
        <w:adjustRightInd/>
        <w:spacing w:before="360" w:after="160" w:line="240" w:lineRule="auto"/>
        <w:ind w:left="547" w:hanging="547"/>
        <w:jc w:val="left"/>
        <w:textAlignment w:val="auto"/>
        <w:rPr>
          <w:rFonts w:ascii="Times New Roman" w:hAnsi="Times New Roman" w:cs="Times New Roman"/>
          <w:sz w:val="24"/>
          <w:szCs w:val="24"/>
        </w:rPr>
      </w:pPr>
      <w:r w:rsidRPr="00963AFA">
        <w:rPr>
          <w:rFonts w:ascii="Times New Roman" w:hAnsi="Times New Roman" w:cs="Times New Roman"/>
          <w:b/>
          <w:bCs/>
          <w:sz w:val="24"/>
          <w:szCs w:val="24"/>
        </w:rPr>
        <w:tab/>
      </w:r>
      <w:r w:rsidR="00971E98" w:rsidRPr="00963AFA">
        <w:rPr>
          <w:rFonts w:ascii="Times New Roman" w:hAnsi="Times New Roman" w:cs="Times New Roman"/>
          <w:sz w:val="24"/>
          <w:szCs w:val="24"/>
        </w:rPr>
        <w:t xml:space="preserve">Borrowings as </w:t>
      </w:r>
      <w:proofErr w:type="gramStart"/>
      <w:r w:rsidR="00971E98" w:rsidRPr="00963AFA">
        <w:rPr>
          <w:rFonts w:ascii="Times New Roman" w:hAnsi="Times New Roman" w:cs="Times New Roman"/>
          <w:sz w:val="24"/>
          <w:szCs w:val="24"/>
        </w:rPr>
        <w:t>at</w:t>
      </w:r>
      <w:proofErr w:type="gramEnd"/>
      <w:r w:rsidR="00971E98" w:rsidRPr="00963AFA">
        <w:rPr>
          <w:rFonts w:ascii="Times New Roman" w:hAnsi="Times New Roman" w:cs="Times New Roman"/>
          <w:sz w:val="24"/>
          <w:szCs w:val="24"/>
        </w:rPr>
        <w:t xml:space="preserve"> December </w:t>
      </w:r>
      <w:proofErr w:type="gramStart"/>
      <w:r w:rsidR="00971E98" w:rsidRPr="00963AFA">
        <w:rPr>
          <w:rFonts w:ascii="Times New Roman" w:hAnsi="Times New Roman" w:cs="Times New Roman"/>
          <w:sz w:val="24"/>
          <w:szCs w:val="24"/>
        </w:rPr>
        <w:t>31,</w:t>
      </w:r>
      <w:proofErr w:type="gramEnd"/>
      <w:r w:rsidR="00971E98" w:rsidRPr="00963AFA">
        <w:rPr>
          <w:rFonts w:ascii="Times New Roman" w:hAnsi="Times New Roman" w:cs="Times New Roman"/>
          <w:sz w:val="24"/>
          <w:szCs w:val="24"/>
        </w:rPr>
        <w:t xml:space="preserve"> were as follows:</w:t>
      </w:r>
    </w:p>
    <w:tbl>
      <w:tblPr>
        <w:tblW w:w="8786" w:type="dxa"/>
        <w:tblInd w:w="450" w:type="dxa"/>
        <w:tblLayout w:type="fixed"/>
        <w:tblLook w:val="0000" w:firstRow="0" w:lastRow="0" w:firstColumn="0" w:lastColumn="0" w:noHBand="0" w:noVBand="0"/>
      </w:tblPr>
      <w:tblGrid>
        <w:gridCol w:w="6299"/>
        <w:gridCol w:w="1123"/>
        <w:gridCol w:w="236"/>
        <w:gridCol w:w="1128"/>
      </w:tblGrid>
      <w:tr w:rsidR="00963AFA" w:rsidRPr="00963AFA" w14:paraId="3AB92BE2" w14:textId="77777777" w:rsidTr="00B1163F">
        <w:trPr>
          <w:trHeight w:val="245"/>
        </w:trPr>
        <w:tc>
          <w:tcPr>
            <w:tcW w:w="5000" w:type="pct"/>
            <w:gridSpan w:val="4"/>
            <w:shd w:val="clear" w:color="auto" w:fill="auto"/>
          </w:tcPr>
          <w:p w14:paraId="13D703CB" w14:textId="2C61EDBF" w:rsidR="00B1163F" w:rsidRPr="00963AFA" w:rsidRDefault="00B1163F" w:rsidP="00B1163F">
            <w:pPr>
              <w:ind w:left="346" w:right="58" w:firstLine="374"/>
              <w:jc w:val="right"/>
              <w:rPr>
                <w:rFonts w:ascii="Times New Roman" w:hAnsi="Times New Roman" w:cs="Times New Roman"/>
                <w:b/>
                <w:bCs/>
                <w:sz w:val="20"/>
                <w:szCs w:val="20"/>
              </w:rPr>
            </w:pPr>
            <w:proofErr w:type="gramStart"/>
            <w:r w:rsidRPr="00963AFA">
              <w:rPr>
                <w:rFonts w:ascii="Times New Roman" w:hAnsi="Times New Roman" w:cs="Times New Roman"/>
                <w:b/>
                <w:bCs/>
                <w:sz w:val="20"/>
                <w:szCs w:val="20"/>
              </w:rPr>
              <w:t>Unit :</w:t>
            </w:r>
            <w:proofErr w:type="gramEnd"/>
            <w:r w:rsidRPr="00963AFA">
              <w:rPr>
                <w:rFonts w:ascii="Times New Roman" w:hAnsi="Times New Roman" w:cs="Times New Roman"/>
                <w:b/>
                <w:bCs/>
                <w:sz w:val="20"/>
                <w:szCs w:val="20"/>
              </w:rPr>
              <w:t xml:space="preserve"> Thousand Baht</w:t>
            </w:r>
          </w:p>
        </w:tc>
      </w:tr>
      <w:tr w:rsidR="00963AFA" w:rsidRPr="00963AFA" w14:paraId="76C0DC05" w14:textId="77777777" w:rsidTr="00971E98">
        <w:trPr>
          <w:trHeight w:val="245"/>
        </w:trPr>
        <w:tc>
          <w:tcPr>
            <w:tcW w:w="3585" w:type="pct"/>
            <w:shd w:val="clear" w:color="auto" w:fill="auto"/>
          </w:tcPr>
          <w:p w14:paraId="40284D26" w14:textId="77777777" w:rsidR="00971E98" w:rsidRPr="00963AFA" w:rsidRDefault="00971E98" w:rsidP="002A6880">
            <w:pPr>
              <w:spacing w:line="240" w:lineRule="atLeast"/>
              <w:rPr>
                <w:rFonts w:ascii="Times New Roman" w:hAnsi="Times New Roman" w:cs="Times New Roman"/>
                <w:sz w:val="20"/>
                <w:szCs w:val="20"/>
              </w:rPr>
            </w:pPr>
          </w:p>
        </w:tc>
        <w:tc>
          <w:tcPr>
            <w:tcW w:w="1415" w:type="pct"/>
            <w:gridSpan w:val="3"/>
            <w:shd w:val="clear" w:color="auto" w:fill="auto"/>
          </w:tcPr>
          <w:p w14:paraId="65247F2C" w14:textId="77777777" w:rsidR="00971E98" w:rsidRPr="00963AFA" w:rsidRDefault="00971E98" w:rsidP="002A6880">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Consolidated</w:t>
            </w:r>
          </w:p>
        </w:tc>
      </w:tr>
      <w:tr w:rsidR="00963AFA" w:rsidRPr="00963AFA" w14:paraId="09BA089A" w14:textId="77777777" w:rsidTr="00971E98">
        <w:trPr>
          <w:trHeight w:val="245"/>
        </w:trPr>
        <w:tc>
          <w:tcPr>
            <w:tcW w:w="3585" w:type="pct"/>
            <w:shd w:val="clear" w:color="auto" w:fill="auto"/>
          </w:tcPr>
          <w:p w14:paraId="5FC5928B" w14:textId="77777777" w:rsidR="00971E98" w:rsidRPr="00963AFA" w:rsidRDefault="00971E98" w:rsidP="002A6880">
            <w:pPr>
              <w:spacing w:line="240" w:lineRule="atLeast"/>
              <w:rPr>
                <w:rFonts w:ascii="Times New Roman" w:hAnsi="Times New Roman" w:cs="Times New Roman"/>
                <w:sz w:val="20"/>
                <w:szCs w:val="20"/>
              </w:rPr>
            </w:pPr>
          </w:p>
        </w:tc>
        <w:tc>
          <w:tcPr>
            <w:tcW w:w="1415" w:type="pct"/>
            <w:gridSpan w:val="3"/>
            <w:shd w:val="clear" w:color="auto" w:fill="auto"/>
          </w:tcPr>
          <w:p w14:paraId="3993B989" w14:textId="77777777" w:rsidR="00971E98" w:rsidRPr="00963AFA" w:rsidRDefault="00971E98" w:rsidP="002A6880">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r>
      <w:tr w:rsidR="00963AFA" w:rsidRPr="00963AFA" w14:paraId="7D2B198F" w14:textId="77777777" w:rsidTr="00971E98">
        <w:trPr>
          <w:trHeight w:val="245"/>
        </w:trPr>
        <w:tc>
          <w:tcPr>
            <w:tcW w:w="3585" w:type="pct"/>
            <w:shd w:val="clear" w:color="auto" w:fill="auto"/>
          </w:tcPr>
          <w:p w14:paraId="40E8BCAF" w14:textId="77777777" w:rsidR="00971E98" w:rsidRPr="00963AFA" w:rsidRDefault="00971E98" w:rsidP="002A6880">
            <w:pPr>
              <w:spacing w:line="240" w:lineRule="atLeast"/>
              <w:rPr>
                <w:rFonts w:ascii="Times New Roman" w:hAnsi="Times New Roman" w:cs="Times New Roman"/>
                <w:sz w:val="20"/>
                <w:szCs w:val="20"/>
              </w:rPr>
            </w:pPr>
          </w:p>
        </w:tc>
        <w:tc>
          <w:tcPr>
            <w:tcW w:w="639" w:type="pct"/>
            <w:shd w:val="clear" w:color="auto" w:fill="auto"/>
          </w:tcPr>
          <w:p w14:paraId="3B9B5D04" w14:textId="77777777" w:rsidR="00971E98" w:rsidRPr="00963AFA" w:rsidRDefault="00971E98" w:rsidP="002A688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524C3B51" w14:textId="77777777" w:rsidR="00971E98" w:rsidRPr="00963AFA" w:rsidRDefault="00971E98" w:rsidP="002A6880">
            <w:pPr>
              <w:spacing w:line="240" w:lineRule="atLeast"/>
              <w:ind w:left="-115" w:right="-72"/>
              <w:jc w:val="center"/>
              <w:rPr>
                <w:rFonts w:ascii="Times New Roman" w:hAnsi="Times New Roman" w:cs="Times New Roman"/>
                <w:b/>
                <w:bCs/>
                <w:sz w:val="20"/>
                <w:szCs w:val="20"/>
              </w:rPr>
            </w:pPr>
          </w:p>
        </w:tc>
        <w:tc>
          <w:tcPr>
            <w:tcW w:w="642" w:type="pct"/>
            <w:shd w:val="clear" w:color="auto" w:fill="auto"/>
          </w:tcPr>
          <w:p w14:paraId="518C7C99" w14:textId="77777777" w:rsidR="00971E98" w:rsidRPr="00963AFA" w:rsidRDefault="00971E98" w:rsidP="002A688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r>
      <w:tr w:rsidR="00963AFA" w:rsidRPr="00963AFA" w14:paraId="7E4D76B0" w14:textId="77777777" w:rsidTr="00971E98">
        <w:trPr>
          <w:trHeight w:val="90"/>
        </w:trPr>
        <w:tc>
          <w:tcPr>
            <w:tcW w:w="3585" w:type="pct"/>
            <w:shd w:val="clear" w:color="auto" w:fill="auto"/>
          </w:tcPr>
          <w:p w14:paraId="79807C8E" w14:textId="77777777" w:rsidR="00971E98" w:rsidRPr="00963AFA" w:rsidRDefault="00971E98" w:rsidP="002A6880">
            <w:pPr>
              <w:spacing w:line="160" w:lineRule="exact"/>
              <w:rPr>
                <w:rFonts w:ascii="Times New Roman" w:hAnsi="Times New Roman" w:cs="Times New Roman"/>
                <w:sz w:val="20"/>
                <w:szCs w:val="20"/>
              </w:rPr>
            </w:pPr>
          </w:p>
        </w:tc>
        <w:tc>
          <w:tcPr>
            <w:tcW w:w="639" w:type="pct"/>
            <w:shd w:val="clear" w:color="auto" w:fill="auto"/>
          </w:tcPr>
          <w:p w14:paraId="51374C4B" w14:textId="77777777" w:rsidR="00971E98" w:rsidRPr="00963AFA" w:rsidRDefault="00971E98" w:rsidP="002A6880">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5176CB10" w14:textId="77777777" w:rsidR="00971E98" w:rsidRPr="00963AFA" w:rsidRDefault="00971E98" w:rsidP="002A6880">
            <w:pPr>
              <w:tabs>
                <w:tab w:val="decimal" w:pos="883"/>
              </w:tabs>
              <w:spacing w:line="160" w:lineRule="exact"/>
              <w:ind w:left="-109" w:right="-78"/>
              <w:jc w:val="both"/>
              <w:rPr>
                <w:rFonts w:ascii="Times New Roman" w:hAnsi="Times New Roman" w:cs="Times New Roman"/>
                <w:sz w:val="20"/>
                <w:szCs w:val="20"/>
              </w:rPr>
            </w:pPr>
          </w:p>
        </w:tc>
        <w:tc>
          <w:tcPr>
            <w:tcW w:w="642" w:type="pct"/>
            <w:shd w:val="clear" w:color="auto" w:fill="auto"/>
          </w:tcPr>
          <w:p w14:paraId="5558FB47" w14:textId="77777777" w:rsidR="00971E98" w:rsidRPr="00963AFA" w:rsidRDefault="00971E98" w:rsidP="002A6880">
            <w:pPr>
              <w:tabs>
                <w:tab w:val="decimal" w:pos="883"/>
              </w:tabs>
              <w:spacing w:line="160" w:lineRule="exact"/>
              <w:ind w:left="-109" w:right="-78"/>
              <w:jc w:val="both"/>
              <w:rPr>
                <w:rFonts w:ascii="Times New Roman" w:hAnsi="Times New Roman" w:cs="Times New Roman"/>
                <w:sz w:val="20"/>
                <w:szCs w:val="20"/>
              </w:rPr>
            </w:pPr>
          </w:p>
        </w:tc>
      </w:tr>
      <w:tr w:rsidR="00963AFA" w:rsidRPr="00963AFA" w14:paraId="7B87B253" w14:textId="77777777" w:rsidTr="00562835">
        <w:trPr>
          <w:trHeight w:val="245"/>
        </w:trPr>
        <w:tc>
          <w:tcPr>
            <w:tcW w:w="3585" w:type="pct"/>
            <w:shd w:val="clear" w:color="auto" w:fill="auto"/>
          </w:tcPr>
          <w:p w14:paraId="7CCF397E" w14:textId="7841972A" w:rsidR="00971E98" w:rsidRPr="00963AFA" w:rsidRDefault="00971E98" w:rsidP="002A6880">
            <w:pPr>
              <w:spacing w:line="240" w:lineRule="exac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Secured long - term borrowing at amortized cost</w:t>
            </w:r>
          </w:p>
        </w:tc>
        <w:tc>
          <w:tcPr>
            <w:tcW w:w="639" w:type="pct"/>
            <w:shd w:val="clear" w:color="auto" w:fill="auto"/>
          </w:tcPr>
          <w:p w14:paraId="34DD84D8" w14:textId="5ADC74D9" w:rsidR="00971E98" w:rsidRPr="0021142A" w:rsidRDefault="00C36291" w:rsidP="00C36291">
            <w:pPr>
              <w:tabs>
                <w:tab w:val="decimal" w:pos="515"/>
              </w:tabs>
              <w:ind w:right="-14"/>
              <w:rPr>
                <w:rFonts w:ascii="Times New Roman" w:hAnsi="Times New Roman" w:cs="Times New Roman"/>
                <w:sz w:val="20"/>
                <w:szCs w:val="20"/>
                <w:cs/>
              </w:rPr>
            </w:pPr>
            <w:r w:rsidRPr="0021142A">
              <w:rPr>
                <w:rFonts w:ascii="Times New Roman" w:hAnsi="Times New Roman" w:cs="Times New Roman"/>
                <w:sz w:val="20"/>
                <w:szCs w:val="20"/>
              </w:rPr>
              <w:t>-</w:t>
            </w:r>
          </w:p>
        </w:tc>
        <w:tc>
          <w:tcPr>
            <w:tcW w:w="134" w:type="pct"/>
            <w:shd w:val="clear" w:color="auto" w:fill="auto"/>
          </w:tcPr>
          <w:p w14:paraId="313E25DD" w14:textId="77777777" w:rsidR="00971E98" w:rsidRPr="00963AFA" w:rsidRDefault="00971E98" w:rsidP="002A6880">
            <w:pPr>
              <w:jc w:val="center"/>
              <w:rPr>
                <w:rFonts w:ascii="Times New Roman" w:hAnsi="Times New Roman" w:cs="Times New Roman"/>
                <w:b/>
                <w:bCs/>
                <w:sz w:val="20"/>
                <w:szCs w:val="20"/>
              </w:rPr>
            </w:pPr>
          </w:p>
        </w:tc>
        <w:tc>
          <w:tcPr>
            <w:tcW w:w="642" w:type="pct"/>
            <w:shd w:val="clear" w:color="auto" w:fill="auto"/>
          </w:tcPr>
          <w:p w14:paraId="383F6F7E" w14:textId="55A45AF6" w:rsidR="00971E98"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06EEB2B4" w14:textId="77777777" w:rsidTr="00562835">
        <w:trPr>
          <w:trHeight w:val="245"/>
        </w:trPr>
        <w:tc>
          <w:tcPr>
            <w:tcW w:w="3585" w:type="pct"/>
            <w:shd w:val="clear" w:color="auto" w:fill="auto"/>
          </w:tcPr>
          <w:p w14:paraId="1FD123F3" w14:textId="5DE53775" w:rsidR="00971E98" w:rsidRPr="00963AFA" w:rsidRDefault="00971E98" w:rsidP="002A6880">
            <w:pPr>
              <w:spacing w:line="240" w:lineRule="exact"/>
              <w:rPr>
                <w:rFonts w:ascii="Times New Roman" w:hAnsi="Times New Roman" w:cs="Times New Roman"/>
                <w:position w:val="0"/>
                <w:sz w:val="20"/>
                <w:szCs w:val="20"/>
              </w:rPr>
            </w:pPr>
            <w:proofErr w:type="gramStart"/>
            <w:r w:rsidRPr="00963AFA">
              <w:rPr>
                <w:rFonts w:ascii="Times New Roman" w:hAnsi="Times New Roman" w:cs="Times New Roman"/>
                <w:position w:val="0"/>
                <w:sz w:val="20"/>
                <w:szCs w:val="20"/>
              </w:rPr>
              <w:t xml:space="preserve">Long - </w:t>
            </w:r>
            <w:proofErr w:type="gramEnd"/>
            <w:r w:rsidRPr="00963AFA">
              <w:rPr>
                <w:rFonts w:ascii="Times New Roman" w:hAnsi="Times New Roman" w:cs="Times New Roman"/>
                <w:position w:val="0"/>
                <w:sz w:val="20"/>
                <w:szCs w:val="20"/>
              </w:rPr>
              <w:t>term borrowing from a financial institution</w:t>
            </w:r>
          </w:p>
        </w:tc>
        <w:tc>
          <w:tcPr>
            <w:tcW w:w="639" w:type="pct"/>
            <w:shd w:val="clear" w:color="auto" w:fill="auto"/>
          </w:tcPr>
          <w:p w14:paraId="355CD641" w14:textId="1D77984A" w:rsidR="00971E98" w:rsidRPr="00963AFA" w:rsidRDefault="00C05834" w:rsidP="002A688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42,597</w:t>
            </w:r>
          </w:p>
        </w:tc>
        <w:tc>
          <w:tcPr>
            <w:tcW w:w="134" w:type="pct"/>
            <w:shd w:val="clear" w:color="auto" w:fill="auto"/>
          </w:tcPr>
          <w:p w14:paraId="45943F33" w14:textId="77777777" w:rsidR="00971E98" w:rsidRPr="00963AFA" w:rsidRDefault="00971E98" w:rsidP="002A6880">
            <w:pPr>
              <w:jc w:val="center"/>
              <w:rPr>
                <w:rFonts w:ascii="Times New Roman" w:hAnsi="Times New Roman" w:cs="Times New Roman"/>
                <w:b/>
                <w:bCs/>
                <w:sz w:val="20"/>
                <w:szCs w:val="20"/>
              </w:rPr>
            </w:pPr>
          </w:p>
        </w:tc>
        <w:tc>
          <w:tcPr>
            <w:tcW w:w="642" w:type="pct"/>
            <w:shd w:val="clear" w:color="auto" w:fill="auto"/>
          </w:tcPr>
          <w:p w14:paraId="63495B38" w14:textId="1D42696F" w:rsidR="00971E98"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566D4FAD" w14:textId="77777777" w:rsidTr="00562835">
        <w:trPr>
          <w:trHeight w:val="216"/>
        </w:trPr>
        <w:tc>
          <w:tcPr>
            <w:tcW w:w="3585" w:type="pct"/>
            <w:shd w:val="clear" w:color="auto" w:fill="auto"/>
            <w:vAlign w:val="center"/>
          </w:tcPr>
          <w:p w14:paraId="7F060AE2" w14:textId="4A4CABD1" w:rsidR="00971E98" w:rsidRPr="00963AFA" w:rsidRDefault="00562835" w:rsidP="002A6880">
            <w:pPr>
              <w:spacing w:line="240" w:lineRule="exact"/>
              <w:rPr>
                <w:rFonts w:ascii="Times New Roman" w:hAnsi="Times New Roman" w:cs="Times New Roman"/>
                <w:position w:val="0"/>
                <w:sz w:val="20"/>
                <w:szCs w:val="20"/>
              </w:rPr>
            </w:pPr>
            <w:proofErr w:type="gramStart"/>
            <w:r w:rsidRPr="00963AFA">
              <w:rPr>
                <w:rFonts w:ascii="Times New Roman" w:hAnsi="Times New Roman" w:cs="Times New Roman"/>
                <w:position w:val="0"/>
                <w:sz w:val="20"/>
                <w:szCs w:val="20"/>
                <w:u w:val="single"/>
              </w:rPr>
              <w:t>Less</w:t>
            </w:r>
            <w:r w:rsidRPr="00963AFA">
              <w:rPr>
                <w:rFonts w:ascii="Times New Roman" w:hAnsi="Times New Roman" w:cs="Times New Roman"/>
                <w:position w:val="0"/>
                <w:sz w:val="20"/>
                <w:szCs w:val="20"/>
              </w:rPr>
              <w:t xml:space="preserve"> :</w:t>
            </w:r>
            <w:proofErr w:type="gramEnd"/>
            <w:r w:rsidRPr="00963AFA">
              <w:rPr>
                <w:rFonts w:ascii="Times New Roman" w:hAnsi="Times New Roman" w:cs="Times New Roman"/>
                <w:position w:val="0"/>
                <w:sz w:val="20"/>
                <w:szCs w:val="20"/>
              </w:rPr>
              <w:t xml:space="preserve"> cost of issuing loan</w:t>
            </w:r>
          </w:p>
        </w:tc>
        <w:tc>
          <w:tcPr>
            <w:tcW w:w="639" w:type="pct"/>
            <w:tcBorders>
              <w:bottom w:val="single" w:sz="4" w:space="0" w:color="auto"/>
            </w:tcBorders>
            <w:shd w:val="clear" w:color="auto" w:fill="auto"/>
          </w:tcPr>
          <w:p w14:paraId="25DC8267" w14:textId="2C38029F" w:rsidR="00971E98" w:rsidRPr="00963AFA" w:rsidRDefault="00562835" w:rsidP="00C05834">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(282)</w:t>
            </w:r>
          </w:p>
        </w:tc>
        <w:tc>
          <w:tcPr>
            <w:tcW w:w="134" w:type="pct"/>
            <w:shd w:val="clear" w:color="auto" w:fill="auto"/>
          </w:tcPr>
          <w:p w14:paraId="17837E77" w14:textId="77777777" w:rsidR="00971E98" w:rsidRPr="00963AFA" w:rsidRDefault="00971E98" w:rsidP="00C05834">
            <w:pPr>
              <w:jc w:val="center"/>
              <w:rPr>
                <w:rFonts w:ascii="Times New Roman" w:hAnsi="Times New Roman" w:cs="Times New Roman"/>
                <w:b/>
                <w:bCs/>
                <w:sz w:val="20"/>
                <w:szCs w:val="20"/>
              </w:rPr>
            </w:pPr>
          </w:p>
        </w:tc>
        <w:tc>
          <w:tcPr>
            <w:tcW w:w="642" w:type="pct"/>
            <w:tcBorders>
              <w:bottom w:val="single" w:sz="4" w:space="0" w:color="auto"/>
            </w:tcBorders>
            <w:shd w:val="clear" w:color="auto" w:fill="auto"/>
          </w:tcPr>
          <w:p w14:paraId="2A9754ED" w14:textId="17D3878A" w:rsidR="00971E98"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75FCEE7B" w14:textId="77777777" w:rsidTr="00C05834">
        <w:trPr>
          <w:trHeight w:val="216"/>
        </w:trPr>
        <w:tc>
          <w:tcPr>
            <w:tcW w:w="3585" w:type="pct"/>
            <w:shd w:val="clear" w:color="auto" w:fill="auto"/>
            <w:vAlign w:val="center"/>
          </w:tcPr>
          <w:p w14:paraId="33A79247" w14:textId="77777777" w:rsidR="00562835" w:rsidRPr="00963AFA" w:rsidRDefault="00562835" w:rsidP="002A6880">
            <w:pPr>
              <w:spacing w:line="240" w:lineRule="exact"/>
              <w:rPr>
                <w:rFonts w:ascii="Times New Roman" w:hAnsi="Times New Roman" w:cs="Times New Roman"/>
                <w:position w:val="0"/>
                <w:sz w:val="20"/>
                <w:szCs w:val="20"/>
              </w:rPr>
            </w:pPr>
          </w:p>
        </w:tc>
        <w:tc>
          <w:tcPr>
            <w:tcW w:w="639" w:type="pct"/>
            <w:tcBorders>
              <w:top w:val="single" w:sz="4" w:space="0" w:color="auto"/>
              <w:bottom w:val="single" w:sz="4" w:space="0" w:color="auto"/>
            </w:tcBorders>
            <w:shd w:val="clear" w:color="auto" w:fill="auto"/>
          </w:tcPr>
          <w:p w14:paraId="3EA37A98" w14:textId="6F12308A" w:rsidR="00562835" w:rsidRPr="00963AFA" w:rsidRDefault="00562835" w:rsidP="00C05834">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42,315</w:t>
            </w:r>
          </w:p>
        </w:tc>
        <w:tc>
          <w:tcPr>
            <w:tcW w:w="134" w:type="pct"/>
            <w:shd w:val="clear" w:color="auto" w:fill="auto"/>
          </w:tcPr>
          <w:p w14:paraId="20A2FA07" w14:textId="77777777" w:rsidR="00562835" w:rsidRPr="00963AFA" w:rsidRDefault="00562835" w:rsidP="00C05834">
            <w:pPr>
              <w:jc w:val="center"/>
              <w:rPr>
                <w:rFonts w:ascii="Times New Roman" w:hAnsi="Times New Roman" w:cs="Times New Roman"/>
                <w:b/>
                <w:bCs/>
                <w:sz w:val="20"/>
                <w:szCs w:val="20"/>
              </w:rPr>
            </w:pPr>
          </w:p>
        </w:tc>
        <w:tc>
          <w:tcPr>
            <w:tcW w:w="642" w:type="pct"/>
            <w:tcBorders>
              <w:top w:val="single" w:sz="4" w:space="0" w:color="auto"/>
              <w:bottom w:val="single" w:sz="4" w:space="0" w:color="auto"/>
            </w:tcBorders>
            <w:shd w:val="clear" w:color="auto" w:fill="auto"/>
          </w:tcPr>
          <w:p w14:paraId="275EAC18" w14:textId="6096C1E4" w:rsidR="00562835" w:rsidRPr="00963AFA" w:rsidRDefault="00C22818" w:rsidP="00C05834">
            <w:pPr>
              <w:tabs>
                <w:tab w:val="decimal" w:pos="515"/>
              </w:tabs>
              <w:ind w:right="-14"/>
              <w:rPr>
                <w:rFonts w:ascii="Times New Roman" w:hAnsi="Times New Roman" w:cs="Times New Roman"/>
                <w:sz w:val="20"/>
                <w:szCs w:val="20"/>
              </w:rPr>
            </w:pPr>
            <w:r>
              <w:rPr>
                <w:rFonts w:ascii="Times New Roman" w:hAnsi="Times New Roman" w:cs="Times New Roman"/>
                <w:sz w:val="20"/>
                <w:szCs w:val="20"/>
              </w:rPr>
              <w:t>-</w:t>
            </w:r>
          </w:p>
        </w:tc>
      </w:tr>
      <w:tr w:rsidR="00963AFA" w:rsidRPr="00963AFA" w14:paraId="4FE28D37" w14:textId="77777777" w:rsidTr="00C05834">
        <w:trPr>
          <w:trHeight w:val="216"/>
        </w:trPr>
        <w:tc>
          <w:tcPr>
            <w:tcW w:w="3585" w:type="pct"/>
            <w:shd w:val="clear" w:color="auto" w:fill="auto"/>
            <w:vAlign w:val="center"/>
          </w:tcPr>
          <w:p w14:paraId="1571A5A1" w14:textId="77777777" w:rsidR="00C05834" w:rsidRPr="00963AFA" w:rsidRDefault="00C05834" w:rsidP="002A6880">
            <w:pPr>
              <w:spacing w:line="240" w:lineRule="exact"/>
              <w:rPr>
                <w:rFonts w:ascii="Times New Roman" w:hAnsi="Times New Roman" w:cs="Times New Roman"/>
                <w:b/>
                <w:bCs/>
                <w:position w:val="0"/>
                <w:sz w:val="20"/>
                <w:szCs w:val="20"/>
              </w:rPr>
            </w:pPr>
          </w:p>
        </w:tc>
        <w:tc>
          <w:tcPr>
            <w:tcW w:w="639" w:type="pct"/>
            <w:tcBorders>
              <w:top w:val="single" w:sz="4" w:space="0" w:color="auto"/>
            </w:tcBorders>
            <w:shd w:val="clear" w:color="auto" w:fill="auto"/>
          </w:tcPr>
          <w:p w14:paraId="43EBBF58" w14:textId="77777777" w:rsidR="00C05834" w:rsidRPr="00963AFA" w:rsidRDefault="00C05834" w:rsidP="00C05834">
            <w:pPr>
              <w:tabs>
                <w:tab w:val="decimal" w:pos="793"/>
              </w:tabs>
              <w:rPr>
                <w:rFonts w:ascii="Times New Roman" w:hAnsi="Times New Roman" w:cs="Times New Roman"/>
                <w:sz w:val="20"/>
                <w:szCs w:val="20"/>
              </w:rPr>
            </w:pPr>
          </w:p>
        </w:tc>
        <w:tc>
          <w:tcPr>
            <w:tcW w:w="134" w:type="pct"/>
            <w:shd w:val="clear" w:color="auto" w:fill="auto"/>
          </w:tcPr>
          <w:p w14:paraId="4618731A" w14:textId="77777777" w:rsidR="00C05834" w:rsidRPr="00963AFA" w:rsidRDefault="00C05834" w:rsidP="00C05834">
            <w:pPr>
              <w:jc w:val="center"/>
              <w:rPr>
                <w:rFonts w:ascii="Times New Roman" w:hAnsi="Times New Roman" w:cs="Times New Roman"/>
                <w:b/>
                <w:bCs/>
                <w:sz w:val="20"/>
                <w:szCs w:val="20"/>
              </w:rPr>
            </w:pPr>
          </w:p>
        </w:tc>
        <w:tc>
          <w:tcPr>
            <w:tcW w:w="642" w:type="pct"/>
            <w:tcBorders>
              <w:top w:val="single" w:sz="4" w:space="0" w:color="auto"/>
            </w:tcBorders>
            <w:shd w:val="clear" w:color="auto" w:fill="auto"/>
          </w:tcPr>
          <w:p w14:paraId="33048802" w14:textId="77777777" w:rsidR="00C05834" w:rsidRPr="00963AFA" w:rsidRDefault="00C05834" w:rsidP="00C05834">
            <w:pPr>
              <w:tabs>
                <w:tab w:val="decimal" w:pos="515"/>
              </w:tabs>
              <w:ind w:right="-14"/>
              <w:rPr>
                <w:rFonts w:ascii="Times New Roman" w:hAnsi="Times New Roman" w:cs="Times New Roman"/>
                <w:sz w:val="20"/>
                <w:szCs w:val="20"/>
              </w:rPr>
            </w:pPr>
          </w:p>
        </w:tc>
      </w:tr>
      <w:tr w:rsidR="00963AFA" w:rsidRPr="00963AFA" w14:paraId="0B8B975F" w14:textId="77777777" w:rsidTr="00971E98">
        <w:trPr>
          <w:trHeight w:val="216"/>
        </w:trPr>
        <w:tc>
          <w:tcPr>
            <w:tcW w:w="3585" w:type="pct"/>
            <w:shd w:val="clear" w:color="auto" w:fill="auto"/>
            <w:vAlign w:val="center"/>
          </w:tcPr>
          <w:p w14:paraId="5329B900" w14:textId="2EB0BC0B" w:rsidR="00C05834" w:rsidRPr="00963AFA" w:rsidRDefault="00C05834" w:rsidP="002A688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Non - current</w:t>
            </w:r>
          </w:p>
        </w:tc>
        <w:tc>
          <w:tcPr>
            <w:tcW w:w="639" w:type="pct"/>
            <w:shd w:val="clear" w:color="auto" w:fill="auto"/>
          </w:tcPr>
          <w:p w14:paraId="02AB2180" w14:textId="35B648A1" w:rsidR="00C05834" w:rsidRPr="00963AFA" w:rsidRDefault="00C05834" w:rsidP="00C05834">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35,</w:t>
            </w:r>
            <w:r w:rsidR="00562835" w:rsidRPr="00963AFA">
              <w:rPr>
                <w:rFonts w:ascii="Times New Roman" w:hAnsi="Times New Roman" w:cs="Times New Roman"/>
                <w:sz w:val="20"/>
                <w:szCs w:val="20"/>
              </w:rPr>
              <w:t>453</w:t>
            </w:r>
          </w:p>
        </w:tc>
        <w:tc>
          <w:tcPr>
            <w:tcW w:w="134" w:type="pct"/>
            <w:shd w:val="clear" w:color="auto" w:fill="auto"/>
          </w:tcPr>
          <w:p w14:paraId="7A30DF92" w14:textId="77777777" w:rsidR="00C05834" w:rsidRPr="00963AFA" w:rsidRDefault="00C05834" w:rsidP="00C05834">
            <w:pPr>
              <w:jc w:val="center"/>
              <w:rPr>
                <w:rFonts w:ascii="Times New Roman" w:hAnsi="Times New Roman" w:cs="Times New Roman"/>
                <w:b/>
                <w:bCs/>
                <w:sz w:val="20"/>
                <w:szCs w:val="20"/>
              </w:rPr>
            </w:pPr>
          </w:p>
        </w:tc>
        <w:tc>
          <w:tcPr>
            <w:tcW w:w="642" w:type="pct"/>
            <w:shd w:val="clear" w:color="auto" w:fill="auto"/>
          </w:tcPr>
          <w:p w14:paraId="3FFDED76" w14:textId="29038629" w:rsidR="00C05834"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165653BF" w14:textId="77777777" w:rsidTr="00C05834">
        <w:trPr>
          <w:trHeight w:val="216"/>
        </w:trPr>
        <w:tc>
          <w:tcPr>
            <w:tcW w:w="3585" w:type="pct"/>
            <w:shd w:val="clear" w:color="auto" w:fill="auto"/>
            <w:vAlign w:val="center"/>
          </w:tcPr>
          <w:p w14:paraId="6C262A58" w14:textId="7F580FAA" w:rsidR="00C05834" w:rsidRPr="00963AFA" w:rsidRDefault="00C05834" w:rsidP="002A688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Current</w:t>
            </w:r>
          </w:p>
        </w:tc>
        <w:tc>
          <w:tcPr>
            <w:tcW w:w="639" w:type="pct"/>
            <w:tcBorders>
              <w:bottom w:val="single" w:sz="4" w:space="0" w:color="auto"/>
            </w:tcBorders>
            <w:shd w:val="clear" w:color="auto" w:fill="auto"/>
          </w:tcPr>
          <w:p w14:paraId="0F3361B1" w14:textId="36BCF722" w:rsidR="00C05834" w:rsidRPr="00963AFA" w:rsidRDefault="00C05834" w:rsidP="00C05834">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6,</w:t>
            </w:r>
            <w:r w:rsidR="00562835" w:rsidRPr="00963AFA">
              <w:rPr>
                <w:rFonts w:ascii="Times New Roman" w:hAnsi="Times New Roman" w:cs="Times New Roman"/>
                <w:sz w:val="20"/>
                <w:szCs w:val="20"/>
              </w:rPr>
              <w:t>862</w:t>
            </w:r>
          </w:p>
        </w:tc>
        <w:tc>
          <w:tcPr>
            <w:tcW w:w="134" w:type="pct"/>
            <w:shd w:val="clear" w:color="auto" w:fill="auto"/>
          </w:tcPr>
          <w:p w14:paraId="4137702F" w14:textId="77777777" w:rsidR="00C05834" w:rsidRPr="00963AFA" w:rsidRDefault="00C05834" w:rsidP="00C05834">
            <w:pPr>
              <w:jc w:val="center"/>
              <w:rPr>
                <w:rFonts w:ascii="Times New Roman" w:hAnsi="Times New Roman" w:cs="Times New Roman"/>
                <w:b/>
                <w:bCs/>
                <w:sz w:val="20"/>
                <w:szCs w:val="20"/>
              </w:rPr>
            </w:pPr>
          </w:p>
        </w:tc>
        <w:tc>
          <w:tcPr>
            <w:tcW w:w="642" w:type="pct"/>
            <w:tcBorders>
              <w:bottom w:val="single" w:sz="4" w:space="0" w:color="auto"/>
            </w:tcBorders>
            <w:shd w:val="clear" w:color="auto" w:fill="auto"/>
          </w:tcPr>
          <w:p w14:paraId="06D78D59" w14:textId="073EA23F" w:rsidR="00C05834"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5AA0F256" w14:textId="77777777" w:rsidTr="00C05834">
        <w:trPr>
          <w:trHeight w:val="216"/>
        </w:trPr>
        <w:tc>
          <w:tcPr>
            <w:tcW w:w="3585" w:type="pct"/>
            <w:shd w:val="clear" w:color="auto" w:fill="auto"/>
            <w:vAlign w:val="center"/>
          </w:tcPr>
          <w:p w14:paraId="6F47847B" w14:textId="77777777" w:rsidR="00C05834" w:rsidRPr="00963AFA" w:rsidRDefault="00C05834" w:rsidP="002A6880">
            <w:pPr>
              <w:spacing w:line="240" w:lineRule="exact"/>
              <w:rPr>
                <w:rFonts w:ascii="Times New Roman" w:hAnsi="Times New Roman" w:cs="Times New Roman"/>
                <w:b/>
                <w:bCs/>
                <w:position w:val="0"/>
                <w:sz w:val="20"/>
                <w:szCs w:val="20"/>
              </w:rPr>
            </w:pPr>
          </w:p>
        </w:tc>
        <w:tc>
          <w:tcPr>
            <w:tcW w:w="639" w:type="pct"/>
            <w:tcBorders>
              <w:top w:val="single" w:sz="4" w:space="0" w:color="auto"/>
              <w:bottom w:val="double" w:sz="4" w:space="0" w:color="auto"/>
            </w:tcBorders>
            <w:shd w:val="clear" w:color="auto" w:fill="auto"/>
          </w:tcPr>
          <w:p w14:paraId="25B24D9C" w14:textId="1D0371AC" w:rsidR="00C05834" w:rsidRPr="00963AFA" w:rsidRDefault="00C05834" w:rsidP="00C05834">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42,</w:t>
            </w:r>
            <w:r w:rsidR="00562835" w:rsidRPr="00963AFA">
              <w:rPr>
                <w:rFonts w:ascii="Times New Roman" w:hAnsi="Times New Roman" w:cs="Times New Roman"/>
                <w:sz w:val="20"/>
                <w:szCs w:val="20"/>
              </w:rPr>
              <w:t>315</w:t>
            </w:r>
          </w:p>
        </w:tc>
        <w:tc>
          <w:tcPr>
            <w:tcW w:w="134" w:type="pct"/>
            <w:shd w:val="clear" w:color="auto" w:fill="auto"/>
          </w:tcPr>
          <w:p w14:paraId="445814F1" w14:textId="77777777" w:rsidR="00C05834" w:rsidRPr="00963AFA" w:rsidRDefault="00C05834" w:rsidP="002A6880">
            <w:pPr>
              <w:jc w:val="center"/>
              <w:rPr>
                <w:rFonts w:ascii="Times New Roman" w:hAnsi="Times New Roman" w:cs="Times New Roman"/>
                <w:b/>
                <w:bCs/>
                <w:sz w:val="20"/>
                <w:szCs w:val="20"/>
              </w:rPr>
            </w:pPr>
          </w:p>
        </w:tc>
        <w:tc>
          <w:tcPr>
            <w:tcW w:w="642" w:type="pct"/>
            <w:tcBorders>
              <w:top w:val="single" w:sz="4" w:space="0" w:color="auto"/>
              <w:bottom w:val="double" w:sz="4" w:space="0" w:color="auto"/>
            </w:tcBorders>
            <w:shd w:val="clear" w:color="auto" w:fill="auto"/>
          </w:tcPr>
          <w:p w14:paraId="02282F08" w14:textId="08E30C14" w:rsidR="00C05834" w:rsidRPr="00963AFA" w:rsidRDefault="00C05834" w:rsidP="00C05834">
            <w:pPr>
              <w:tabs>
                <w:tab w:val="decimal" w:pos="515"/>
              </w:tabs>
              <w:ind w:right="-14"/>
              <w:rPr>
                <w:rFonts w:ascii="Times New Roman" w:hAnsi="Times New Roman" w:cs="Times New Roman"/>
                <w:sz w:val="20"/>
                <w:szCs w:val="20"/>
              </w:rPr>
            </w:pPr>
            <w:r w:rsidRPr="00963AFA">
              <w:rPr>
                <w:rFonts w:ascii="Times New Roman" w:hAnsi="Times New Roman" w:cs="Times New Roman"/>
                <w:sz w:val="20"/>
                <w:szCs w:val="20"/>
              </w:rPr>
              <w:t>-</w:t>
            </w:r>
          </w:p>
        </w:tc>
      </w:tr>
    </w:tbl>
    <w:p w14:paraId="3D8F09F5" w14:textId="75F97E8C" w:rsidR="00562835" w:rsidRPr="00963AFA" w:rsidRDefault="00C05834" w:rsidP="00297351">
      <w:pPr>
        <w:pStyle w:val="BodyTextIndent2"/>
        <w:tabs>
          <w:tab w:val="left" w:pos="2160"/>
        </w:tabs>
        <w:overflowPunct/>
        <w:autoSpaceDE/>
        <w:autoSpaceDN/>
        <w:adjustRightInd/>
        <w:spacing w:before="240" w:after="240" w:line="240" w:lineRule="auto"/>
        <w:ind w:left="547" w:hanging="547"/>
        <w:jc w:val="both"/>
        <w:textAlignment w:val="auto"/>
        <w:rPr>
          <w:rFonts w:ascii="Times New Roman" w:hAnsi="Times New Roman" w:cs="Times New Roman"/>
          <w:sz w:val="24"/>
          <w:szCs w:val="24"/>
        </w:rPr>
      </w:pPr>
      <w:r w:rsidRPr="00963AFA">
        <w:rPr>
          <w:rFonts w:ascii="Times New Roman" w:hAnsi="Times New Roman" w:cs="Times New Roman"/>
          <w:sz w:val="24"/>
          <w:szCs w:val="24"/>
        </w:rPr>
        <w:tab/>
        <w:t xml:space="preserve">On February 13, 2024, its subsidiary has entered into a long - term borrowing </w:t>
      </w:r>
      <w:r w:rsidR="00562835" w:rsidRPr="00963AFA">
        <w:rPr>
          <w:rFonts w:ascii="Times New Roman" w:hAnsi="Times New Roman" w:cs="Times New Roman"/>
          <w:sz w:val="24"/>
          <w:szCs w:val="24"/>
        </w:rPr>
        <w:t xml:space="preserve">facility </w:t>
      </w:r>
      <w:r w:rsidRPr="00963AFA">
        <w:rPr>
          <w:rFonts w:ascii="Times New Roman" w:hAnsi="Times New Roman" w:cs="Times New Roman"/>
          <w:sz w:val="24"/>
          <w:szCs w:val="24"/>
        </w:rPr>
        <w:t xml:space="preserve">agreement with a financial institution in </w:t>
      </w:r>
      <w:proofErr w:type="gramStart"/>
      <w:r w:rsidRPr="00963AFA">
        <w:rPr>
          <w:rFonts w:ascii="Times New Roman" w:hAnsi="Times New Roman" w:cs="Times New Roman"/>
          <w:sz w:val="24"/>
          <w:szCs w:val="24"/>
        </w:rPr>
        <w:t>amount</w:t>
      </w:r>
      <w:proofErr w:type="gramEnd"/>
      <w:r w:rsidRPr="00963AFA">
        <w:rPr>
          <w:rFonts w:ascii="Times New Roman" w:hAnsi="Times New Roman" w:cs="Times New Roman"/>
          <w:sz w:val="24"/>
          <w:szCs w:val="24"/>
        </w:rPr>
        <w:t xml:space="preserve"> of Baht 48.00 million in order to invest in replacement of certain solar cells and the related equipment for use in solar power </w:t>
      </w:r>
      <w:proofErr w:type="gramStart"/>
      <w:r w:rsidRPr="00963AFA">
        <w:rPr>
          <w:rFonts w:ascii="Times New Roman" w:hAnsi="Times New Roman" w:cs="Times New Roman"/>
          <w:sz w:val="24"/>
          <w:szCs w:val="24"/>
        </w:rPr>
        <w:t>plant</w:t>
      </w:r>
      <w:proofErr w:type="gramEnd"/>
      <w:r w:rsidRPr="00963AFA">
        <w:rPr>
          <w:rFonts w:ascii="Times New Roman" w:hAnsi="Times New Roman" w:cs="Times New Roman"/>
          <w:sz w:val="24"/>
          <w:szCs w:val="24"/>
        </w:rPr>
        <w:t>. The principal amount will be repaid in 84 monthly instal</w:t>
      </w:r>
      <w:r w:rsidR="00885039">
        <w:rPr>
          <w:rFonts w:ascii="Times New Roman" w:hAnsi="Times New Roman" w:cs="Times New Roman"/>
          <w:sz w:val="24"/>
          <w:szCs w:val="24"/>
        </w:rPr>
        <w:t>l</w:t>
      </w:r>
      <w:r w:rsidRPr="00963AFA">
        <w:rPr>
          <w:rFonts w:ascii="Times New Roman" w:hAnsi="Times New Roman" w:cs="Times New Roman"/>
          <w:sz w:val="24"/>
          <w:szCs w:val="24"/>
        </w:rPr>
        <w:t xml:space="preserve">ments, which interest rate charged by Prime rate deducted with fixed rate. </w:t>
      </w:r>
      <w:r w:rsidR="00562835" w:rsidRPr="00963AFA">
        <w:rPr>
          <w:rFonts w:ascii="Times New Roman" w:hAnsi="Times New Roman" w:cs="Times New Roman"/>
          <w:sz w:val="24"/>
          <w:szCs w:val="24"/>
        </w:rPr>
        <w:t xml:space="preserve">Such long - term borrowing specifies the guarantees for borrowing repayment such as its subsidiary’s bank deposit that its subsidiary is required to deposit money into the account is not less than Baht 1.75 million for borrowing repayment on monthly basis of Baht 0.15 million per month until the account reaches </w:t>
      </w:r>
      <w:r w:rsidR="00562835" w:rsidRPr="00963AFA">
        <w:rPr>
          <w:rFonts w:ascii="Times New Roman" w:hAnsi="Times New Roman" w:cs="Times New Roman"/>
          <w:sz w:val="24"/>
          <w:szCs w:val="24"/>
        </w:rPr>
        <w:br/>
        <w:t xml:space="preserve">the amount specified in the agreement within 12 months from the date of borrowing withdrawal (see Note 10), guaranteed by certain land, machineries and equipment (see </w:t>
      </w:r>
      <w:r w:rsidR="00562835" w:rsidRPr="00963AFA">
        <w:rPr>
          <w:rFonts w:ascii="Times New Roman" w:hAnsi="Times New Roman" w:cs="Times New Roman"/>
          <w:sz w:val="24"/>
          <w:szCs w:val="24"/>
        </w:rPr>
        <w:br/>
        <w:t>Note 13).</w:t>
      </w:r>
    </w:p>
    <w:p w14:paraId="49399D9F" w14:textId="2D0F9162" w:rsidR="00562835" w:rsidRPr="00963AFA" w:rsidRDefault="00562835" w:rsidP="00297351">
      <w:pPr>
        <w:pStyle w:val="BodyTextIndent2"/>
        <w:tabs>
          <w:tab w:val="left" w:pos="2160"/>
        </w:tabs>
        <w:spacing w:before="0" w:after="240" w:line="240" w:lineRule="auto"/>
        <w:ind w:left="547" w:hanging="547"/>
        <w:jc w:val="both"/>
        <w:rPr>
          <w:rFonts w:ascii="Times New Roman" w:hAnsi="Times New Roman" w:cs="Times New Roman"/>
          <w:sz w:val="24"/>
          <w:szCs w:val="24"/>
        </w:rPr>
      </w:pPr>
      <w:r w:rsidRPr="00963AFA">
        <w:rPr>
          <w:rFonts w:ascii="Times New Roman" w:hAnsi="Times New Roman" w:cs="Times New Roman"/>
          <w:sz w:val="24"/>
          <w:szCs w:val="24"/>
        </w:rPr>
        <w:tab/>
        <w:t xml:space="preserve">In addition, such long - term borrowing </w:t>
      </w:r>
      <w:proofErr w:type="gramStart"/>
      <w:r w:rsidRPr="00963AFA">
        <w:rPr>
          <w:rFonts w:ascii="Times New Roman" w:hAnsi="Times New Roman" w:cs="Times New Roman"/>
          <w:sz w:val="24"/>
          <w:szCs w:val="24"/>
        </w:rPr>
        <w:t>agreement has</w:t>
      </w:r>
      <w:proofErr w:type="gramEnd"/>
      <w:r w:rsidRPr="00963AFA">
        <w:rPr>
          <w:rFonts w:ascii="Times New Roman" w:hAnsi="Times New Roman" w:cs="Times New Roman"/>
          <w:sz w:val="24"/>
          <w:szCs w:val="24"/>
        </w:rPr>
        <w:t xml:space="preserve"> certain conditions that its subsidiary is required to maintain financial covenants specified in the agreement.</w:t>
      </w:r>
    </w:p>
    <w:p w14:paraId="4260C4FD" w14:textId="27D57582" w:rsidR="00B70754" w:rsidRPr="00963AFA" w:rsidRDefault="00562835" w:rsidP="00297351">
      <w:pPr>
        <w:pStyle w:val="BodyTextIndent2"/>
        <w:tabs>
          <w:tab w:val="left" w:pos="2160"/>
        </w:tabs>
        <w:spacing w:before="0" w:after="240" w:line="240" w:lineRule="auto"/>
        <w:ind w:left="547" w:hanging="547"/>
        <w:jc w:val="both"/>
        <w:rPr>
          <w:rFonts w:ascii="Times New Roman" w:hAnsi="Times New Roman" w:cs="Times New Roman"/>
          <w:sz w:val="24"/>
          <w:szCs w:val="24"/>
        </w:rPr>
      </w:pPr>
      <w:r w:rsidRPr="00963AFA">
        <w:rPr>
          <w:rFonts w:ascii="Times New Roman" w:hAnsi="Times New Roman" w:cs="Times New Roman"/>
          <w:sz w:val="24"/>
          <w:szCs w:val="24"/>
        </w:rPr>
        <w:tab/>
        <w:t xml:space="preserve">As at December 31, 2024, the Company complies with such financial covenants and </w:t>
      </w:r>
      <w:r w:rsidRPr="00963AFA">
        <w:rPr>
          <w:rFonts w:ascii="Times New Roman" w:hAnsi="Times New Roman" w:cs="Times New Roman"/>
          <w:sz w:val="24"/>
          <w:szCs w:val="24"/>
        </w:rPr>
        <w:br/>
        <w:t xml:space="preserve">the other conditions as specified in the agreement (As at December 31, </w:t>
      </w:r>
      <w:proofErr w:type="gramStart"/>
      <w:r w:rsidRPr="00963AFA">
        <w:rPr>
          <w:rFonts w:ascii="Times New Roman" w:hAnsi="Times New Roman" w:cs="Times New Roman"/>
          <w:sz w:val="24"/>
          <w:szCs w:val="24"/>
        </w:rPr>
        <w:t>2023 :</w:t>
      </w:r>
      <w:proofErr w:type="gramEnd"/>
      <w:r w:rsidRPr="00963AFA">
        <w:rPr>
          <w:rFonts w:ascii="Times New Roman" w:hAnsi="Times New Roman" w:cs="Times New Roman"/>
          <w:sz w:val="24"/>
          <w:szCs w:val="24"/>
        </w:rPr>
        <w:t xml:space="preserve"> Nil). </w:t>
      </w:r>
      <w:r w:rsidR="00B70754" w:rsidRPr="00963AFA">
        <w:rPr>
          <w:rFonts w:ascii="Times New Roman" w:hAnsi="Times New Roman" w:cs="Times New Roman"/>
          <w:sz w:val="24"/>
          <w:szCs w:val="24"/>
        </w:rPr>
        <w:br w:type="page"/>
      </w:r>
    </w:p>
    <w:p w14:paraId="56073837" w14:textId="67357764" w:rsidR="00275E6B" w:rsidRPr="00963AFA" w:rsidRDefault="00151455" w:rsidP="00297351">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963AFA">
        <w:rPr>
          <w:rFonts w:ascii="Times New Roman" w:hAnsi="Times New Roman" w:cs="Times New Roman"/>
          <w:b/>
          <w:bCs/>
          <w:sz w:val="24"/>
          <w:szCs w:val="24"/>
        </w:rPr>
        <w:lastRenderedPageBreak/>
        <w:t>20</w:t>
      </w:r>
      <w:r w:rsidR="00275E6B" w:rsidRPr="00963AFA">
        <w:rPr>
          <w:rFonts w:ascii="Times New Roman" w:hAnsi="Times New Roman" w:cs="Times New Roman"/>
          <w:b/>
          <w:bCs/>
          <w:sz w:val="24"/>
          <w:szCs w:val="24"/>
        </w:rPr>
        <w:t>.</w:t>
      </w:r>
      <w:r w:rsidR="00275E6B" w:rsidRPr="00963AFA">
        <w:rPr>
          <w:rFonts w:ascii="Times New Roman" w:hAnsi="Times New Roman" w:cs="Times New Roman"/>
          <w:b/>
          <w:bCs/>
          <w:sz w:val="24"/>
          <w:szCs w:val="24"/>
        </w:rPr>
        <w:tab/>
      </w:r>
      <w:proofErr w:type="gramStart"/>
      <w:r w:rsidR="00275E6B" w:rsidRPr="00963AFA">
        <w:rPr>
          <w:rFonts w:ascii="Times New Roman" w:hAnsi="Times New Roman" w:cs="Times New Roman"/>
          <w:b/>
          <w:bCs/>
          <w:sz w:val="20"/>
          <w:szCs w:val="20"/>
        </w:rPr>
        <w:t>LEASE  LIABILITIES</w:t>
      </w:r>
      <w:proofErr w:type="gramEnd"/>
    </w:p>
    <w:p w14:paraId="6E048C37" w14:textId="27DB2CB3" w:rsidR="00275E6B" w:rsidRPr="00963AFA" w:rsidRDefault="00593884" w:rsidP="00297351">
      <w:pPr>
        <w:tabs>
          <w:tab w:val="left" w:pos="540"/>
        </w:tabs>
        <w:spacing w:after="240"/>
        <w:ind w:left="547"/>
        <w:jc w:val="both"/>
        <w:rPr>
          <w:rFonts w:ascii="Times New Roman" w:hAnsi="Times New Roman" w:cs="Times New Roman"/>
          <w:position w:val="0"/>
          <w:sz w:val="24"/>
          <w:szCs w:val="24"/>
        </w:rPr>
      </w:pPr>
      <w:r w:rsidRPr="00963AFA">
        <w:rPr>
          <w:rFonts w:ascii="Times New Roman" w:hAnsi="Times New Roman"/>
          <w:position w:val="0"/>
          <w:sz w:val="24"/>
          <w:szCs w:val="30"/>
        </w:rPr>
        <w:t>T</w:t>
      </w:r>
      <w:r w:rsidR="00275E6B" w:rsidRPr="00963AFA">
        <w:rPr>
          <w:rFonts w:ascii="Times New Roman" w:hAnsi="Times New Roman" w:cs="Times New Roman"/>
          <w:position w:val="0"/>
          <w:sz w:val="24"/>
          <w:szCs w:val="24"/>
        </w:rPr>
        <w:t xml:space="preserve">he lease liabilities </w:t>
      </w:r>
      <w:r w:rsidRPr="00963AFA">
        <w:rPr>
          <w:rFonts w:ascii="Times New Roman" w:hAnsi="Times New Roman" w:cs="Times New Roman"/>
          <w:position w:val="0"/>
          <w:sz w:val="24"/>
          <w:szCs w:val="24"/>
        </w:rPr>
        <w:t xml:space="preserve">as </w:t>
      </w:r>
      <w:proofErr w:type="gramStart"/>
      <w:r w:rsidRPr="00963AFA">
        <w:rPr>
          <w:rFonts w:ascii="Times New Roman" w:hAnsi="Times New Roman" w:cs="Times New Roman"/>
          <w:position w:val="0"/>
          <w:sz w:val="24"/>
          <w:szCs w:val="24"/>
        </w:rPr>
        <w:t>at</w:t>
      </w:r>
      <w:proofErr w:type="gramEnd"/>
      <w:r w:rsidR="00275E6B" w:rsidRPr="00963AFA">
        <w:rPr>
          <w:rFonts w:ascii="Times New Roman" w:hAnsi="Times New Roman" w:cs="Times New Roman"/>
          <w:position w:val="0"/>
          <w:sz w:val="24"/>
          <w:szCs w:val="24"/>
        </w:rPr>
        <w:t xml:space="preserve"> December </w:t>
      </w:r>
      <w:proofErr w:type="gramStart"/>
      <w:r w:rsidR="00190B36" w:rsidRPr="00963AFA">
        <w:rPr>
          <w:rFonts w:ascii="Times New Roman" w:hAnsi="Times New Roman" w:cs="Times New Roman"/>
          <w:position w:val="0"/>
          <w:sz w:val="24"/>
          <w:szCs w:val="24"/>
        </w:rPr>
        <w:t>31</w:t>
      </w:r>
      <w:r w:rsidR="00275E6B" w:rsidRPr="00963AFA">
        <w:rPr>
          <w:rFonts w:ascii="Times New Roman" w:hAnsi="Times New Roman" w:cs="Times New Roman"/>
          <w:position w:val="0"/>
          <w:sz w:val="24"/>
          <w:szCs w:val="24"/>
        </w:rPr>
        <w:t>,</w:t>
      </w:r>
      <w:proofErr w:type="gramEnd"/>
      <w:r w:rsidR="00275E6B" w:rsidRPr="00963AFA">
        <w:rPr>
          <w:rFonts w:ascii="Times New Roman" w:hAnsi="Times New Roman" w:cs="Times New Roman"/>
          <w:position w:val="0"/>
          <w:sz w:val="24"/>
          <w:szCs w:val="24"/>
        </w:rPr>
        <w:t xml:space="preserve"> are as follows</w:t>
      </w:r>
      <w:r w:rsidR="002C0FC4" w:rsidRPr="00963AFA">
        <w:rPr>
          <w:rFonts w:ascii="Times New Roman" w:hAnsi="Times New Roman" w:cs="Times New Roman"/>
          <w:position w:val="0"/>
          <w:sz w:val="24"/>
          <w:szCs w:val="24"/>
        </w:rPr>
        <w: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963AFA" w:rsidRPr="00963AFA" w14:paraId="7BE54705" w14:textId="77777777" w:rsidTr="0010549E">
        <w:trPr>
          <w:trHeight w:val="245"/>
        </w:trPr>
        <w:tc>
          <w:tcPr>
            <w:tcW w:w="2093" w:type="pct"/>
            <w:shd w:val="clear" w:color="auto" w:fill="auto"/>
          </w:tcPr>
          <w:p w14:paraId="64F07EE5" w14:textId="77777777" w:rsidR="0010549E" w:rsidRPr="00963AFA" w:rsidRDefault="0010549E" w:rsidP="003C03FF">
            <w:pPr>
              <w:spacing w:line="240" w:lineRule="atLeast"/>
              <w:rPr>
                <w:rFonts w:ascii="Times New Roman" w:hAnsi="Times New Roman" w:cs="Times New Roman"/>
                <w:sz w:val="20"/>
                <w:szCs w:val="20"/>
              </w:rPr>
            </w:pPr>
          </w:p>
        </w:tc>
        <w:tc>
          <w:tcPr>
            <w:tcW w:w="2907" w:type="pct"/>
            <w:gridSpan w:val="7"/>
            <w:shd w:val="clear" w:color="auto" w:fill="auto"/>
          </w:tcPr>
          <w:p w14:paraId="01A39705" w14:textId="55DB36D7" w:rsidR="0010549E" w:rsidRPr="00963AFA" w:rsidRDefault="0010549E" w:rsidP="0010549E">
            <w:pPr>
              <w:spacing w:line="240" w:lineRule="atLeast"/>
              <w:ind w:left="-115" w:right="-72"/>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7520219A" w14:textId="77777777" w:rsidTr="003C03FF">
        <w:trPr>
          <w:trHeight w:val="245"/>
        </w:trPr>
        <w:tc>
          <w:tcPr>
            <w:tcW w:w="2093" w:type="pct"/>
            <w:shd w:val="clear" w:color="auto" w:fill="auto"/>
          </w:tcPr>
          <w:p w14:paraId="1BFD5BF8" w14:textId="77777777" w:rsidR="003C03FF" w:rsidRPr="00963AFA" w:rsidRDefault="003C03FF" w:rsidP="003C03FF">
            <w:pPr>
              <w:spacing w:line="240" w:lineRule="atLeast"/>
              <w:rPr>
                <w:rFonts w:ascii="Times New Roman" w:hAnsi="Times New Roman" w:cs="Times New Roman"/>
                <w:sz w:val="20"/>
                <w:szCs w:val="20"/>
              </w:rPr>
            </w:pPr>
          </w:p>
        </w:tc>
        <w:tc>
          <w:tcPr>
            <w:tcW w:w="1410" w:type="pct"/>
            <w:gridSpan w:val="3"/>
            <w:shd w:val="clear" w:color="auto" w:fill="auto"/>
          </w:tcPr>
          <w:p w14:paraId="61BE00F3" w14:textId="77777777" w:rsidR="003C03FF" w:rsidRPr="00963AFA" w:rsidRDefault="003C03FF" w:rsidP="003C03FF">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Consolidated</w:t>
            </w:r>
          </w:p>
        </w:tc>
        <w:tc>
          <w:tcPr>
            <w:tcW w:w="134" w:type="pct"/>
            <w:shd w:val="clear" w:color="auto" w:fill="auto"/>
          </w:tcPr>
          <w:p w14:paraId="51374B89" w14:textId="77777777" w:rsidR="003C03FF" w:rsidRPr="00963AFA"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515997C4" w14:textId="77777777" w:rsidR="003C03FF" w:rsidRPr="00963AFA" w:rsidRDefault="003C03FF" w:rsidP="003C03FF">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Separate</w:t>
            </w:r>
          </w:p>
        </w:tc>
      </w:tr>
      <w:tr w:rsidR="00963AFA" w:rsidRPr="00963AFA" w14:paraId="67209F58" w14:textId="77777777" w:rsidTr="003C03FF">
        <w:trPr>
          <w:trHeight w:val="245"/>
        </w:trPr>
        <w:tc>
          <w:tcPr>
            <w:tcW w:w="2093" w:type="pct"/>
            <w:shd w:val="clear" w:color="auto" w:fill="auto"/>
          </w:tcPr>
          <w:p w14:paraId="6CB60442" w14:textId="77777777" w:rsidR="003C03FF" w:rsidRPr="00963AFA" w:rsidRDefault="003C03FF" w:rsidP="003C03FF">
            <w:pPr>
              <w:spacing w:line="240" w:lineRule="atLeast"/>
              <w:rPr>
                <w:rFonts w:ascii="Times New Roman" w:hAnsi="Times New Roman" w:cs="Times New Roman"/>
                <w:sz w:val="20"/>
                <w:szCs w:val="20"/>
              </w:rPr>
            </w:pPr>
          </w:p>
        </w:tc>
        <w:tc>
          <w:tcPr>
            <w:tcW w:w="1410" w:type="pct"/>
            <w:gridSpan w:val="3"/>
            <w:shd w:val="clear" w:color="auto" w:fill="auto"/>
          </w:tcPr>
          <w:p w14:paraId="1DCE46CC" w14:textId="77777777" w:rsidR="003C03FF" w:rsidRPr="00963AFA" w:rsidRDefault="003C03FF" w:rsidP="003C03FF">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c>
          <w:tcPr>
            <w:tcW w:w="134" w:type="pct"/>
            <w:shd w:val="clear" w:color="auto" w:fill="auto"/>
          </w:tcPr>
          <w:p w14:paraId="0D7ECC77" w14:textId="77777777" w:rsidR="003C03FF" w:rsidRPr="00963AFA" w:rsidRDefault="003C03FF" w:rsidP="003C03FF">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5476A83A" w14:textId="77777777" w:rsidR="003C03FF" w:rsidRPr="00963AFA" w:rsidRDefault="003C03FF" w:rsidP="003C03FF">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r>
      <w:tr w:rsidR="00963AFA" w:rsidRPr="00963AFA" w14:paraId="072AD6BC" w14:textId="77777777" w:rsidTr="003C03FF">
        <w:trPr>
          <w:trHeight w:val="245"/>
        </w:trPr>
        <w:tc>
          <w:tcPr>
            <w:tcW w:w="2093" w:type="pct"/>
            <w:shd w:val="clear" w:color="auto" w:fill="auto"/>
          </w:tcPr>
          <w:p w14:paraId="698DF0D9" w14:textId="77777777" w:rsidR="00214410" w:rsidRPr="00963AFA" w:rsidRDefault="00214410" w:rsidP="00214410">
            <w:pPr>
              <w:spacing w:line="240" w:lineRule="atLeast"/>
              <w:rPr>
                <w:rFonts w:ascii="Times New Roman" w:hAnsi="Times New Roman" w:cs="Times New Roman"/>
                <w:sz w:val="20"/>
                <w:szCs w:val="20"/>
              </w:rPr>
            </w:pPr>
          </w:p>
        </w:tc>
        <w:tc>
          <w:tcPr>
            <w:tcW w:w="637" w:type="pct"/>
            <w:shd w:val="clear" w:color="auto" w:fill="auto"/>
          </w:tcPr>
          <w:p w14:paraId="055D94AB" w14:textId="26038CA5"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721D23CF"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62F3A52C" w14:textId="75BCC95A"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c>
          <w:tcPr>
            <w:tcW w:w="134" w:type="pct"/>
            <w:shd w:val="clear" w:color="auto" w:fill="auto"/>
          </w:tcPr>
          <w:p w14:paraId="38147542"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03E32A84" w14:textId="0399EEBB"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3CE2ACA5"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5F06139A" w14:textId="0E2669DF"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r>
      <w:tr w:rsidR="00963AFA" w:rsidRPr="00963AFA" w14:paraId="3C9E56BE" w14:textId="77777777" w:rsidTr="00262CF1">
        <w:trPr>
          <w:trHeight w:val="81"/>
        </w:trPr>
        <w:tc>
          <w:tcPr>
            <w:tcW w:w="2093" w:type="pct"/>
            <w:shd w:val="clear" w:color="auto" w:fill="auto"/>
            <w:vAlign w:val="bottom"/>
          </w:tcPr>
          <w:p w14:paraId="58AAE8AB" w14:textId="77777777" w:rsidR="008449B5" w:rsidRPr="00963AFA" w:rsidRDefault="008449B5" w:rsidP="00D134CE">
            <w:pPr>
              <w:spacing w:line="160" w:lineRule="exact"/>
              <w:ind w:left="72"/>
              <w:rPr>
                <w:rFonts w:ascii="Times New Roman" w:hAnsi="Times New Roman" w:cs="Times New Roman"/>
                <w:b/>
                <w:bCs/>
                <w:sz w:val="20"/>
                <w:szCs w:val="20"/>
              </w:rPr>
            </w:pPr>
          </w:p>
        </w:tc>
        <w:tc>
          <w:tcPr>
            <w:tcW w:w="637" w:type="pct"/>
            <w:shd w:val="clear" w:color="auto" w:fill="auto"/>
          </w:tcPr>
          <w:p w14:paraId="2FACC7A8" w14:textId="77777777" w:rsidR="008449B5" w:rsidRPr="00963AFA" w:rsidRDefault="008449B5" w:rsidP="00D134CE">
            <w:pPr>
              <w:tabs>
                <w:tab w:val="decimal" w:pos="793"/>
              </w:tabs>
              <w:spacing w:line="160" w:lineRule="exact"/>
              <w:rPr>
                <w:rFonts w:ascii="Times New Roman" w:hAnsi="Times New Roman" w:cs="Times New Roman"/>
                <w:sz w:val="20"/>
                <w:szCs w:val="20"/>
              </w:rPr>
            </w:pPr>
          </w:p>
        </w:tc>
        <w:tc>
          <w:tcPr>
            <w:tcW w:w="134" w:type="pct"/>
            <w:shd w:val="clear" w:color="auto" w:fill="auto"/>
          </w:tcPr>
          <w:p w14:paraId="12744237" w14:textId="77777777" w:rsidR="008449B5" w:rsidRPr="00963AFA" w:rsidRDefault="008449B5" w:rsidP="00D134CE">
            <w:pPr>
              <w:spacing w:line="160" w:lineRule="exact"/>
              <w:jc w:val="center"/>
              <w:rPr>
                <w:rFonts w:ascii="Times New Roman" w:hAnsi="Times New Roman" w:cs="Times New Roman"/>
                <w:b/>
                <w:bCs/>
                <w:sz w:val="20"/>
                <w:szCs w:val="20"/>
              </w:rPr>
            </w:pPr>
          </w:p>
        </w:tc>
        <w:tc>
          <w:tcPr>
            <w:tcW w:w="639" w:type="pct"/>
            <w:shd w:val="clear" w:color="auto" w:fill="auto"/>
          </w:tcPr>
          <w:p w14:paraId="111CE4B7" w14:textId="77777777" w:rsidR="008449B5" w:rsidRPr="00963AFA" w:rsidRDefault="008449B5" w:rsidP="00D134CE">
            <w:pPr>
              <w:tabs>
                <w:tab w:val="decimal" w:pos="793"/>
              </w:tabs>
              <w:spacing w:line="160" w:lineRule="exact"/>
              <w:rPr>
                <w:rFonts w:ascii="Times New Roman" w:hAnsi="Times New Roman" w:cs="Times New Roman"/>
                <w:sz w:val="20"/>
                <w:szCs w:val="20"/>
              </w:rPr>
            </w:pPr>
          </w:p>
        </w:tc>
        <w:tc>
          <w:tcPr>
            <w:tcW w:w="134" w:type="pct"/>
            <w:shd w:val="clear" w:color="auto" w:fill="auto"/>
          </w:tcPr>
          <w:p w14:paraId="1C7F04D1" w14:textId="77777777" w:rsidR="008449B5" w:rsidRPr="00963AFA" w:rsidRDefault="008449B5" w:rsidP="00D134CE">
            <w:pPr>
              <w:spacing w:line="160" w:lineRule="exact"/>
              <w:jc w:val="center"/>
              <w:rPr>
                <w:rFonts w:ascii="Times New Roman" w:hAnsi="Times New Roman" w:cs="Times New Roman"/>
                <w:b/>
                <w:bCs/>
                <w:sz w:val="20"/>
                <w:szCs w:val="20"/>
              </w:rPr>
            </w:pPr>
          </w:p>
        </w:tc>
        <w:tc>
          <w:tcPr>
            <w:tcW w:w="632" w:type="pct"/>
            <w:shd w:val="clear" w:color="auto" w:fill="auto"/>
          </w:tcPr>
          <w:p w14:paraId="4FE89294" w14:textId="77777777" w:rsidR="008449B5" w:rsidRPr="00963AFA" w:rsidRDefault="008449B5" w:rsidP="00D134CE">
            <w:pPr>
              <w:tabs>
                <w:tab w:val="decimal" w:pos="793"/>
              </w:tabs>
              <w:spacing w:line="160" w:lineRule="exact"/>
              <w:rPr>
                <w:rFonts w:ascii="Times New Roman" w:hAnsi="Times New Roman" w:cs="Times New Roman"/>
                <w:sz w:val="20"/>
                <w:szCs w:val="20"/>
              </w:rPr>
            </w:pPr>
          </w:p>
        </w:tc>
        <w:tc>
          <w:tcPr>
            <w:tcW w:w="134" w:type="pct"/>
            <w:shd w:val="clear" w:color="auto" w:fill="auto"/>
          </w:tcPr>
          <w:p w14:paraId="284C0AA3" w14:textId="77777777" w:rsidR="008449B5" w:rsidRPr="00963AFA" w:rsidRDefault="008449B5" w:rsidP="00D134CE">
            <w:pPr>
              <w:spacing w:line="160" w:lineRule="exact"/>
              <w:jc w:val="center"/>
              <w:rPr>
                <w:rFonts w:ascii="Times New Roman" w:hAnsi="Times New Roman" w:cs="Times New Roman"/>
                <w:b/>
                <w:bCs/>
                <w:sz w:val="20"/>
                <w:szCs w:val="20"/>
              </w:rPr>
            </w:pPr>
          </w:p>
        </w:tc>
        <w:tc>
          <w:tcPr>
            <w:tcW w:w="597" w:type="pct"/>
            <w:shd w:val="clear" w:color="auto" w:fill="auto"/>
          </w:tcPr>
          <w:p w14:paraId="0840E503" w14:textId="77777777" w:rsidR="008449B5" w:rsidRPr="00963AFA" w:rsidRDefault="008449B5" w:rsidP="00D134CE">
            <w:pPr>
              <w:tabs>
                <w:tab w:val="decimal" w:pos="793"/>
              </w:tabs>
              <w:spacing w:line="160" w:lineRule="exact"/>
              <w:rPr>
                <w:rFonts w:ascii="Times New Roman" w:hAnsi="Times New Roman" w:cs="Times New Roman"/>
                <w:sz w:val="20"/>
                <w:szCs w:val="20"/>
              </w:rPr>
            </w:pPr>
          </w:p>
        </w:tc>
      </w:tr>
      <w:tr w:rsidR="00963AFA" w:rsidRPr="00963AFA" w14:paraId="0789235C" w14:textId="77777777" w:rsidTr="006B07AA">
        <w:trPr>
          <w:trHeight w:val="245"/>
        </w:trPr>
        <w:tc>
          <w:tcPr>
            <w:tcW w:w="2093" w:type="pct"/>
            <w:shd w:val="clear" w:color="auto" w:fill="auto"/>
            <w:vAlign w:val="bottom"/>
          </w:tcPr>
          <w:p w14:paraId="70343706" w14:textId="2B0982A0" w:rsidR="00214410" w:rsidRPr="00963AFA" w:rsidRDefault="00214410" w:rsidP="00214410">
            <w:pPr>
              <w:ind w:left="72"/>
              <w:rPr>
                <w:rFonts w:ascii="Times New Roman" w:hAnsi="Times New Roman" w:cs="Times New Roman"/>
                <w:b/>
                <w:bCs/>
                <w:sz w:val="20"/>
                <w:szCs w:val="20"/>
              </w:rPr>
            </w:pPr>
            <w:r w:rsidRPr="00963AFA">
              <w:rPr>
                <w:rFonts w:ascii="Times New Roman" w:hAnsi="Times New Roman" w:cs="Times New Roman"/>
                <w:b/>
                <w:bCs/>
                <w:sz w:val="20"/>
                <w:szCs w:val="20"/>
              </w:rPr>
              <w:t xml:space="preserve">Lease liabilities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January 1, </w:t>
            </w:r>
          </w:p>
        </w:tc>
        <w:tc>
          <w:tcPr>
            <w:tcW w:w="637" w:type="pct"/>
            <w:shd w:val="clear" w:color="auto" w:fill="auto"/>
          </w:tcPr>
          <w:p w14:paraId="1E2FC2BD" w14:textId="27D09CC6"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27,325</w:t>
            </w:r>
          </w:p>
        </w:tc>
        <w:tc>
          <w:tcPr>
            <w:tcW w:w="134" w:type="pct"/>
            <w:shd w:val="clear" w:color="auto" w:fill="auto"/>
          </w:tcPr>
          <w:p w14:paraId="294E9352"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46766F47" w14:textId="28CCF1FF"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29,149</w:t>
            </w:r>
          </w:p>
        </w:tc>
        <w:tc>
          <w:tcPr>
            <w:tcW w:w="134" w:type="pct"/>
            <w:shd w:val="clear" w:color="auto" w:fill="auto"/>
          </w:tcPr>
          <w:p w14:paraId="4897E35D"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05FA4832" w14:textId="70D3491B"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26,090</w:t>
            </w:r>
          </w:p>
        </w:tc>
        <w:tc>
          <w:tcPr>
            <w:tcW w:w="134" w:type="pct"/>
            <w:shd w:val="clear" w:color="auto" w:fill="auto"/>
          </w:tcPr>
          <w:p w14:paraId="6DB05EBC"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222F3175" w14:textId="021261E8"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28,685</w:t>
            </w:r>
          </w:p>
        </w:tc>
      </w:tr>
      <w:tr w:rsidR="00963AFA" w:rsidRPr="00963AFA" w14:paraId="3DA5CBBF" w14:textId="77777777" w:rsidTr="006B07AA">
        <w:trPr>
          <w:trHeight w:val="245"/>
        </w:trPr>
        <w:tc>
          <w:tcPr>
            <w:tcW w:w="2093" w:type="pct"/>
            <w:shd w:val="clear" w:color="auto" w:fill="auto"/>
          </w:tcPr>
          <w:p w14:paraId="7D0AE794" w14:textId="3B5E43CB"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Additions</w:t>
            </w:r>
            <w:r w:rsidRPr="00963AFA">
              <w:rPr>
                <w:rFonts w:ascii="Times New Roman" w:hAnsi="Times New Roman" w:cs="Times New Roman"/>
                <w:sz w:val="20"/>
                <w:szCs w:val="20"/>
                <w:cs/>
              </w:rPr>
              <w:t xml:space="preserve"> </w:t>
            </w:r>
            <w:r w:rsidRPr="00963AFA">
              <w:rPr>
                <w:rFonts w:ascii="Times New Roman" w:hAnsi="Times New Roman" w:cs="Times New Roman"/>
                <w:sz w:val="20"/>
                <w:szCs w:val="20"/>
              </w:rPr>
              <w:t>during the year</w:t>
            </w:r>
          </w:p>
        </w:tc>
        <w:tc>
          <w:tcPr>
            <w:tcW w:w="637" w:type="pct"/>
            <w:shd w:val="clear" w:color="auto" w:fill="auto"/>
          </w:tcPr>
          <w:p w14:paraId="26630796" w14:textId="609BEB23"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26,172</w:t>
            </w:r>
          </w:p>
        </w:tc>
        <w:tc>
          <w:tcPr>
            <w:tcW w:w="134" w:type="pct"/>
            <w:shd w:val="clear" w:color="auto" w:fill="auto"/>
          </w:tcPr>
          <w:p w14:paraId="4026D1D8"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2C4D28D5" w14:textId="596C9203"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8,550</w:t>
            </w:r>
          </w:p>
        </w:tc>
        <w:tc>
          <w:tcPr>
            <w:tcW w:w="134" w:type="pct"/>
            <w:shd w:val="clear" w:color="auto" w:fill="auto"/>
          </w:tcPr>
          <w:p w14:paraId="2724334B"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32D09BC3" w14:textId="2EF0A58F"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25,595</w:t>
            </w:r>
          </w:p>
        </w:tc>
        <w:tc>
          <w:tcPr>
            <w:tcW w:w="134" w:type="pct"/>
            <w:shd w:val="clear" w:color="auto" w:fill="auto"/>
          </w:tcPr>
          <w:p w14:paraId="07F467AD"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463A1789" w14:textId="1642B6B5"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7,476</w:t>
            </w:r>
          </w:p>
        </w:tc>
      </w:tr>
      <w:tr w:rsidR="00963AFA" w:rsidRPr="00963AFA" w14:paraId="5B6D272B" w14:textId="77777777" w:rsidTr="006B07AA">
        <w:trPr>
          <w:trHeight w:val="245"/>
        </w:trPr>
        <w:tc>
          <w:tcPr>
            <w:tcW w:w="2093" w:type="pct"/>
            <w:shd w:val="clear" w:color="auto" w:fill="auto"/>
          </w:tcPr>
          <w:p w14:paraId="78F24F0E" w14:textId="51B86C8A"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Decreased during the year</w:t>
            </w:r>
          </w:p>
        </w:tc>
        <w:tc>
          <w:tcPr>
            <w:tcW w:w="637" w:type="pct"/>
            <w:shd w:val="clear" w:color="auto" w:fill="auto"/>
          </w:tcPr>
          <w:p w14:paraId="02CFBD02" w14:textId="14770AFE"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(12,117)</w:t>
            </w:r>
          </w:p>
        </w:tc>
        <w:tc>
          <w:tcPr>
            <w:tcW w:w="134" w:type="pct"/>
            <w:shd w:val="clear" w:color="auto" w:fill="auto"/>
          </w:tcPr>
          <w:p w14:paraId="76929F02"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71EB1327" w14:textId="352A56C8" w:rsidR="00214410" w:rsidRPr="00963AFA" w:rsidRDefault="00214410" w:rsidP="00214410">
            <w:pPr>
              <w:tabs>
                <w:tab w:val="decimal" w:pos="780"/>
              </w:tabs>
              <w:rPr>
                <w:rFonts w:ascii="Times New Roman" w:hAnsi="Times New Roman" w:cs="Times New Roman"/>
                <w:sz w:val="20"/>
                <w:szCs w:val="20"/>
              </w:rPr>
            </w:pPr>
            <w:r w:rsidRPr="00963AFA">
              <w:rPr>
                <w:rFonts w:ascii="Times New Roman" w:hAnsi="Times New Roman" w:cs="Times New Roman"/>
                <w:sz w:val="20"/>
                <w:szCs w:val="20"/>
              </w:rPr>
              <w:t>(642)</w:t>
            </w:r>
          </w:p>
        </w:tc>
        <w:tc>
          <w:tcPr>
            <w:tcW w:w="134" w:type="pct"/>
            <w:shd w:val="clear" w:color="auto" w:fill="auto"/>
          </w:tcPr>
          <w:p w14:paraId="624AA0A6"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6401E648" w14:textId="1C6C7DD2"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(11,851)</w:t>
            </w:r>
          </w:p>
        </w:tc>
        <w:tc>
          <w:tcPr>
            <w:tcW w:w="134" w:type="pct"/>
            <w:shd w:val="clear" w:color="auto" w:fill="auto"/>
          </w:tcPr>
          <w:p w14:paraId="37EC3A2A"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7C802735" w14:textId="186804CA" w:rsidR="00214410" w:rsidRPr="00963AFA" w:rsidRDefault="00214410" w:rsidP="00214410">
            <w:pPr>
              <w:ind w:right="-290"/>
              <w:jc w:val="center"/>
              <w:rPr>
                <w:rFonts w:ascii="Times New Roman" w:hAnsi="Times New Roman" w:cs="Times New Roman"/>
                <w:sz w:val="20"/>
                <w:szCs w:val="20"/>
              </w:rPr>
            </w:pPr>
            <w:r w:rsidRPr="00963AFA">
              <w:rPr>
                <w:rFonts w:ascii="Times New Roman" w:hAnsi="Times New Roman" w:cs="Times New Roman"/>
                <w:sz w:val="20"/>
                <w:szCs w:val="20"/>
              </w:rPr>
              <w:t>(642)</w:t>
            </w:r>
          </w:p>
        </w:tc>
      </w:tr>
      <w:tr w:rsidR="00963AFA" w:rsidRPr="00963AFA" w14:paraId="6CD94F6D" w14:textId="77777777" w:rsidTr="006B07AA">
        <w:trPr>
          <w:trHeight w:val="245"/>
        </w:trPr>
        <w:tc>
          <w:tcPr>
            <w:tcW w:w="2093" w:type="pct"/>
            <w:shd w:val="clear" w:color="auto" w:fill="auto"/>
          </w:tcPr>
          <w:p w14:paraId="6AA34C4A" w14:textId="2A5B9565"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Paid during the year</w:t>
            </w:r>
          </w:p>
        </w:tc>
        <w:tc>
          <w:tcPr>
            <w:tcW w:w="637" w:type="pct"/>
            <w:tcBorders>
              <w:bottom w:val="single" w:sz="4" w:space="0" w:color="auto"/>
            </w:tcBorders>
            <w:shd w:val="clear" w:color="auto" w:fill="auto"/>
          </w:tcPr>
          <w:p w14:paraId="15B2AB12" w14:textId="46D56EA6"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(8,135)</w:t>
            </w:r>
          </w:p>
        </w:tc>
        <w:tc>
          <w:tcPr>
            <w:tcW w:w="134" w:type="pct"/>
            <w:shd w:val="clear" w:color="auto" w:fill="auto"/>
          </w:tcPr>
          <w:p w14:paraId="02599282" w14:textId="77777777" w:rsidR="00214410" w:rsidRPr="00963AFA" w:rsidRDefault="00214410" w:rsidP="00214410">
            <w:pPr>
              <w:jc w:val="center"/>
              <w:rPr>
                <w:rFonts w:ascii="Times New Roman" w:hAnsi="Times New Roman" w:cs="Times New Roman"/>
                <w:b/>
                <w:bCs/>
                <w:sz w:val="20"/>
                <w:szCs w:val="20"/>
              </w:rPr>
            </w:pPr>
          </w:p>
        </w:tc>
        <w:tc>
          <w:tcPr>
            <w:tcW w:w="639" w:type="pct"/>
            <w:tcBorders>
              <w:bottom w:val="single" w:sz="4" w:space="0" w:color="auto"/>
            </w:tcBorders>
            <w:shd w:val="clear" w:color="auto" w:fill="auto"/>
          </w:tcPr>
          <w:p w14:paraId="415624D9" w14:textId="344FFA64"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(9,732)</w:t>
            </w:r>
          </w:p>
        </w:tc>
        <w:tc>
          <w:tcPr>
            <w:tcW w:w="134" w:type="pct"/>
            <w:shd w:val="clear" w:color="auto" w:fill="auto"/>
          </w:tcPr>
          <w:p w14:paraId="20D06557" w14:textId="77777777" w:rsidR="00214410" w:rsidRPr="00963AFA" w:rsidRDefault="00214410" w:rsidP="00214410">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75CC702D" w14:textId="483BC900"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(7,831)</w:t>
            </w:r>
          </w:p>
        </w:tc>
        <w:tc>
          <w:tcPr>
            <w:tcW w:w="134" w:type="pct"/>
            <w:shd w:val="clear" w:color="auto" w:fill="auto"/>
          </w:tcPr>
          <w:p w14:paraId="3EF869AE" w14:textId="77777777" w:rsidR="00214410" w:rsidRPr="00963AFA" w:rsidRDefault="00214410" w:rsidP="00214410">
            <w:pPr>
              <w:jc w:val="center"/>
              <w:rPr>
                <w:rFonts w:ascii="Times New Roman" w:hAnsi="Times New Roman" w:cs="Times New Roman"/>
                <w:b/>
                <w:bCs/>
                <w:sz w:val="20"/>
                <w:szCs w:val="20"/>
              </w:rPr>
            </w:pPr>
          </w:p>
        </w:tc>
        <w:tc>
          <w:tcPr>
            <w:tcW w:w="597" w:type="pct"/>
            <w:tcBorders>
              <w:bottom w:val="single" w:sz="4" w:space="0" w:color="auto"/>
            </w:tcBorders>
            <w:shd w:val="clear" w:color="auto" w:fill="auto"/>
          </w:tcPr>
          <w:p w14:paraId="5AFB1173" w14:textId="698C8B5A"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(9,429)</w:t>
            </w:r>
          </w:p>
        </w:tc>
      </w:tr>
      <w:tr w:rsidR="00963AFA" w:rsidRPr="00963AFA" w14:paraId="7BD5FA43" w14:textId="77777777" w:rsidTr="006B07AA">
        <w:trPr>
          <w:trHeight w:val="245"/>
        </w:trPr>
        <w:tc>
          <w:tcPr>
            <w:tcW w:w="2093" w:type="pct"/>
            <w:shd w:val="clear" w:color="auto" w:fill="auto"/>
            <w:vAlign w:val="bottom"/>
          </w:tcPr>
          <w:p w14:paraId="30B0274C" w14:textId="3B0AFD47" w:rsidR="00214410" w:rsidRPr="00963AFA" w:rsidRDefault="00214410" w:rsidP="00214410">
            <w:pPr>
              <w:ind w:left="72"/>
              <w:rPr>
                <w:rFonts w:ascii="Times New Roman" w:hAnsi="Times New Roman" w:cs="Times New Roman"/>
                <w:b/>
                <w:bCs/>
                <w:sz w:val="20"/>
                <w:szCs w:val="20"/>
              </w:rPr>
            </w:pPr>
            <w:r w:rsidRPr="00963AFA">
              <w:rPr>
                <w:rFonts w:ascii="Times New Roman" w:hAnsi="Times New Roman" w:cs="Times New Roman"/>
                <w:b/>
                <w:bCs/>
                <w:sz w:val="20"/>
                <w:szCs w:val="20"/>
              </w:rPr>
              <w:t xml:space="preserve">Lease liabilities as </w:t>
            </w:r>
            <w:proofErr w:type="gramStart"/>
            <w:r w:rsidRPr="00963AFA">
              <w:rPr>
                <w:rFonts w:ascii="Times New Roman" w:hAnsi="Times New Roman" w:cs="Times New Roman"/>
                <w:b/>
                <w:bCs/>
                <w:sz w:val="20"/>
                <w:szCs w:val="20"/>
              </w:rPr>
              <w:t>at</w:t>
            </w:r>
            <w:proofErr w:type="gramEnd"/>
            <w:r w:rsidRPr="00963AFA">
              <w:rPr>
                <w:rFonts w:ascii="Times New Roman" w:hAnsi="Times New Roman" w:cs="Times New Roman"/>
                <w:b/>
                <w:bCs/>
                <w:sz w:val="20"/>
                <w:szCs w:val="20"/>
              </w:rPr>
              <w:t xml:space="preserve"> December 31, </w:t>
            </w:r>
          </w:p>
        </w:tc>
        <w:tc>
          <w:tcPr>
            <w:tcW w:w="637" w:type="pct"/>
            <w:tcBorders>
              <w:top w:val="single" w:sz="4" w:space="0" w:color="auto"/>
              <w:bottom w:val="single" w:sz="4" w:space="0" w:color="auto"/>
            </w:tcBorders>
            <w:shd w:val="clear" w:color="auto" w:fill="auto"/>
          </w:tcPr>
          <w:p w14:paraId="70E05C28" w14:textId="35A753C1"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33,245</w:t>
            </w:r>
          </w:p>
        </w:tc>
        <w:tc>
          <w:tcPr>
            <w:tcW w:w="134" w:type="pct"/>
            <w:shd w:val="clear" w:color="auto" w:fill="auto"/>
          </w:tcPr>
          <w:p w14:paraId="6A3C6AA8" w14:textId="77777777" w:rsidR="00214410" w:rsidRPr="00963AFA" w:rsidRDefault="00214410" w:rsidP="00214410">
            <w:pPr>
              <w:jc w:val="center"/>
              <w:rPr>
                <w:rFonts w:ascii="Times New Roman" w:hAnsi="Times New Roman" w:cs="Times New Roman"/>
                <w:b/>
                <w:bCs/>
                <w:sz w:val="20"/>
                <w:szCs w:val="20"/>
              </w:rPr>
            </w:pPr>
          </w:p>
        </w:tc>
        <w:tc>
          <w:tcPr>
            <w:tcW w:w="639" w:type="pct"/>
            <w:tcBorders>
              <w:top w:val="single" w:sz="4" w:space="0" w:color="auto"/>
              <w:bottom w:val="single" w:sz="4" w:space="0" w:color="auto"/>
            </w:tcBorders>
            <w:shd w:val="clear" w:color="auto" w:fill="auto"/>
          </w:tcPr>
          <w:p w14:paraId="2AD4A040" w14:textId="7B45AFF5"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27,325</w:t>
            </w:r>
          </w:p>
        </w:tc>
        <w:tc>
          <w:tcPr>
            <w:tcW w:w="134" w:type="pct"/>
            <w:shd w:val="clear" w:color="auto" w:fill="auto"/>
          </w:tcPr>
          <w:p w14:paraId="3A147C56" w14:textId="77777777" w:rsidR="00214410" w:rsidRPr="00963AFA" w:rsidRDefault="00214410" w:rsidP="00214410">
            <w:pPr>
              <w:jc w:val="center"/>
              <w:rPr>
                <w:rFonts w:ascii="Times New Roman" w:hAnsi="Times New Roman" w:cs="Times New Roman"/>
                <w:b/>
                <w:bCs/>
                <w:sz w:val="20"/>
                <w:szCs w:val="20"/>
              </w:rPr>
            </w:pPr>
          </w:p>
        </w:tc>
        <w:tc>
          <w:tcPr>
            <w:tcW w:w="632" w:type="pct"/>
            <w:tcBorders>
              <w:top w:val="single" w:sz="4" w:space="0" w:color="auto"/>
              <w:bottom w:val="single" w:sz="4" w:space="0" w:color="auto"/>
            </w:tcBorders>
            <w:shd w:val="clear" w:color="auto" w:fill="auto"/>
          </w:tcPr>
          <w:p w14:paraId="3EF2B4DA" w14:textId="5802AC67"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32,003</w:t>
            </w:r>
          </w:p>
        </w:tc>
        <w:tc>
          <w:tcPr>
            <w:tcW w:w="134" w:type="pct"/>
            <w:shd w:val="clear" w:color="auto" w:fill="auto"/>
          </w:tcPr>
          <w:p w14:paraId="0010DF39" w14:textId="77777777" w:rsidR="00214410" w:rsidRPr="00963AFA" w:rsidRDefault="00214410" w:rsidP="00214410">
            <w:pPr>
              <w:jc w:val="center"/>
              <w:rPr>
                <w:rFonts w:ascii="Times New Roman" w:hAnsi="Times New Roman" w:cs="Times New Roman"/>
                <w:b/>
                <w:bCs/>
                <w:sz w:val="20"/>
                <w:szCs w:val="20"/>
              </w:rPr>
            </w:pPr>
          </w:p>
        </w:tc>
        <w:tc>
          <w:tcPr>
            <w:tcW w:w="597" w:type="pct"/>
            <w:tcBorders>
              <w:top w:val="single" w:sz="4" w:space="0" w:color="auto"/>
              <w:bottom w:val="single" w:sz="4" w:space="0" w:color="auto"/>
            </w:tcBorders>
            <w:shd w:val="clear" w:color="auto" w:fill="auto"/>
          </w:tcPr>
          <w:p w14:paraId="225040E3" w14:textId="4FCAF0F5"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26,090</w:t>
            </w:r>
          </w:p>
        </w:tc>
      </w:tr>
      <w:tr w:rsidR="00963AFA" w:rsidRPr="00963AFA" w14:paraId="10B5554F" w14:textId="77777777" w:rsidTr="006B07AA">
        <w:trPr>
          <w:trHeight w:val="245"/>
        </w:trPr>
        <w:tc>
          <w:tcPr>
            <w:tcW w:w="2093" w:type="pct"/>
            <w:shd w:val="clear" w:color="auto" w:fill="auto"/>
          </w:tcPr>
          <w:p w14:paraId="62D519DA" w14:textId="77777777" w:rsidR="00214410" w:rsidRPr="00963AFA" w:rsidRDefault="00214410" w:rsidP="00214410">
            <w:pPr>
              <w:ind w:left="72"/>
              <w:rPr>
                <w:rFonts w:ascii="Times New Roman" w:hAnsi="Times New Roman" w:cs="Times New Roman"/>
                <w:b/>
                <w:bCs/>
                <w:spacing w:val="-6"/>
                <w:sz w:val="20"/>
                <w:szCs w:val="20"/>
              </w:rPr>
            </w:pPr>
          </w:p>
        </w:tc>
        <w:tc>
          <w:tcPr>
            <w:tcW w:w="637" w:type="pct"/>
            <w:shd w:val="clear" w:color="auto" w:fill="auto"/>
          </w:tcPr>
          <w:p w14:paraId="244DB430"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54064FCE"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11307EC9"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0C7C9C8B"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238E4AD4"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24D961B0"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42855908" w14:textId="77777777" w:rsidR="00214410" w:rsidRPr="00963AFA" w:rsidRDefault="00214410" w:rsidP="00214410">
            <w:pPr>
              <w:tabs>
                <w:tab w:val="decimal" w:pos="793"/>
              </w:tabs>
              <w:rPr>
                <w:rFonts w:ascii="Times New Roman" w:hAnsi="Times New Roman" w:cs="Times New Roman"/>
                <w:sz w:val="20"/>
                <w:szCs w:val="20"/>
              </w:rPr>
            </w:pPr>
          </w:p>
        </w:tc>
      </w:tr>
      <w:tr w:rsidR="00963AFA" w:rsidRPr="00963AFA" w14:paraId="1F5ED0AE" w14:textId="77777777" w:rsidTr="006B07AA">
        <w:trPr>
          <w:trHeight w:val="245"/>
        </w:trPr>
        <w:tc>
          <w:tcPr>
            <w:tcW w:w="2093" w:type="pct"/>
            <w:shd w:val="clear" w:color="auto" w:fill="auto"/>
          </w:tcPr>
          <w:p w14:paraId="60E5E635" w14:textId="203730B3" w:rsidR="00214410" w:rsidRPr="00963AFA" w:rsidRDefault="00214410" w:rsidP="00214410">
            <w:pPr>
              <w:ind w:left="72"/>
              <w:rPr>
                <w:rFonts w:ascii="Times New Roman" w:hAnsi="Times New Roman" w:cs="Times New Roman"/>
                <w:b/>
                <w:bCs/>
                <w:spacing w:val="-6"/>
                <w:sz w:val="20"/>
                <w:szCs w:val="20"/>
              </w:rPr>
            </w:pPr>
            <w:r w:rsidRPr="00963AFA">
              <w:rPr>
                <w:rFonts w:ascii="Times New Roman" w:hAnsi="Times New Roman" w:cs="Times New Roman"/>
                <w:b/>
                <w:bCs/>
                <w:spacing w:val="-6"/>
                <w:sz w:val="20"/>
                <w:szCs w:val="20"/>
              </w:rPr>
              <w:t xml:space="preserve">Deferred interest expense as </w:t>
            </w:r>
            <w:proofErr w:type="gramStart"/>
            <w:r w:rsidRPr="00963AFA">
              <w:rPr>
                <w:rFonts w:ascii="Times New Roman" w:hAnsi="Times New Roman" w:cs="Times New Roman"/>
                <w:b/>
                <w:bCs/>
                <w:spacing w:val="-6"/>
                <w:sz w:val="20"/>
                <w:szCs w:val="20"/>
              </w:rPr>
              <w:t>at</w:t>
            </w:r>
            <w:proofErr w:type="gramEnd"/>
            <w:r w:rsidRPr="00963AFA">
              <w:rPr>
                <w:rFonts w:ascii="Times New Roman" w:hAnsi="Times New Roman" w:cs="Times New Roman"/>
                <w:b/>
                <w:bCs/>
                <w:spacing w:val="-6"/>
                <w:sz w:val="20"/>
                <w:szCs w:val="20"/>
              </w:rPr>
              <w:t xml:space="preserve"> January 1,</w:t>
            </w:r>
          </w:p>
        </w:tc>
        <w:tc>
          <w:tcPr>
            <w:tcW w:w="637" w:type="pct"/>
            <w:shd w:val="clear" w:color="auto" w:fill="auto"/>
          </w:tcPr>
          <w:p w14:paraId="6EBD6D9F" w14:textId="1B181AEB"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(2,046)</w:t>
            </w:r>
          </w:p>
        </w:tc>
        <w:tc>
          <w:tcPr>
            <w:tcW w:w="134" w:type="pct"/>
            <w:shd w:val="clear" w:color="auto" w:fill="auto"/>
          </w:tcPr>
          <w:p w14:paraId="74235BF4"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0B8B8EC3" w14:textId="3B7C3DD8"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(2,295)</w:t>
            </w:r>
          </w:p>
        </w:tc>
        <w:tc>
          <w:tcPr>
            <w:tcW w:w="134" w:type="pct"/>
            <w:shd w:val="clear" w:color="auto" w:fill="auto"/>
          </w:tcPr>
          <w:p w14:paraId="03F090B5"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3EEC1644" w14:textId="6E957BFA"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(1,913)</w:t>
            </w:r>
          </w:p>
        </w:tc>
        <w:tc>
          <w:tcPr>
            <w:tcW w:w="134" w:type="pct"/>
            <w:shd w:val="clear" w:color="auto" w:fill="auto"/>
          </w:tcPr>
          <w:p w14:paraId="021F167C"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7DAE361C" w14:textId="378ACB1C"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(2,256)</w:t>
            </w:r>
          </w:p>
        </w:tc>
      </w:tr>
      <w:tr w:rsidR="00963AFA" w:rsidRPr="00963AFA" w14:paraId="2F6BDE91" w14:textId="77777777" w:rsidTr="006B07AA">
        <w:trPr>
          <w:trHeight w:val="245"/>
        </w:trPr>
        <w:tc>
          <w:tcPr>
            <w:tcW w:w="2093" w:type="pct"/>
            <w:shd w:val="clear" w:color="auto" w:fill="auto"/>
          </w:tcPr>
          <w:p w14:paraId="7D16A240" w14:textId="7A8FF6CD"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Additions</w:t>
            </w:r>
            <w:r w:rsidRPr="00963AFA">
              <w:rPr>
                <w:rFonts w:ascii="Times New Roman" w:hAnsi="Times New Roman" w:cs="Times New Roman"/>
                <w:sz w:val="20"/>
                <w:szCs w:val="20"/>
                <w:cs/>
              </w:rPr>
              <w:t xml:space="preserve"> </w:t>
            </w:r>
            <w:r w:rsidRPr="00963AFA">
              <w:rPr>
                <w:rFonts w:ascii="Times New Roman" w:hAnsi="Times New Roman" w:cs="Times New Roman"/>
                <w:sz w:val="20"/>
                <w:szCs w:val="20"/>
              </w:rPr>
              <w:t>during the year</w:t>
            </w:r>
          </w:p>
        </w:tc>
        <w:tc>
          <w:tcPr>
            <w:tcW w:w="637" w:type="pct"/>
            <w:shd w:val="clear" w:color="auto" w:fill="auto"/>
          </w:tcPr>
          <w:p w14:paraId="685B7785" w14:textId="16AC677D"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(2,720)</w:t>
            </w:r>
          </w:p>
        </w:tc>
        <w:tc>
          <w:tcPr>
            <w:tcW w:w="134" w:type="pct"/>
            <w:shd w:val="clear" w:color="auto" w:fill="auto"/>
          </w:tcPr>
          <w:p w14:paraId="18051657"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1636C619" w14:textId="285D5A6B"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(860)</w:t>
            </w:r>
          </w:p>
        </w:tc>
        <w:tc>
          <w:tcPr>
            <w:tcW w:w="134" w:type="pct"/>
            <w:shd w:val="clear" w:color="auto" w:fill="auto"/>
          </w:tcPr>
          <w:p w14:paraId="4E5A734A"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7F05BF49" w14:textId="4FE48436"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(2,646)</w:t>
            </w:r>
          </w:p>
        </w:tc>
        <w:tc>
          <w:tcPr>
            <w:tcW w:w="134" w:type="pct"/>
            <w:shd w:val="clear" w:color="auto" w:fill="auto"/>
          </w:tcPr>
          <w:p w14:paraId="1A8858D2"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7BC42928" w14:textId="629EBE6C"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(708)</w:t>
            </w:r>
          </w:p>
        </w:tc>
      </w:tr>
      <w:tr w:rsidR="00963AFA" w:rsidRPr="00963AFA" w14:paraId="476E6AE8" w14:textId="77777777" w:rsidTr="006B07AA">
        <w:trPr>
          <w:trHeight w:val="245"/>
        </w:trPr>
        <w:tc>
          <w:tcPr>
            <w:tcW w:w="2093" w:type="pct"/>
            <w:shd w:val="clear" w:color="auto" w:fill="auto"/>
          </w:tcPr>
          <w:p w14:paraId="2143BFF6" w14:textId="350B9E07"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Decreased during the year</w:t>
            </w:r>
          </w:p>
        </w:tc>
        <w:tc>
          <w:tcPr>
            <w:tcW w:w="637" w:type="pct"/>
            <w:shd w:val="clear" w:color="auto" w:fill="auto"/>
          </w:tcPr>
          <w:p w14:paraId="3F27FE09" w14:textId="42D1FCF2"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705</w:t>
            </w:r>
          </w:p>
        </w:tc>
        <w:tc>
          <w:tcPr>
            <w:tcW w:w="134" w:type="pct"/>
            <w:shd w:val="clear" w:color="auto" w:fill="auto"/>
          </w:tcPr>
          <w:p w14:paraId="7C49658D"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26C9BA9A" w14:textId="20627145" w:rsidR="00214410" w:rsidRPr="00963AFA" w:rsidRDefault="00214410" w:rsidP="00214410">
            <w:pPr>
              <w:tabs>
                <w:tab w:val="decimal" w:pos="513"/>
              </w:tabs>
              <w:ind w:right="99"/>
              <w:jc w:val="right"/>
              <w:rPr>
                <w:rFonts w:ascii="Times New Roman" w:hAnsi="Times New Roman" w:cs="Times New Roman"/>
                <w:sz w:val="20"/>
                <w:szCs w:val="20"/>
              </w:rPr>
            </w:pPr>
            <w:r w:rsidRPr="00963AFA">
              <w:rPr>
                <w:rFonts w:ascii="Times New Roman" w:hAnsi="Times New Roman" w:cs="Times New Roman"/>
                <w:sz w:val="20"/>
                <w:szCs w:val="20"/>
              </w:rPr>
              <w:t>21</w:t>
            </w:r>
          </w:p>
        </w:tc>
        <w:tc>
          <w:tcPr>
            <w:tcW w:w="134" w:type="pct"/>
            <w:shd w:val="clear" w:color="auto" w:fill="auto"/>
          </w:tcPr>
          <w:p w14:paraId="24085A79"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6F839418" w14:textId="0A54B4F0"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689</w:t>
            </w:r>
          </w:p>
        </w:tc>
        <w:tc>
          <w:tcPr>
            <w:tcW w:w="134" w:type="pct"/>
            <w:shd w:val="clear" w:color="auto" w:fill="auto"/>
          </w:tcPr>
          <w:p w14:paraId="25D54924"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0263BDA1" w14:textId="7EFC197C" w:rsidR="00214410" w:rsidRPr="00963AFA" w:rsidRDefault="00214410" w:rsidP="00214410">
            <w:pPr>
              <w:ind w:right="-380"/>
              <w:jc w:val="center"/>
              <w:rPr>
                <w:rFonts w:ascii="Times New Roman" w:hAnsi="Times New Roman" w:cs="Times New Roman"/>
                <w:sz w:val="20"/>
                <w:szCs w:val="20"/>
              </w:rPr>
            </w:pPr>
            <w:r w:rsidRPr="00963AFA">
              <w:rPr>
                <w:rFonts w:ascii="Times New Roman" w:hAnsi="Times New Roman" w:cs="Times New Roman"/>
                <w:sz w:val="20"/>
                <w:szCs w:val="20"/>
              </w:rPr>
              <w:t>21</w:t>
            </w:r>
          </w:p>
        </w:tc>
      </w:tr>
      <w:tr w:rsidR="00963AFA" w:rsidRPr="00963AFA" w14:paraId="1C722100" w14:textId="77777777" w:rsidTr="006B07AA">
        <w:trPr>
          <w:trHeight w:val="245"/>
        </w:trPr>
        <w:tc>
          <w:tcPr>
            <w:tcW w:w="2093" w:type="pct"/>
            <w:shd w:val="clear" w:color="auto" w:fill="auto"/>
          </w:tcPr>
          <w:p w14:paraId="472B64E1" w14:textId="4CE80EA3" w:rsidR="00214410" w:rsidRPr="00963AFA" w:rsidRDefault="00214410" w:rsidP="00214410">
            <w:pPr>
              <w:ind w:left="72"/>
              <w:rPr>
                <w:rFonts w:ascii="Times New Roman" w:hAnsi="Times New Roman" w:cs="Times New Roman"/>
                <w:spacing w:val="-10"/>
                <w:sz w:val="20"/>
                <w:szCs w:val="20"/>
              </w:rPr>
            </w:pPr>
            <w:r w:rsidRPr="00963AFA">
              <w:rPr>
                <w:rFonts w:ascii="Times New Roman" w:hAnsi="Times New Roman" w:cs="Times New Roman"/>
                <w:spacing w:val="-10"/>
                <w:sz w:val="20"/>
                <w:szCs w:val="20"/>
              </w:rPr>
              <w:t>Recognized as financial costs during the year</w:t>
            </w:r>
          </w:p>
        </w:tc>
        <w:tc>
          <w:tcPr>
            <w:tcW w:w="637" w:type="pct"/>
            <w:tcBorders>
              <w:bottom w:val="single" w:sz="4" w:space="0" w:color="auto"/>
            </w:tcBorders>
            <w:shd w:val="clear" w:color="auto" w:fill="auto"/>
          </w:tcPr>
          <w:p w14:paraId="66C9F60F" w14:textId="69C0DA93"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965</w:t>
            </w:r>
          </w:p>
        </w:tc>
        <w:tc>
          <w:tcPr>
            <w:tcW w:w="134" w:type="pct"/>
            <w:shd w:val="clear" w:color="auto" w:fill="auto"/>
          </w:tcPr>
          <w:p w14:paraId="6CF193FC" w14:textId="77777777" w:rsidR="00214410" w:rsidRPr="00963AFA" w:rsidRDefault="00214410" w:rsidP="00214410">
            <w:pPr>
              <w:jc w:val="center"/>
              <w:rPr>
                <w:rFonts w:ascii="Times New Roman" w:hAnsi="Times New Roman" w:cs="Times New Roman"/>
                <w:b/>
                <w:bCs/>
                <w:sz w:val="20"/>
                <w:szCs w:val="20"/>
              </w:rPr>
            </w:pPr>
          </w:p>
        </w:tc>
        <w:tc>
          <w:tcPr>
            <w:tcW w:w="639" w:type="pct"/>
            <w:tcBorders>
              <w:bottom w:val="single" w:sz="4" w:space="0" w:color="auto"/>
            </w:tcBorders>
            <w:shd w:val="clear" w:color="auto" w:fill="auto"/>
          </w:tcPr>
          <w:p w14:paraId="0AC71207" w14:textId="7BA038F5"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1,088</w:t>
            </w:r>
          </w:p>
        </w:tc>
        <w:tc>
          <w:tcPr>
            <w:tcW w:w="134" w:type="pct"/>
            <w:shd w:val="clear" w:color="auto" w:fill="auto"/>
          </w:tcPr>
          <w:p w14:paraId="120B442D" w14:textId="77777777" w:rsidR="00214410" w:rsidRPr="00963AFA" w:rsidRDefault="00214410" w:rsidP="00214410">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55433D93" w14:textId="5CB46621"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908</w:t>
            </w:r>
          </w:p>
        </w:tc>
        <w:tc>
          <w:tcPr>
            <w:tcW w:w="134" w:type="pct"/>
            <w:shd w:val="clear" w:color="auto" w:fill="auto"/>
          </w:tcPr>
          <w:p w14:paraId="0F9E1855" w14:textId="77777777" w:rsidR="00214410" w:rsidRPr="00963AFA" w:rsidRDefault="00214410" w:rsidP="00214410">
            <w:pPr>
              <w:jc w:val="center"/>
              <w:rPr>
                <w:rFonts w:ascii="Times New Roman" w:hAnsi="Times New Roman" w:cs="Times New Roman"/>
                <w:b/>
                <w:bCs/>
                <w:sz w:val="20"/>
                <w:szCs w:val="20"/>
              </w:rPr>
            </w:pPr>
          </w:p>
        </w:tc>
        <w:tc>
          <w:tcPr>
            <w:tcW w:w="597" w:type="pct"/>
            <w:tcBorders>
              <w:bottom w:val="single" w:sz="4" w:space="0" w:color="auto"/>
            </w:tcBorders>
            <w:shd w:val="clear" w:color="auto" w:fill="auto"/>
          </w:tcPr>
          <w:p w14:paraId="3F1825E2" w14:textId="286AAB9A"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1,030</w:t>
            </w:r>
          </w:p>
        </w:tc>
      </w:tr>
      <w:tr w:rsidR="00963AFA" w:rsidRPr="00963AFA" w14:paraId="2AF23086" w14:textId="77777777" w:rsidTr="006B07AA">
        <w:trPr>
          <w:trHeight w:val="245"/>
        </w:trPr>
        <w:tc>
          <w:tcPr>
            <w:tcW w:w="2093" w:type="pct"/>
            <w:shd w:val="clear" w:color="auto" w:fill="auto"/>
          </w:tcPr>
          <w:p w14:paraId="6CBF32C6" w14:textId="0D925790" w:rsidR="00214410" w:rsidRPr="00963AFA" w:rsidRDefault="00214410" w:rsidP="00214410">
            <w:pPr>
              <w:ind w:left="72"/>
              <w:rPr>
                <w:rFonts w:ascii="Times New Roman" w:hAnsi="Times New Roman" w:cs="Times New Roman"/>
                <w:b/>
                <w:bCs/>
                <w:spacing w:val="-10"/>
                <w:sz w:val="20"/>
                <w:szCs w:val="20"/>
              </w:rPr>
            </w:pPr>
            <w:r w:rsidRPr="00963AFA">
              <w:rPr>
                <w:rFonts w:ascii="Times New Roman" w:hAnsi="Times New Roman" w:cs="Times New Roman"/>
                <w:b/>
                <w:bCs/>
                <w:spacing w:val="-10"/>
                <w:sz w:val="20"/>
                <w:szCs w:val="20"/>
              </w:rPr>
              <w:t xml:space="preserve">Deferred interest expense as </w:t>
            </w:r>
            <w:proofErr w:type="gramStart"/>
            <w:r w:rsidRPr="00963AFA">
              <w:rPr>
                <w:rFonts w:ascii="Times New Roman" w:hAnsi="Times New Roman" w:cs="Times New Roman"/>
                <w:b/>
                <w:bCs/>
                <w:spacing w:val="-10"/>
                <w:sz w:val="20"/>
                <w:szCs w:val="20"/>
              </w:rPr>
              <w:t>at</w:t>
            </w:r>
            <w:proofErr w:type="gramEnd"/>
            <w:r w:rsidRPr="00963AFA">
              <w:rPr>
                <w:rFonts w:ascii="Times New Roman" w:hAnsi="Times New Roman" w:cs="Times New Roman"/>
                <w:b/>
                <w:bCs/>
                <w:spacing w:val="-10"/>
                <w:sz w:val="20"/>
                <w:szCs w:val="20"/>
              </w:rPr>
              <w:t xml:space="preserve"> December 31,</w:t>
            </w:r>
          </w:p>
        </w:tc>
        <w:tc>
          <w:tcPr>
            <w:tcW w:w="637" w:type="pct"/>
            <w:tcBorders>
              <w:top w:val="single" w:sz="4" w:space="0" w:color="auto"/>
              <w:bottom w:val="single" w:sz="4" w:space="0" w:color="auto"/>
            </w:tcBorders>
            <w:shd w:val="clear" w:color="auto" w:fill="auto"/>
          </w:tcPr>
          <w:p w14:paraId="7E0BBB74" w14:textId="773FD69E"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(3,09</w:t>
            </w:r>
            <w:r w:rsidR="00756F6C" w:rsidRPr="00963AFA">
              <w:rPr>
                <w:rFonts w:ascii="Times New Roman" w:hAnsi="Times New Roman" w:cs="Times New Roman"/>
                <w:sz w:val="20"/>
                <w:szCs w:val="20"/>
              </w:rPr>
              <w:t>6</w:t>
            </w:r>
            <w:r w:rsidRPr="00963AFA">
              <w:rPr>
                <w:rFonts w:ascii="Times New Roman" w:hAnsi="Times New Roman" w:cs="Times New Roman"/>
                <w:sz w:val="20"/>
                <w:szCs w:val="20"/>
              </w:rPr>
              <w:t>)</w:t>
            </w:r>
          </w:p>
        </w:tc>
        <w:tc>
          <w:tcPr>
            <w:tcW w:w="134" w:type="pct"/>
            <w:shd w:val="clear" w:color="auto" w:fill="auto"/>
          </w:tcPr>
          <w:p w14:paraId="23235624" w14:textId="77777777" w:rsidR="00214410" w:rsidRPr="00963AFA" w:rsidRDefault="00214410" w:rsidP="00214410">
            <w:pPr>
              <w:jc w:val="center"/>
              <w:rPr>
                <w:rFonts w:ascii="Times New Roman" w:hAnsi="Times New Roman" w:cs="Times New Roman"/>
                <w:b/>
                <w:bCs/>
                <w:sz w:val="20"/>
                <w:szCs w:val="20"/>
              </w:rPr>
            </w:pPr>
          </w:p>
        </w:tc>
        <w:tc>
          <w:tcPr>
            <w:tcW w:w="639" w:type="pct"/>
            <w:tcBorders>
              <w:top w:val="single" w:sz="4" w:space="0" w:color="auto"/>
              <w:bottom w:val="single" w:sz="4" w:space="0" w:color="auto"/>
            </w:tcBorders>
            <w:shd w:val="clear" w:color="auto" w:fill="auto"/>
          </w:tcPr>
          <w:p w14:paraId="1DAC6671" w14:textId="4CB6077D"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(2,046)</w:t>
            </w:r>
          </w:p>
        </w:tc>
        <w:tc>
          <w:tcPr>
            <w:tcW w:w="134" w:type="pct"/>
            <w:shd w:val="clear" w:color="auto" w:fill="auto"/>
          </w:tcPr>
          <w:p w14:paraId="79E2BBD6" w14:textId="77777777" w:rsidR="00214410" w:rsidRPr="00963AFA" w:rsidRDefault="00214410" w:rsidP="00214410">
            <w:pPr>
              <w:jc w:val="center"/>
              <w:rPr>
                <w:rFonts w:ascii="Times New Roman" w:hAnsi="Times New Roman" w:cs="Times New Roman"/>
                <w:b/>
                <w:bCs/>
                <w:sz w:val="20"/>
                <w:szCs w:val="20"/>
              </w:rPr>
            </w:pPr>
          </w:p>
        </w:tc>
        <w:tc>
          <w:tcPr>
            <w:tcW w:w="632" w:type="pct"/>
            <w:tcBorders>
              <w:top w:val="single" w:sz="4" w:space="0" w:color="auto"/>
              <w:bottom w:val="single" w:sz="4" w:space="0" w:color="auto"/>
            </w:tcBorders>
            <w:shd w:val="clear" w:color="auto" w:fill="auto"/>
          </w:tcPr>
          <w:p w14:paraId="0A4D0931" w14:textId="545BC660"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(2,962)</w:t>
            </w:r>
          </w:p>
        </w:tc>
        <w:tc>
          <w:tcPr>
            <w:tcW w:w="134" w:type="pct"/>
            <w:shd w:val="clear" w:color="auto" w:fill="auto"/>
          </w:tcPr>
          <w:p w14:paraId="4866476F" w14:textId="77777777" w:rsidR="00214410" w:rsidRPr="00963AFA" w:rsidRDefault="00214410" w:rsidP="00214410">
            <w:pPr>
              <w:jc w:val="center"/>
              <w:rPr>
                <w:rFonts w:ascii="Times New Roman" w:hAnsi="Times New Roman" w:cs="Times New Roman"/>
                <w:b/>
                <w:bCs/>
                <w:sz w:val="20"/>
                <w:szCs w:val="20"/>
              </w:rPr>
            </w:pPr>
          </w:p>
        </w:tc>
        <w:tc>
          <w:tcPr>
            <w:tcW w:w="597" w:type="pct"/>
            <w:tcBorders>
              <w:top w:val="single" w:sz="4" w:space="0" w:color="auto"/>
              <w:bottom w:val="single" w:sz="4" w:space="0" w:color="auto"/>
            </w:tcBorders>
            <w:shd w:val="clear" w:color="auto" w:fill="auto"/>
          </w:tcPr>
          <w:p w14:paraId="16CF54BA" w14:textId="1F45E8AC"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(1,913)</w:t>
            </w:r>
          </w:p>
        </w:tc>
      </w:tr>
      <w:tr w:rsidR="00963AFA" w:rsidRPr="00963AFA" w14:paraId="61ECB93F" w14:textId="77777777" w:rsidTr="00271863">
        <w:trPr>
          <w:trHeight w:val="245"/>
        </w:trPr>
        <w:tc>
          <w:tcPr>
            <w:tcW w:w="2093" w:type="pct"/>
            <w:shd w:val="clear" w:color="auto" w:fill="auto"/>
          </w:tcPr>
          <w:p w14:paraId="4C5A3885" w14:textId="77777777" w:rsidR="00214410" w:rsidRPr="00963AFA" w:rsidRDefault="00214410" w:rsidP="00214410">
            <w:pPr>
              <w:spacing w:line="240" w:lineRule="exact"/>
              <w:rPr>
                <w:rFonts w:ascii="Times New Roman" w:hAnsi="Times New Roman" w:cs="Times New Roman"/>
                <w:position w:val="0"/>
                <w:sz w:val="20"/>
                <w:szCs w:val="20"/>
              </w:rPr>
            </w:pPr>
          </w:p>
        </w:tc>
        <w:tc>
          <w:tcPr>
            <w:tcW w:w="637" w:type="pct"/>
            <w:tcBorders>
              <w:top w:val="single" w:sz="4" w:space="0" w:color="auto"/>
            </w:tcBorders>
            <w:shd w:val="clear" w:color="auto" w:fill="auto"/>
          </w:tcPr>
          <w:p w14:paraId="3C371AB0"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290799A5" w14:textId="77777777" w:rsidR="00214410" w:rsidRPr="00963AFA" w:rsidRDefault="00214410" w:rsidP="00214410">
            <w:pPr>
              <w:jc w:val="center"/>
              <w:rPr>
                <w:rFonts w:ascii="Times New Roman" w:hAnsi="Times New Roman" w:cs="Times New Roman"/>
                <w:b/>
                <w:bCs/>
                <w:sz w:val="20"/>
                <w:szCs w:val="20"/>
              </w:rPr>
            </w:pPr>
          </w:p>
        </w:tc>
        <w:tc>
          <w:tcPr>
            <w:tcW w:w="639" w:type="pct"/>
            <w:tcBorders>
              <w:top w:val="single" w:sz="4" w:space="0" w:color="auto"/>
            </w:tcBorders>
            <w:shd w:val="clear" w:color="auto" w:fill="auto"/>
          </w:tcPr>
          <w:p w14:paraId="239E2244"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04953D95" w14:textId="77777777" w:rsidR="00214410" w:rsidRPr="00963AFA" w:rsidRDefault="00214410" w:rsidP="00214410">
            <w:pPr>
              <w:jc w:val="center"/>
              <w:rPr>
                <w:rFonts w:ascii="Times New Roman" w:hAnsi="Times New Roman" w:cs="Times New Roman"/>
                <w:b/>
                <w:bCs/>
                <w:sz w:val="20"/>
                <w:szCs w:val="20"/>
              </w:rPr>
            </w:pPr>
          </w:p>
        </w:tc>
        <w:tc>
          <w:tcPr>
            <w:tcW w:w="632" w:type="pct"/>
            <w:tcBorders>
              <w:top w:val="single" w:sz="4" w:space="0" w:color="auto"/>
            </w:tcBorders>
            <w:shd w:val="clear" w:color="auto" w:fill="auto"/>
          </w:tcPr>
          <w:p w14:paraId="6C683D6A" w14:textId="77777777" w:rsidR="00214410" w:rsidRPr="00963AFA" w:rsidRDefault="00214410" w:rsidP="00214410">
            <w:pPr>
              <w:tabs>
                <w:tab w:val="decimal" w:pos="793"/>
              </w:tabs>
              <w:rPr>
                <w:rFonts w:ascii="Times New Roman" w:hAnsi="Times New Roman" w:cs="Times New Roman"/>
                <w:sz w:val="20"/>
                <w:szCs w:val="20"/>
              </w:rPr>
            </w:pPr>
          </w:p>
        </w:tc>
        <w:tc>
          <w:tcPr>
            <w:tcW w:w="134" w:type="pct"/>
            <w:shd w:val="clear" w:color="auto" w:fill="auto"/>
          </w:tcPr>
          <w:p w14:paraId="760905DD" w14:textId="77777777" w:rsidR="00214410" w:rsidRPr="00963AFA" w:rsidRDefault="00214410" w:rsidP="00214410">
            <w:pPr>
              <w:jc w:val="center"/>
              <w:rPr>
                <w:rFonts w:ascii="Times New Roman" w:hAnsi="Times New Roman" w:cs="Times New Roman"/>
                <w:b/>
                <w:bCs/>
                <w:sz w:val="20"/>
                <w:szCs w:val="20"/>
              </w:rPr>
            </w:pPr>
          </w:p>
        </w:tc>
        <w:tc>
          <w:tcPr>
            <w:tcW w:w="597" w:type="pct"/>
            <w:tcBorders>
              <w:top w:val="single" w:sz="4" w:space="0" w:color="auto"/>
            </w:tcBorders>
            <w:shd w:val="clear" w:color="auto" w:fill="auto"/>
          </w:tcPr>
          <w:p w14:paraId="5332E0F3" w14:textId="77777777" w:rsidR="00214410" w:rsidRPr="00963AFA" w:rsidRDefault="00214410" w:rsidP="00214410">
            <w:pPr>
              <w:tabs>
                <w:tab w:val="decimal" w:pos="793"/>
              </w:tabs>
              <w:rPr>
                <w:rFonts w:ascii="Times New Roman" w:hAnsi="Times New Roman" w:cs="Times New Roman"/>
                <w:sz w:val="20"/>
                <w:szCs w:val="20"/>
              </w:rPr>
            </w:pPr>
          </w:p>
        </w:tc>
      </w:tr>
      <w:tr w:rsidR="00963AFA" w:rsidRPr="00963AFA" w14:paraId="6FEFEDDC" w14:textId="77777777" w:rsidTr="006B07AA">
        <w:trPr>
          <w:trHeight w:val="245"/>
        </w:trPr>
        <w:tc>
          <w:tcPr>
            <w:tcW w:w="2093" w:type="pct"/>
            <w:shd w:val="clear" w:color="auto" w:fill="auto"/>
          </w:tcPr>
          <w:p w14:paraId="20FB3ED1" w14:textId="1C866ED4" w:rsidR="00214410" w:rsidRPr="00963AFA" w:rsidRDefault="00214410" w:rsidP="00214410">
            <w:pPr>
              <w:ind w:left="72"/>
              <w:rPr>
                <w:rFonts w:ascii="Times New Roman" w:hAnsi="Times New Roman" w:cs="Times New Roman"/>
                <w:b/>
                <w:bCs/>
                <w:spacing w:val="-6"/>
                <w:sz w:val="20"/>
                <w:szCs w:val="20"/>
              </w:rPr>
            </w:pPr>
            <w:r w:rsidRPr="00963AFA">
              <w:rPr>
                <w:rFonts w:ascii="Times New Roman" w:hAnsi="Times New Roman" w:cs="Times New Roman"/>
                <w:b/>
                <w:bCs/>
                <w:spacing w:val="-6"/>
                <w:sz w:val="20"/>
                <w:szCs w:val="20"/>
              </w:rPr>
              <w:t>Lease liabilities - net</w:t>
            </w:r>
          </w:p>
        </w:tc>
        <w:tc>
          <w:tcPr>
            <w:tcW w:w="637" w:type="pct"/>
            <w:shd w:val="clear" w:color="auto" w:fill="auto"/>
          </w:tcPr>
          <w:p w14:paraId="61A5A3C0" w14:textId="411A48E1"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30,149</w:t>
            </w:r>
          </w:p>
        </w:tc>
        <w:tc>
          <w:tcPr>
            <w:tcW w:w="134" w:type="pct"/>
            <w:shd w:val="clear" w:color="auto" w:fill="auto"/>
          </w:tcPr>
          <w:p w14:paraId="2A87F60F" w14:textId="77777777" w:rsidR="00214410" w:rsidRPr="00963AFA" w:rsidRDefault="00214410" w:rsidP="00214410">
            <w:pPr>
              <w:jc w:val="center"/>
              <w:rPr>
                <w:rFonts w:ascii="Times New Roman" w:hAnsi="Times New Roman" w:cs="Times New Roman"/>
                <w:b/>
                <w:bCs/>
                <w:sz w:val="20"/>
                <w:szCs w:val="20"/>
              </w:rPr>
            </w:pPr>
          </w:p>
        </w:tc>
        <w:tc>
          <w:tcPr>
            <w:tcW w:w="639" w:type="pct"/>
            <w:shd w:val="clear" w:color="auto" w:fill="auto"/>
          </w:tcPr>
          <w:p w14:paraId="3CF77A36" w14:textId="7E4A233E"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25,279</w:t>
            </w:r>
          </w:p>
        </w:tc>
        <w:tc>
          <w:tcPr>
            <w:tcW w:w="134" w:type="pct"/>
            <w:shd w:val="clear" w:color="auto" w:fill="auto"/>
          </w:tcPr>
          <w:p w14:paraId="7D183E82" w14:textId="77777777" w:rsidR="00214410" w:rsidRPr="00963AFA" w:rsidRDefault="00214410" w:rsidP="00214410">
            <w:pPr>
              <w:jc w:val="center"/>
              <w:rPr>
                <w:rFonts w:ascii="Times New Roman" w:hAnsi="Times New Roman" w:cs="Times New Roman"/>
                <w:b/>
                <w:bCs/>
                <w:sz w:val="20"/>
                <w:szCs w:val="20"/>
              </w:rPr>
            </w:pPr>
          </w:p>
        </w:tc>
        <w:tc>
          <w:tcPr>
            <w:tcW w:w="632" w:type="pct"/>
            <w:shd w:val="clear" w:color="auto" w:fill="auto"/>
          </w:tcPr>
          <w:p w14:paraId="2622F9B7" w14:textId="36208CE1"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29,041</w:t>
            </w:r>
          </w:p>
        </w:tc>
        <w:tc>
          <w:tcPr>
            <w:tcW w:w="134" w:type="pct"/>
            <w:shd w:val="clear" w:color="auto" w:fill="auto"/>
          </w:tcPr>
          <w:p w14:paraId="26D297F5" w14:textId="77777777" w:rsidR="00214410" w:rsidRPr="00963AFA" w:rsidRDefault="00214410" w:rsidP="00214410">
            <w:pPr>
              <w:jc w:val="center"/>
              <w:rPr>
                <w:rFonts w:ascii="Times New Roman" w:hAnsi="Times New Roman" w:cs="Times New Roman"/>
                <w:b/>
                <w:bCs/>
                <w:sz w:val="20"/>
                <w:szCs w:val="20"/>
              </w:rPr>
            </w:pPr>
          </w:p>
        </w:tc>
        <w:tc>
          <w:tcPr>
            <w:tcW w:w="597" w:type="pct"/>
            <w:shd w:val="clear" w:color="auto" w:fill="auto"/>
          </w:tcPr>
          <w:p w14:paraId="781C4780" w14:textId="57FBCB06"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24,177</w:t>
            </w:r>
          </w:p>
        </w:tc>
      </w:tr>
      <w:tr w:rsidR="00963AFA" w:rsidRPr="00963AFA" w14:paraId="22A7ECED" w14:textId="77777777" w:rsidTr="006B07AA">
        <w:trPr>
          <w:trHeight w:val="245"/>
        </w:trPr>
        <w:tc>
          <w:tcPr>
            <w:tcW w:w="2093" w:type="pct"/>
            <w:shd w:val="clear" w:color="auto" w:fill="auto"/>
          </w:tcPr>
          <w:p w14:paraId="40BA88A8" w14:textId="22094C8A"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u w:val="single"/>
              </w:rPr>
              <w:t>Less</w:t>
            </w:r>
            <w:r w:rsidRPr="00963AFA">
              <w:rPr>
                <w:rFonts w:ascii="Times New Roman" w:hAnsi="Times New Roman" w:cs="Times New Roman"/>
                <w:sz w:val="20"/>
                <w:szCs w:val="20"/>
              </w:rPr>
              <w:t>: Current portion of leased liabilities</w:t>
            </w:r>
          </w:p>
        </w:tc>
        <w:tc>
          <w:tcPr>
            <w:tcW w:w="637" w:type="pct"/>
            <w:tcBorders>
              <w:bottom w:val="single" w:sz="4" w:space="0" w:color="auto"/>
            </w:tcBorders>
            <w:shd w:val="clear" w:color="auto" w:fill="auto"/>
          </w:tcPr>
          <w:p w14:paraId="4F1964FB" w14:textId="4BE552B1"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(5,913)</w:t>
            </w:r>
          </w:p>
        </w:tc>
        <w:tc>
          <w:tcPr>
            <w:tcW w:w="134" w:type="pct"/>
            <w:shd w:val="clear" w:color="auto" w:fill="auto"/>
          </w:tcPr>
          <w:p w14:paraId="1C43C3C2" w14:textId="77777777" w:rsidR="00214410" w:rsidRPr="00963AFA" w:rsidRDefault="00214410" w:rsidP="00214410">
            <w:pPr>
              <w:jc w:val="center"/>
              <w:rPr>
                <w:rFonts w:ascii="Times New Roman" w:hAnsi="Times New Roman" w:cs="Times New Roman"/>
                <w:b/>
                <w:bCs/>
                <w:sz w:val="20"/>
                <w:szCs w:val="20"/>
              </w:rPr>
            </w:pPr>
          </w:p>
        </w:tc>
        <w:tc>
          <w:tcPr>
            <w:tcW w:w="639" w:type="pct"/>
            <w:tcBorders>
              <w:bottom w:val="single" w:sz="4" w:space="0" w:color="auto"/>
            </w:tcBorders>
            <w:shd w:val="clear" w:color="auto" w:fill="auto"/>
          </w:tcPr>
          <w:p w14:paraId="6EB9A365" w14:textId="7D3703BF"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(7,419)</w:t>
            </w:r>
          </w:p>
        </w:tc>
        <w:tc>
          <w:tcPr>
            <w:tcW w:w="134" w:type="pct"/>
            <w:shd w:val="clear" w:color="auto" w:fill="auto"/>
          </w:tcPr>
          <w:p w14:paraId="62BE4330" w14:textId="77777777" w:rsidR="00214410" w:rsidRPr="00963AFA" w:rsidRDefault="00214410" w:rsidP="00214410">
            <w:pPr>
              <w:jc w:val="center"/>
              <w:rPr>
                <w:rFonts w:ascii="Times New Roman" w:hAnsi="Times New Roman" w:cs="Times New Roman"/>
                <w:b/>
                <w:bCs/>
                <w:sz w:val="20"/>
                <w:szCs w:val="20"/>
              </w:rPr>
            </w:pPr>
          </w:p>
        </w:tc>
        <w:tc>
          <w:tcPr>
            <w:tcW w:w="632" w:type="pct"/>
            <w:tcBorders>
              <w:bottom w:val="single" w:sz="4" w:space="0" w:color="auto"/>
            </w:tcBorders>
            <w:shd w:val="clear" w:color="auto" w:fill="auto"/>
          </w:tcPr>
          <w:p w14:paraId="38247F0D" w14:textId="1A3A08AD"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(5,662)</w:t>
            </w:r>
          </w:p>
        </w:tc>
        <w:tc>
          <w:tcPr>
            <w:tcW w:w="134" w:type="pct"/>
            <w:shd w:val="clear" w:color="auto" w:fill="auto"/>
          </w:tcPr>
          <w:p w14:paraId="6B2ADDCD" w14:textId="77777777" w:rsidR="00214410" w:rsidRPr="00963AFA" w:rsidRDefault="00214410" w:rsidP="00214410">
            <w:pPr>
              <w:jc w:val="center"/>
              <w:rPr>
                <w:rFonts w:ascii="Times New Roman" w:hAnsi="Times New Roman" w:cs="Times New Roman"/>
                <w:b/>
                <w:bCs/>
                <w:sz w:val="20"/>
                <w:szCs w:val="20"/>
              </w:rPr>
            </w:pPr>
          </w:p>
        </w:tc>
        <w:tc>
          <w:tcPr>
            <w:tcW w:w="597" w:type="pct"/>
            <w:tcBorders>
              <w:bottom w:val="single" w:sz="4" w:space="0" w:color="auto"/>
            </w:tcBorders>
            <w:shd w:val="clear" w:color="auto" w:fill="auto"/>
          </w:tcPr>
          <w:p w14:paraId="668BF7A2" w14:textId="71A89C63"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(7,170)</w:t>
            </w:r>
          </w:p>
        </w:tc>
      </w:tr>
      <w:tr w:rsidR="00963AFA" w:rsidRPr="00963AFA" w14:paraId="622958F5" w14:textId="77777777" w:rsidTr="006B07AA">
        <w:trPr>
          <w:trHeight w:val="245"/>
        </w:trPr>
        <w:tc>
          <w:tcPr>
            <w:tcW w:w="2093" w:type="pct"/>
            <w:shd w:val="clear" w:color="auto" w:fill="auto"/>
          </w:tcPr>
          <w:p w14:paraId="754CF1EE" w14:textId="2FA9B4B6" w:rsidR="00214410" w:rsidRPr="00963AFA" w:rsidRDefault="00214410" w:rsidP="00214410">
            <w:pPr>
              <w:ind w:left="72"/>
              <w:rPr>
                <w:rFonts w:ascii="Times New Roman" w:hAnsi="Times New Roman" w:cs="Times New Roman"/>
                <w:b/>
                <w:bCs/>
                <w:spacing w:val="-6"/>
                <w:sz w:val="20"/>
                <w:szCs w:val="20"/>
              </w:rPr>
            </w:pPr>
            <w:r w:rsidRPr="00963AFA">
              <w:rPr>
                <w:rFonts w:ascii="Times New Roman" w:hAnsi="Times New Roman" w:cs="Times New Roman"/>
                <w:b/>
                <w:bCs/>
                <w:spacing w:val="-6"/>
                <w:sz w:val="20"/>
                <w:szCs w:val="20"/>
              </w:rPr>
              <w:t>Lease liabilities - net of current portion</w:t>
            </w:r>
          </w:p>
        </w:tc>
        <w:tc>
          <w:tcPr>
            <w:tcW w:w="637" w:type="pct"/>
            <w:tcBorders>
              <w:top w:val="single" w:sz="4" w:space="0" w:color="auto"/>
              <w:bottom w:val="double" w:sz="4" w:space="0" w:color="auto"/>
            </w:tcBorders>
            <w:shd w:val="clear" w:color="auto" w:fill="auto"/>
          </w:tcPr>
          <w:p w14:paraId="23EA1B1E" w14:textId="3FD34DC4"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24,236</w:t>
            </w:r>
          </w:p>
        </w:tc>
        <w:tc>
          <w:tcPr>
            <w:tcW w:w="134" w:type="pct"/>
            <w:shd w:val="clear" w:color="auto" w:fill="auto"/>
          </w:tcPr>
          <w:p w14:paraId="671F17DA" w14:textId="77777777" w:rsidR="00214410" w:rsidRPr="00963AFA" w:rsidRDefault="00214410" w:rsidP="00214410">
            <w:pPr>
              <w:jc w:val="center"/>
              <w:rPr>
                <w:rFonts w:ascii="Times New Roman" w:hAnsi="Times New Roman" w:cs="Times New Roman"/>
                <w:b/>
                <w:bCs/>
                <w:sz w:val="20"/>
                <w:szCs w:val="20"/>
              </w:rPr>
            </w:pPr>
          </w:p>
        </w:tc>
        <w:tc>
          <w:tcPr>
            <w:tcW w:w="639" w:type="pct"/>
            <w:tcBorders>
              <w:top w:val="single" w:sz="4" w:space="0" w:color="auto"/>
              <w:bottom w:val="double" w:sz="4" w:space="0" w:color="auto"/>
            </w:tcBorders>
            <w:shd w:val="clear" w:color="auto" w:fill="auto"/>
          </w:tcPr>
          <w:p w14:paraId="2EE2EAC0" w14:textId="4297AAE6"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17,860</w:t>
            </w:r>
          </w:p>
        </w:tc>
        <w:tc>
          <w:tcPr>
            <w:tcW w:w="134" w:type="pct"/>
            <w:shd w:val="clear" w:color="auto" w:fill="auto"/>
          </w:tcPr>
          <w:p w14:paraId="52549872" w14:textId="77777777" w:rsidR="00214410" w:rsidRPr="00963AFA" w:rsidRDefault="00214410" w:rsidP="00214410">
            <w:pPr>
              <w:jc w:val="center"/>
              <w:rPr>
                <w:rFonts w:ascii="Times New Roman" w:hAnsi="Times New Roman" w:cs="Times New Roman"/>
                <w:b/>
                <w:bCs/>
                <w:sz w:val="20"/>
                <w:szCs w:val="20"/>
              </w:rPr>
            </w:pPr>
          </w:p>
        </w:tc>
        <w:tc>
          <w:tcPr>
            <w:tcW w:w="632" w:type="pct"/>
            <w:tcBorders>
              <w:top w:val="single" w:sz="4" w:space="0" w:color="auto"/>
              <w:bottom w:val="double" w:sz="4" w:space="0" w:color="auto"/>
            </w:tcBorders>
            <w:shd w:val="clear" w:color="auto" w:fill="auto"/>
          </w:tcPr>
          <w:p w14:paraId="12693F4F" w14:textId="768D690F" w:rsidR="00214410" w:rsidRPr="00963AFA" w:rsidRDefault="002D625F"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23,379</w:t>
            </w:r>
          </w:p>
        </w:tc>
        <w:tc>
          <w:tcPr>
            <w:tcW w:w="134" w:type="pct"/>
            <w:shd w:val="clear" w:color="auto" w:fill="auto"/>
          </w:tcPr>
          <w:p w14:paraId="6AAE70C5" w14:textId="77777777" w:rsidR="00214410" w:rsidRPr="00963AFA" w:rsidRDefault="00214410" w:rsidP="00214410">
            <w:pPr>
              <w:jc w:val="center"/>
              <w:rPr>
                <w:rFonts w:ascii="Times New Roman" w:hAnsi="Times New Roman" w:cs="Times New Roman"/>
                <w:b/>
                <w:bCs/>
                <w:sz w:val="20"/>
                <w:szCs w:val="20"/>
              </w:rPr>
            </w:pPr>
          </w:p>
        </w:tc>
        <w:tc>
          <w:tcPr>
            <w:tcW w:w="597" w:type="pct"/>
            <w:tcBorders>
              <w:top w:val="single" w:sz="4" w:space="0" w:color="auto"/>
              <w:bottom w:val="double" w:sz="4" w:space="0" w:color="auto"/>
            </w:tcBorders>
            <w:shd w:val="clear" w:color="auto" w:fill="auto"/>
          </w:tcPr>
          <w:p w14:paraId="412922D0" w14:textId="6C8481CA" w:rsidR="00214410" w:rsidRPr="00963AFA" w:rsidRDefault="00214410" w:rsidP="00214410">
            <w:pPr>
              <w:tabs>
                <w:tab w:val="decimal" w:pos="793"/>
              </w:tabs>
              <w:rPr>
                <w:rFonts w:ascii="Times New Roman" w:hAnsi="Times New Roman" w:cs="Times New Roman"/>
                <w:sz w:val="20"/>
                <w:szCs w:val="20"/>
              </w:rPr>
            </w:pPr>
            <w:r w:rsidRPr="00963AFA">
              <w:rPr>
                <w:rFonts w:ascii="Times New Roman" w:hAnsi="Times New Roman" w:cs="Times New Roman"/>
                <w:sz w:val="20"/>
                <w:szCs w:val="20"/>
              </w:rPr>
              <w:t>17,007</w:t>
            </w:r>
          </w:p>
        </w:tc>
      </w:tr>
    </w:tbl>
    <w:p w14:paraId="78C4C5B0" w14:textId="69D84155" w:rsidR="0013061D" w:rsidRPr="00963AFA" w:rsidRDefault="0013061D" w:rsidP="00297351">
      <w:pPr>
        <w:tabs>
          <w:tab w:val="left" w:pos="540"/>
        </w:tabs>
        <w:overflowPunct w:val="0"/>
        <w:autoSpaceDE w:val="0"/>
        <w:autoSpaceDN w:val="0"/>
        <w:adjustRightInd w:val="0"/>
        <w:spacing w:before="240" w:after="240"/>
        <w:ind w:left="547"/>
        <w:jc w:val="both"/>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Maturity analysis of the lease liabilities for the year</w:t>
      </w:r>
      <w:r w:rsidR="00F5581E"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ended December </w:t>
      </w:r>
      <w:proofErr w:type="gramStart"/>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w:t>
      </w:r>
      <w:proofErr w:type="gramEnd"/>
      <w:r w:rsidRPr="00963AFA">
        <w:rPr>
          <w:rFonts w:ascii="Times New Roman" w:hAnsi="Times New Roman" w:cs="Times New Roman"/>
          <w:position w:val="0"/>
          <w:sz w:val="24"/>
          <w:szCs w:val="24"/>
        </w:rPr>
        <w:t xml:space="preserve"> are as follows</w:t>
      </w:r>
      <w:r w:rsidR="002C0FC4" w:rsidRPr="00963AFA">
        <w:rPr>
          <w:rFonts w:ascii="Times New Roman" w:hAnsi="Times New Roman" w:cs="Times New Roman"/>
          <w:position w:val="0"/>
          <w:sz w:val="24"/>
          <w:szCs w:val="24"/>
        </w:rPr>
        <w:t>:</w:t>
      </w:r>
    </w:p>
    <w:tbl>
      <w:tblPr>
        <w:tblW w:w="8816" w:type="dxa"/>
        <w:tblInd w:w="450" w:type="dxa"/>
        <w:tblLayout w:type="fixed"/>
        <w:tblLook w:val="0000" w:firstRow="0" w:lastRow="0" w:firstColumn="0" w:lastColumn="0" w:noHBand="0" w:noVBand="0"/>
      </w:tblPr>
      <w:tblGrid>
        <w:gridCol w:w="3691"/>
        <w:gridCol w:w="1123"/>
        <w:gridCol w:w="236"/>
        <w:gridCol w:w="1127"/>
        <w:gridCol w:w="236"/>
        <w:gridCol w:w="1114"/>
        <w:gridCol w:w="236"/>
        <w:gridCol w:w="1053"/>
      </w:tblGrid>
      <w:tr w:rsidR="00963AFA" w:rsidRPr="00963AFA" w14:paraId="60BBAAD2" w14:textId="77777777" w:rsidTr="0010549E">
        <w:trPr>
          <w:trHeight w:val="245"/>
        </w:trPr>
        <w:tc>
          <w:tcPr>
            <w:tcW w:w="2093" w:type="pct"/>
            <w:shd w:val="clear" w:color="auto" w:fill="auto"/>
          </w:tcPr>
          <w:p w14:paraId="1307C081" w14:textId="77777777" w:rsidR="0010549E" w:rsidRPr="00963AFA" w:rsidRDefault="0010549E" w:rsidP="008F419B">
            <w:pPr>
              <w:spacing w:line="240" w:lineRule="atLeast"/>
              <w:rPr>
                <w:rFonts w:ascii="Times New Roman" w:hAnsi="Times New Roman" w:cs="Times New Roman"/>
                <w:b/>
                <w:bCs/>
                <w:sz w:val="20"/>
                <w:szCs w:val="20"/>
              </w:rPr>
            </w:pPr>
          </w:p>
        </w:tc>
        <w:tc>
          <w:tcPr>
            <w:tcW w:w="2907" w:type="pct"/>
            <w:gridSpan w:val="7"/>
            <w:shd w:val="clear" w:color="auto" w:fill="auto"/>
          </w:tcPr>
          <w:p w14:paraId="2AF05362" w14:textId="08B0DC72" w:rsidR="0010549E" w:rsidRPr="00963AFA" w:rsidRDefault="0010549E" w:rsidP="0010549E">
            <w:pPr>
              <w:spacing w:line="240" w:lineRule="atLeast"/>
              <w:ind w:left="-115" w:right="-72"/>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1311D302" w14:textId="77777777" w:rsidTr="008F419B">
        <w:trPr>
          <w:trHeight w:val="245"/>
        </w:trPr>
        <w:tc>
          <w:tcPr>
            <w:tcW w:w="2093" w:type="pct"/>
            <w:shd w:val="clear" w:color="auto" w:fill="auto"/>
          </w:tcPr>
          <w:p w14:paraId="2F8D499E" w14:textId="20108E0F" w:rsidR="0010549E" w:rsidRPr="00963AFA" w:rsidRDefault="0010549E" w:rsidP="008F419B">
            <w:pPr>
              <w:spacing w:line="240" w:lineRule="atLeast"/>
              <w:rPr>
                <w:rFonts w:ascii="Times New Roman" w:hAnsi="Times New Roman" w:cs="Times New Roman"/>
                <w:sz w:val="20"/>
                <w:szCs w:val="20"/>
              </w:rPr>
            </w:pPr>
            <w:r w:rsidRPr="00963AFA">
              <w:rPr>
                <w:rFonts w:ascii="Times New Roman" w:hAnsi="Times New Roman" w:cs="Times New Roman"/>
                <w:b/>
                <w:bCs/>
                <w:sz w:val="20"/>
                <w:szCs w:val="20"/>
              </w:rPr>
              <w:t>Maturity analysis:</w:t>
            </w:r>
          </w:p>
        </w:tc>
        <w:tc>
          <w:tcPr>
            <w:tcW w:w="1410" w:type="pct"/>
            <w:gridSpan w:val="3"/>
            <w:shd w:val="clear" w:color="auto" w:fill="auto"/>
          </w:tcPr>
          <w:p w14:paraId="5A4DEF77" w14:textId="77777777" w:rsidR="0010549E" w:rsidRPr="00963AFA" w:rsidRDefault="0010549E" w:rsidP="008F419B">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Consolidated</w:t>
            </w:r>
          </w:p>
        </w:tc>
        <w:tc>
          <w:tcPr>
            <w:tcW w:w="134" w:type="pct"/>
            <w:shd w:val="clear" w:color="auto" w:fill="auto"/>
          </w:tcPr>
          <w:p w14:paraId="7AE8837D" w14:textId="77777777" w:rsidR="0010549E" w:rsidRPr="00963AFA"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45095BC1" w14:textId="77777777" w:rsidR="0010549E" w:rsidRPr="00963AFA" w:rsidRDefault="0010549E" w:rsidP="008F419B">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Separate</w:t>
            </w:r>
          </w:p>
        </w:tc>
      </w:tr>
      <w:tr w:rsidR="00963AFA" w:rsidRPr="00963AFA" w14:paraId="74BC3F11" w14:textId="77777777" w:rsidTr="008F419B">
        <w:trPr>
          <w:trHeight w:val="245"/>
        </w:trPr>
        <w:tc>
          <w:tcPr>
            <w:tcW w:w="2093" w:type="pct"/>
            <w:shd w:val="clear" w:color="auto" w:fill="auto"/>
          </w:tcPr>
          <w:p w14:paraId="2DD8A9AD" w14:textId="77777777" w:rsidR="0010549E" w:rsidRPr="00963AFA" w:rsidRDefault="0010549E" w:rsidP="008F419B">
            <w:pPr>
              <w:spacing w:line="240" w:lineRule="atLeast"/>
              <w:rPr>
                <w:rFonts w:ascii="Times New Roman" w:hAnsi="Times New Roman" w:cs="Times New Roman"/>
                <w:sz w:val="20"/>
                <w:szCs w:val="20"/>
              </w:rPr>
            </w:pPr>
          </w:p>
        </w:tc>
        <w:tc>
          <w:tcPr>
            <w:tcW w:w="1410" w:type="pct"/>
            <w:gridSpan w:val="3"/>
            <w:shd w:val="clear" w:color="auto" w:fill="auto"/>
          </w:tcPr>
          <w:p w14:paraId="6BF2234B" w14:textId="77777777" w:rsidR="0010549E" w:rsidRPr="00963AFA" w:rsidRDefault="0010549E" w:rsidP="008F419B">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c>
          <w:tcPr>
            <w:tcW w:w="134" w:type="pct"/>
            <w:shd w:val="clear" w:color="auto" w:fill="auto"/>
          </w:tcPr>
          <w:p w14:paraId="4340DF18" w14:textId="77777777" w:rsidR="0010549E" w:rsidRPr="00963AFA" w:rsidRDefault="0010549E" w:rsidP="008F419B">
            <w:pPr>
              <w:tabs>
                <w:tab w:val="decimal" w:pos="883"/>
              </w:tabs>
              <w:spacing w:line="240" w:lineRule="atLeast"/>
              <w:ind w:left="-109" w:right="-78"/>
              <w:jc w:val="both"/>
              <w:rPr>
                <w:rFonts w:ascii="Times New Roman" w:hAnsi="Times New Roman" w:cs="Times New Roman"/>
                <w:sz w:val="20"/>
                <w:szCs w:val="20"/>
              </w:rPr>
            </w:pPr>
          </w:p>
        </w:tc>
        <w:tc>
          <w:tcPr>
            <w:tcW w:w="1363" w:type="pct"/>
            <w:gridSpan w:val="3"/>
            <w:shd w:val="clear" w:color="auto" w:fill="auto"/>
          </w:tcPr>
          <w:p w14:paraId="2ABB7675" w14:textId="77777777" w:rsidR="0010549E" w:rsidRPr="00963AFA" w:rsidRDefault="0010549E" w:rsidP="008F419B">
            <w:pPr>
              <w:spacing w:line="240" w:lineRule="atLeast"/>
              <w:ind w:left="-115" w:right="-72"/>
              <w:jc w:val="center"/>
              <w:rPr>
                <w:rFonts w:ascii="Times New Roman" w:hAnsi="Times New Roman" w:cs="Times New Roman"/>
                <w:sz w:val="20"/>
                <w:szCs w:val="20"/>
              </w:rPr>
            </w:pPr>
            <w:r w:rsidRPr="00963AFA">
              <w:rPr>
                <w:rFonts w:ascii="Times New Roman" w:hAnsi="Times New Roman" w:cs="Times New Roman"/>
                <w:b/>
                <w:bCs/>
                <w:position w:val="0"/>
                <w:sz w:val="20"/>
                <w:szCs w:val="20"/>
              </w:rPr>
              <w:t>financial statements</w:t>
            </w:r>
          </w:p>
        </w:tc>
      </w:tr>
      <w:tr w:rsidR="00963AFA" w:rsidRPr="00963AFA" w14:paraId="7694B882" w14:textId="77777777" w:rsidTr="008F419B">
        <w:trPr>
          <w:trHeight w:val="245"/>
        </w:trPr>
        <w:tc>
          <w:tcPr>
            <w:tcW w:w="2093" w:type="pct"/>
            <w:shd w:val="clear" w:color="auto" w:fill="auto"/>
          </w:tcPr>
          <w:p w14:paraId="74CC63D6" w14:textId="77777777" w:rsidR="00214410" w:rsidRPr="00963AFA" w:rsidRDefault="00214410" w:rsidP="00214410">
            <w:pPr>
              <w:spacing w:line="240" w:lineRule="atLeast"/>
              <w:rPr>
                <w:rFonts w:ascii="Times New Roman" w:hAnsi="Times New Roman" w:cs="Times New Roman"/>
                <w:sz w:val="20"/>
                <w:szCs w:val="20"/>
              </w:rPr>
            </w:pPr>
          </w:p>
        </w:tc>
        <w:tc>
          <w:tcPr>
            <w:tcW w:w="637" w:type="pct"/>
            <w:shd w:val="clear" w:color="auto" w:fill="auto"/>
          </w:tcPr>
          <w:p w14:paraId="601F01E6" w14:textId="05ED5490"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2098C9D2"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9" w:type="pct"/>
            <w:shd w:val="clear" w:color="auto" w:fill="auto"/>
          </w:tcPr>
          <w:p w14:paraId="20833B08" w14:textId="169DE067"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c>
          <w:tcPr>
            <w:tcW w:w="134" w:type="pct"/>
            <w:shd w:val="clear" w:color="auto" w:fill="auto"/>
          </w:tcPr>
          <w:p w14:paraId="657C6F28"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632" w:type="pct"/>
            <w:shd w:val="clear" w:color="auto" w:fill="auto"/>
          </w:tcPr>
          <w:p w14:paraId="71C135C8" w14:textId="1526B612"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2024</w:t>
            </w:r>
          </w:p>
        </w:tc>
        <w:tc>
          <w:tcPr>
            <w:tcW w:w="134" w:type="pct"/>
            <w:shd w:val="clear" w:color="auto" w:fill="auto"/>
          </w:tcPr>
          <w:p w14:paraId="1C393B36" w14:textId="77777777" w:rsidR="00214410" w:rsidRPr="00963AFA" w:rsidRDefault="00214410" w:rsidP="00214410">
            <w:pPr>
              <w:spacing w:line="240" w:lineRule="atLeast"/>
              <w:ind w:left="-115" w:right="-72"/>
              <w:jc w:val="center"/>
              <w:rPr>
                <w:rFonts w:ascii="Times New Roman" w:hAnsi="Times New Roman" w:cs="Times New Roman"/>
                <w:b/>
                <w:bCs/>
                <w:sz w:val="20"/>
                <w:szCs w:val="20"/>
              </w:rPr>
            </w:pPr>
          </w:p>
        </w:tc>
        <w:tc>
          <w:tcPr>
            <w:tcW w:w="597" w:type="pct"/>
            <w:shd w:val="clear" w:color="auto" w:fill="auto"/>
          </w:tcPr>
          <w:p w14:paraId="5AA13C57" w14:textId="312DAEE7" w:rsidR="00214410" w:rsidRPr="00963AFA" w:rsidRDefault="00214410" w:rsidP="00214410">
            <w:pPr>
              <w:spacing w:line="240" w:lineRule="atLeast"/>
              <w:ind w:left="-115" w:right="-72"/>
              <w:jc w:val="center"/>
              <w:rPr>
                <w:rFonts w:ascii="Times New Roman" w:hAnsi="Times New Roman" w:cs="Times New Roman"/>
                <w:b/>
                <w:bCs/>
                <w:sz w:val="20"/>
                <w:szCs w:val="20"/>
              </w:rPr>
            </w:pPr>
            <w:r w:rsidRPr="00963AFA">
              <w:rPr>
                <w:rFonts w:ascii="Times New Roman" w:hAnsi="Times New Roman" w:cs="Times New Roman"/>
                <w:b/>
                <w:bCs/>
                <w:sz w:val="20"/>
                <w:szCs w:val="20"/>
              </w:rPr>
              <w:t>2023</w:t>
            </w:r>
          </w:p>
        </w:tc>
      </w:tr>
      <w:tr w:rsidR="00963AFA" w:rsidRPr="00963AFA" w14:paraId="2D09879A" w14:textId="77777777" w:rsidTr="00D134CE">
        <w:trPr>
          <w:trHeight w:val="60"/>
        </w:trPr>
        <w:tc>
          <w:tcPr>
            <w:tcW w:w="2093" w:type="pct"/>
            <w:shd w:val="clear" w:color="auto" w:fill="auto"/>
          </w:tcPr>
          <w:p w14:paraId="42774A70" w14:textId="77777777" w:rsidR="0010549E" w:rsidRPr="00963AFA" w:rsidRDefault="0010549E" w:rsidP="00D134CE">
            <w:pPr>
              <w:spacing w:line="160" w:lineRule="exact"/>
              <w:rPr>
                <w:rFonts w:ascii="Times New Roman" w:hAnsi="Times New Roman" w:cs="Times New Roman"/>
                <w:sz w:val="20"/>
                <w:szCs w:val="20"/>
              </w:rPr>
            </w:pPr>
          </w:p>
        </w:tc>
        <w:tc>
          <w:tcPr>
            <w:tcW w:w="637" w:type="pct"/>
            <w:shd w:val="clear" w:color="auto" w:fill="auto"/>
          </w:tcPr>
          <w:p w14:paraId="756F8439"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5230813B"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639" w:type="pct"/>
            <w:shd w:val="clear" w:color="auto" w:fill="auto"/>
          </w:tcPr>
          <w:p w14:paraId="29DA9E75"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42FDC92B"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632" w:type="pct"/>
            <w:shd w:val="clear" w:color="auto" w:fill="auto"/>
          </w:tcPr>
          <w:p w14:paraId="1D1B4838"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134" w:type="pct"/>
            <w:shd w:val="clear" w:color="auto" w:fill="auto"/>
          </w:tcPr>
          <w:p w14:paraId="3AAE5EC4" w14:textId="77777777" w:rsidR="0010549E" w:rsidRPr="00963AFA" w:rsidRDefault="0010549E" w:rsidP="00D134CE">
            <w:pPr>
              <w:tabs>
                <w:tab w:val="decimal" w:pos="883"/>
              </w:tabs>
              <w:spacing w:line="160" w:lineRule="exact"/>
              <w:ind w:left="-109" w:right="-78"/>
              <w:jc w:val="both"/>
              <w:rPr>
                <w:rFonts w:ascii="Times New Roman" w:hAnsi="Times New Roman" w:cs="Times New Roman"/>
                <w:sz w:val="20"/>
                <w:szCs w:val="20"/>
              </w:rPr>
            </w:pPr>
          </w:p>
        </w:tc>
        <w:tc>
          <w:tcPr>
            <w:tcW w:w="597" w:type="pct"/>
            <w:shd w:val="clear" w:color="auto" w:fill="auto"/>
          </w:tcPr>
          <w:p w14:paraId="4E76578C" w14:textId="77777777" w:rsidR="0010549E" w:rsidRPr="00963AFA" w:rsidRDefault="0010549E" w:rsidP="00D134CE">
            <w:pPr>
              <w:tabs>
                <w:tab w:val="decimal" w:pos="804"/>
              </w:tabs>
              <w:spacing w:line="160" w:lineRule="exact"/>
              <w:ind w:left="-109" w:right="-78"/>
              <w:jc w:val="both"/>
              <w:rPr>
                <w:rFonts w:ascii="Times New Roman" w:hAnsi="Times New Roman" w:cs="Times New Roman"/>
                <w:sz w:val="20"/>
                <w:szCs w:val="20"/>
              </w:rPr>
            </w:pPr>
          </w:p>
        </w:tc>
      </w:tr>
      <w:tr w:rsidR="00963AFA" w:rsidRPr="00963AFA" w14:paraId="62E0F2BC" w14:textId="77777777" w:rsidTr="002539E6">
        <w:trPr>
          <w:trHeight w:val="245"/>
        </w:trPr>
        <w:tc>
          <w:tcPr>
            <w:tcW w:w="2093" w:type="pct"/>
            <w:shd w:val="clear" w:color="auto" w:fill="auto"/>
          </w:tcPr>
          <w:p w14:paraId="61A3EE71" w14:textId="2A80DC86" w:rsidR="00214410" w:rsidRPr="00963AFA" w:rsidRDefault="00214410" w:rsidP="00214410">
            <w:pPr>
              <w:ind w:left="72"/>
              <w:rPr>
                <w:rFonts w:ascii="Times New Roman" w:hAnsi="Times New Roman" w:cs="Times New Roman"/>
                <w:b/>
                <w:bCs/>
                <w:sz w:val="20"/>
                <w:szCs w:val="20"/>
              </w:rPr>
            </w:pPr>
            <w:r w:rsidRPr="00963AFA">
              <w:rPr>
                <w:rFonts w:ascii="Times New Roman" w:hAnsi="Times New Roman" w:cs="Times New Roman"/>
                <w:sz w:val="20"/>
                <w:szCs w:val="20"/>
              </w:rPr>
              <w:t>Year 1</w:t>
            </w:r>
          </w:p>
        </w:tc>
        <w:tc>
          <w:tcPr>
            <w:tcW w:w="637" w:type="pct"/>
            <w:shd w:val="clear" w:color="auto" w:fill="auto"/>
          </w:tcPr>
          <w:p w14:paraId="68FF5A89" w14:textId="6D6A3D0D"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7,006</w:t>
            </w:r>
          </w:p>
        </w:tc>
        <w:tc>
          <w:tcPr>
            <w:tcW w:w="134" w:type="pct"/>
            <w:shd w:val="clear" w:color="auto" w:fill="auto"/>
          </w:tcPr>
          <w:p w14:paraId="274132C8"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0B45E38C" w14:textId="6DA71682"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8,310</w:t>
            </w:r>
          </w:p>
        </w:tc>
        <w:tc>
          <w:tcPr>
            <w:tcW w:w="134" w:type="pct"/>
            <w:shd w:val="clear" w:color="auto" w:fill="auto"/>
          </w:tcPr>
          <w:p w14:paraId="133730E1"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475AD1FF" w14:textId="33F425AC"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6,701</w:t>
            </w:r>
          </w:p>
        </w:tc>
        <w:tc>
          <w:tcPr>
            <w:tcW w:w="134" w:type="pct"/>
            <w:shd w:val="clear" w:color="auto" w:fill="auto"/>
          </w:tcPr>
          <w:p w14:paraId="02370E90"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15366582" w14:textId="5AEF87EB"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8,006</w:t>
            </w:r>
          </w:p>
        </w:tc>
      </w:tr>
      <w:tr w:rsidR="00963AFA" w:rsidRPr="00963AFA" w14:paraId="34206490" w14:textId="77777777" w:rsidTr="002539E6">
        <w:trPr>
          <w:trHeight w:val="245"/>
        </w:trPr>
        <w:tc>
          <w:tcPr>
            <w:tcW w:w="2093" w:type="pct"/>
            <w:shd w:val="clear" w:color="auto" w:fill="auto"/>
          </w:tcPr>
          <w:p w14:paraId="6ACD0437" w14:textId="7F239090"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Year 2</w:t>
            </w:r>
          </w:p>
        </w:tc>
        <w:tc>
          <w:tcPr>
            <w:tcW w:w="637" w:type="pct"/>
            <w:shd w:val="clear" w:color="auto" w:fill="auto"/>
          </w:tcPr>
          <w:p w14:paraId="56279DBA" w14:textId="207D0F51"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7,062</w:t>
            </w:r>
          </w:p>
        </w:tc>
        <w:tc>
          <w:tcPr>
            <w:tcW w:w="134" w:type="pct"/>
            <w:shd w:val="clear" w:color="auto" w:fill="auto"/>
          </w:tcPr>
          <w:p w14:paraId="48DACA34"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0C8BFA5F" w14:textId="3E175FBB"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6,656</w:t>
            </w:r>
          </w:p>
        </w:tc>
        <w:tc>
          <w:tcPr>
            <w:tcW w:w="134" w:type="pct"/>
            <w:shd w:val="clear" w:color="auto" w:fill="auto"/>
          </w:tcPr>
          <w:p w14:paraId="7110BAF1"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29E0A4BE" w14:textId="19E6108E"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6,749</w:t>
            </w:r>
          </w:p>
        </w:tc>
        <w:tc>
          <w:tcPr>
            <w:tcW w:w="134" w:type="pct"/>
            <w:shd w:val="clear" w:color="auto" w:fill="auto"/>
          </w:tcPr>
          <w:p w14:paraId="2A1CC3CC"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2C903A7C" w14:textId="323E1744"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6,353</w:t>
            </w:r>
          </w:p>
        </w:tc>
      </w:tr>
      <w:tr w:rsidR="00963AFA" w:rsidRPr="00963AFA" w14:paraId="3AF91FD0" w14:textId="77777777" w:rsidTr="002539E6">
        <w:trPr>
          <w:trHeight w:val="245"/>
        </w:trPr>
        <w:tc>
          <w:tcPr>
            <w:tcW w:w="2093" w:type="pct"/>
            <w:shd w:val="clear" w:color="auto" w:fill="auto"/>
          </w:tcPr>
          <w:p w14:paraId="59BEC705" w14:textId="1BC7DA6E"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Year 3</w:t>
            </w:r>
          </w:p>
        </w:tc>
        <w:tc>
          <w:tcPr>
            <w:tcW w:w="637" w:type="pct"/>
            <w:shd w:val="clear" w:color="auto" w:fill="auto"/>
          </w:tcPr>
          <w:p w14:paraId="06E5FB70" w14:textId="3A2352A0"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7,062</w:t>
            </w:r>
          </w:p>
        </w:tc>
        <w:tc>
          <w:tcPr>
            <w:tcW w:w="134" w:type="pct"/>
            <w:shd w:val="clear" w:color="auto" w:fill="auto"/>
          </w:tcPr>
          <w:p w14:paraId="3FEBAB63"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4F1ADB8B" w14:textId="21C04EFE"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6,286</w:t>
            </w:r>
          </w:p>
        </w:tc>
        <w:tc>
          <w:tcPr>
            <w:tcW w:w="134" w:type="pct"/>
            <w:shd w:val="clear" w:color="auto" w:fill="auto"/>
          </w:tcPr>
          <w:p w14:paraId="54653085"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49035407" w14:textId="776A16D2"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6,749</w:t>
            </w:r>
          </w:p>
        </w:tc>
        <w:tc>
          <w:tcPr>
            <w:tcW w:w="134" w:type="pct"/>
            <w:shd w:val="clear" w:color="auto" w:fill="auto"/>
          </w:tcPr>
          <w:p w14:paraId="1FBB7819"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75FB0B9B" w14:textId="130F5DD4"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5,983</w:t>
            </w:r>
          </w:p>
        </w:tc>
      </w:tr>
      <w:tr w:rsidR="00963AFA" w:rsidRPr="00963AFA" w14:paraId="00F976DB" w14:textId="77777777" w:rsidTr="002539E6">
        <w:trPr>
          <w:trHeight w:val="245"/>
        </w:trPr>
        <w:tc>
          <w:tcPr>
            <w:tcW w:w="2093" w:type="pct"/>
            <w:shd w:val="clear" w:color="auto" w:fill="auto"/>
          </w:tcPr>
          <w:p w14:paraId="024634A0" w14:textId="4F22CE1B"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Year 4</w:t>
            </w:r>
          </w:p>
        </w:tc>
        <w:tc>
          <w:tcPr>
            <w:tcW w:w="637" w:type="pct"/>
            <w:shd w:val="clear" w:color="auto" w:fill="auto"/>
          </w:tcPr>
          <w:p w14:paraId="5A5D8B3B" w14:textId="45A264AF"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5,992</w:t>
            </w:r>
          </w:p>
        </w:tc>
        <w:tc>
          <w:tcPr>
            <w:tcW w:w="134" w:type="pct"/>
            <w:shd w:val="clear" w:color="auto" w:fill="auto"/>
          </w:tcPr>
          <w:p w14:paraId="51B33D9D"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644F7F15" w14:textId="69A339BE"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4,651</w:t>
            </w:r>
          </w:p>
        </w:tc>
        <w:tc>
          <w:tcPr>
            <w:tcW w:w="134" w:type="pct"/>
            <w:shd w:val="clear" w:color="auto" w:fill="auto"/>
          </w:tcPr>
          <w:p w14:paraId="58CB3AAB"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07969D7F" w14:textId="3FD535C4"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5,859</w:t>
            </w:r>
          </w:p>
        </w:tc>
        <w:tc>
          <w:tcPr>
            <w:tcW w:w="134" w:type="pct"/>
            <w:shd w:val="clear" w:color="auto" w:fill="auto"/>
          </w:tcPr>
          <w:p w14:paraId="3824CFC7"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7743D96F" w14:textId="4F8F447D"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4,362</w:t>
            </w:r>
          </w:p>
        </w:tc>
      </w:tr>
      <w:tr w:rsidR="00963AFA" w:rsidRPr="00963AFA" w14:paraId="19BA5CE7" w14:textId="77777777" w:rsidTr="002539E6">
        <w:trPr>
          <w:trHeight w:val="245"/>
        </w:trPr>
        <w:tc>
          <w:tcPr>
            <w:tcW w:w="2093" w:type="pct"/>
            <w:shd w:val="clear" w:color="auto" w:fill="auto"/>
          </w:tcPr>
          <w:p w14:paraId="7D516906" w14:textId="77159378" w:rsidR="00214410" w:rsidRPr="00963AFA" w:rsidRDefault="00214410" w:rsidP="00214410">
            <w:pPr>
              <w:ind w:left="72"/>
              <w:rPr>
                <w:rFonts w:ascii="Times New Roman" w:hAnsi="Times New Roman" w:cs="Times New Roman"/>
                <w:b/>
                <w:bCs/>
                <w:sz w:val="20"/>
                <w:szCs w:val="20"/>
              </w:rPr>
            </w:pPr>
            <w:r w:rsidRPr="00963AFA">
              <w:rPr>
                <w:rFonts w:ascii="Times New Roman" w:hAnsi="Times New Roman" w:cs="Times New Roman"/>
                <w:sz w:val="20"/>
                <w:szCs w:val="20"/>
              </w:rPr>
              <w:t>Year 5</w:t>
            </w:r>
          </w:p>
        </w:tc>
        <w:tc>
          <w:tcPr>
            <w:tcW w:w="637" w:type="pct"/>
            <w:shd w:val="clear" w:color="auto" w:fill="auto"/>
          </w:tcPr>
          <w:p w14:paraId="37371799" w14:textId="43044C3B"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3,747</w:t>
            </w:r>
          </w:p>
        </w:tc>
        <w:tc>
          <w:tcPr>
            <w:tcW w:w="134" w:type="pct"/>
            <w:shd w:val="clear" w:color="auto" w:fill="auto"/>
          </w:tcPr>
          <w:p w14:paraId="579116BB"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7421EF14" w14:textId="35EB1533"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1,422</w:t>
            </w:r>
          </w:p>
        </w:tc>
        <w:tc>
          <w:tcPr>
            <w:tcW w:w="134" w:type="pct"/>
            <w:shd w:val="clear" w:color="auto" w:fill="auto"/>
          </w:tcPr>
          <w:p w14:paraId="54DDC8BA"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5B6A6827" w14:textId="2384DC84"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3,649</w:t>
            </w:r>
          </w:p>
        </w:tc>
        <w:tc>
          <w:tcPr>
            <w:tcW w:w="134" w:type="pct"/>
            <w:shd w:val="clear" w:color="auto" w:fill="auto"/>
          </w:tcPr>
          <w:p w14:paraId="1C2A7F2E"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255DC77A" w14:textId="46434B46"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1,386</w:t>
            </w:r>
          </w:p>
        </w:tc>
      </w:tr>
      <w:tr w:rsidR="00963AFA" w:rsidRPr="00963AFA" w14:paraId="0DF6CD97" w14:textId="77777777" w:rsidTr="002539E6">
        <w:trPr>
          <w:trHeight w:val="245"/>
        </w:trPr>
        <w:tc>
          <w:tcPr>
            <w:tcW w:w="2093" w:type="pct"/>
            <w:shd w:val="clear" w:color="auto" w:fill="auto"/>
          </w:tcPr>
          <w:p w14:paraId="2B71DB99" w14:textId="52886D9C"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sz w:val="20"/>
                <w:szCs w:val="20"/>
              </w:rPr>
              <w:t>Year 6</w:t>
            </w:r>
          </w:p>
        </w:tc>
        <w:tc>
          <w:tcPr>
            <w:tcW w:w="637" w:type="pct"/>
            <w:shd w:val="clear" w:color="auto" w:fill="auto"/>
          </w:tcPr>
          <w:p w14:paraId="4A023C32" w14:textId="68D17F62" w:rsidR="00214410" w:rsidRPr="00963AFA" w:rsidRDefault="002D625F" w:rsidP="002D625F">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2,377</w:t>
            </w:r>
          </w:p>
        </w:tc>
        <w:tc>
          <w:tcPr>
            <w:tcW w:w="134" w:type="pct"/>
            <w:shd w:val="clear" w:color="auto" w:fill="auto"/>
          </w:tcPr>
          <w:p w14:paraId="52CC2C2B"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shd w:val="clear" w:color="auto" w:fill="auto"/>
          </w:tcPr>
          <w:p w14:paraId="7DC75DEF" w14:textId="169923F1" w:rsidR="00214410" w:rsidRPr="00963AFA" w:rsidRDefault="00214410" w:rsidP="00214410">
            <w:pPr>
              <w:tabs>
                <w:tab w:val="decimal" w:pos="500"/>
              </w:tabs>
              <w:rPr>
                <w:rFonts w:ascii="Times New Roman" w:hAnsi="Times New Roman" w:cs="Times New Roman"/>
                <w:sz w:val="20"/>
                <w:szCs w:val="20"/>
              </w:rPr>
            </w:pPr>
            <w:r w:rsidRPr="00963AFA">
              <w:rPr>
                <w:rFonts w:ascii="Times New Roman" w:hAnsi="Times New Roman" w:cs="Times New Roman"/>
                <w:sz w:val="20"/>
                <w:szCs w:val="20"/>
              </w:rPr>
              <w:t>-</w:t>
            </w:r>
          </w:p>
        </w:tc>
        <w:tc>
          <w:tcPr>
            <w:tcW w:w="134" w:type="pct"/>
            <w:shd w:val="clear" w:color="auto" w:fill="auto"/>
          </w:tcPr>
          <w:p w14:paraId="646BA4BD"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shd w:val="clear" w:color="auto" w:fill="auto"/>
          </w:tcPr>
          <w:p w14:paraId="109BDDE0" w14:textId="36943FCF" w:rsidR="00214410" w:rsidRPr="00963AFA" w:rsidRDefault="002D625F" w:rsidP="002D625F">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2,296</w:t>
            </w:r>
          </w:p>
        </w:tc>
        <w:tc>
          <w:tcPr>
            <w:tcW w:w="134" w:type="pct"/>
            <w:shd w:val="clear" w:color="auto" w:fill="auto"/>
          </w:tcPr>
          <w:p w14:paraId="469B8D7A"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shd w:val="clear" w:color="auto" w:fill="auto"/>
          </w:tcPr>
          <w:p w14:paraId="588F5683" w14:textId="1EAB8A6F" w:rsidR="00214410" w:rsidRPr="00963AFA" w:rsidRDefault="00214410" w:rsidP="00214410">
            <w:pPr>
              <w:tabs>
                <w:tab w:val="decimal" w:pos="500"/>
              </w:tabs>
              <w:rPr>
                <w:rFonts w:ascii="Times New Roman" w:hAnsi="Times New Roman" w:cs="Times New Roman"/>
                <w:sz w:val="20"/>
                <w:szCs w:val="20"/>
              </w:rPr>
            </w:pPr>
            <w:r w:rsidRPr="00963AFA">
              <w:rPr>
                <w:rFonts w:ascii="Times New Roman" w:hAnsi="Times New Roman" w:cs="Times New Roman"/>
                <w:sz w:val="20"/>
                <w:szCs w:val="20"/>
              </w:rPr>
              <w:t>-</w:t>
            </w:r>
          </w:p>
        </w:tc>
      </w:tr>
      <w:tr w:rsidR="00963AFA" w:rsidRPr="00963AFA" w14:paraId="1A1D5DC5" w14:textId="77777777" w:rsidTr="002539E6">
        <w:trPr>
          <w:trHeight w:val="245"/>
        </w:trPr>
        <w:tc>
          <w:tcPr>
            <w:tcW w:w="2093" w:type="pct"/>
            <w:shd w:val="clear" w:color="auto" w:fill="auto"/>
          </w:tcPr>
          <w:p w14:paraId="157114A8" w14:textId="5B2A664D" w:rsidR="00214410" w:rsidRPr="00963AFA" w:rsidRDefault="00214410" w:rsidP="00214410">
            <w:pPr>
              <w:ind w:left="72"/>
              <w:rPr>
                <w:rFonts w:ascii="Times New Roman" w:hAnsi="Times New Roman" w:cs="Times New Roman"/>
                <w:sz w:val="20"/>
                <w:szCs w:val="20"/>
              </w:rPr>
            </w:pPr>
            <w:proofErr w:type="gramStart"/>
            <w:r w:rsidRPr="00963AFA">
              <w:rPr>
                <w:rFonts w:ascii="Times New Roman" w:hAnsi="Times New Roman" w:cs="Times New Roman"/>
                <w:sz w:val="20"/>
                <w:szCs w:val="20"/>
                <w:u w:val="single"/>
              </w:rPr>
              <w:t>Less</w:t>
            </w:r>
            <w:r w:rsidRPr="00963AFA">
              <w:rPr>
                <w:rFonts w:ascii="Times New Roman" w:hAnsi="Times New Roman" w:cs="Times New Roman"/>
                <w:sz w:val="20"/>
                <w:szCs w:val="20"/>
              </w:rPr>
              <w:t xml:space="preserve"> :</w:t>
            </w:r>
            <w:proofErr w:type="gramEnd"/>
            <w:r w:rsidRPr="00963AFA">
              <w:rPr>
                <w:rFonts w:ascii="Times New Roman" w:hAnsi="Times New Roman" w:cs="Times New Roman"/>
                <w:sz w:val="20"/>
                <w:szCs w:val="20"/>
              </w:rPr>
              <w:t xml:space="preserve"> deferred interest</w:t>
            </w:r>
          </w:p>
        </w:tc>
        <w:tc>
          <w:tcPr>
            <w:tcW w:w="637" w:type="pct"/>
            <w:tcBorders>
              <w:bottom w:val="single" w:sz="4" w:space="0" w:color="auto"/>
            </w:tcBorders>
            <w:shd w:val="clear" w:color="auto" w:fill="auto"/>
          </w:tcPr>
          <w:p w14:paraId="2E32307F" w14:textId="7D2F7AA1" w:rsidR="00214410" w:rsidRPr="00963AFA" w:rsidRDefault="002D625F" w:rsidP="00214410">
            <w:pPr>
              <w:pStyle w:val="BodyText2"/>
              <w:tabs>
                <w:tab w:val="decimal" w:pos="1693"/>
              </w:tabs>
              <w:spacing w:after="0" w:line="240" w:lineRule="auto"/>
              <w:ind w:left="161" w:right="-60"/>
              <w:rPr>
                <w:rFonts w:ascii="Times New Roman" w:hAnsi="Times New Roman" w:cs="Times New Roman"/>
                <w:sz w:val="20"/>
                <w:szCs w:val="20"/>
              </w:rPr>
            </w:pPr>
            <w:r w:rsidRPr="00963AFA">
              <w:rPr>
                <w:rFonts w:ascii="Times New Roman" w:hAnsi="Times New Roman" w:cs="Times New Roman"/>
                <w:sz w:val="20"/>
                <w:szCs w:val="20"/>
              </w:rPr>
              <w:t>(3,097)</w:t>
            </w:r>
          </w:p>
        </w:tc>
        <w:tc>
          <w:tcPr>
            <w:tcW w:w="134" w:type="pct"/>
            <w:shd w:val="clear" w:color="auto" w:fill="auto"/>
          </w:tcPr>
          <w:p w14:paraId="567B4C35"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tcBorders>
              <w:bottom w:val="single" w:sz="4" w:space="0" w:color="auto"/>
            </w:tcBorders>
            <w:shd w:val="clear" w:color="auto" w:fill="auto"/>
          </w:tcPr>
          <w:p w14:paraId="53275F73" w14:textId="0C0482EF"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(2,046)</w:t>
            </w:r>
          </w:p>
        </w:tc>
        <w:tc>
          <w:tcPr>
            <w:tcW w:w="134" w:type="pct"/>
            <w:shd w:val="clear" w:color="auto" w:fill="auto"/>
          </w:tcPr>
          <w:p w14:paraId="2885A295"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tcBorders>
              <w:bottom w:val="single" w:sz="4" w:space="0" w:color="auto"/>
            </w:tcBorders>
            <w:shd w:val="clear" w:color="auto" w:fill="auto"/>
          </w:tcPr>
          <w:p w14:paraId="29BB05DF" w14:textId="23450DBE" w:rsidR="00214410" w:rsidRPr="00963AFA" w:rsidRDefault="002D625F" w:rsidP="00214410">
            <w:pPr>
              <w:pStyle w:val="BodyText2"/>
              <w:tabs>
                <w:tab w:val="decimal" w:pos="1693"/>
              </w:tabs>
              <w:spacing w:after="0" w:line="240" w:lineRule="auto"/>
              <w:ind w:left="161" w:right="-54"/>
              <w:jc w:val="right"/>
              <w:rPr>
                <w:rFonts w:ascii="Times New Roman" w:hAnsi="Times New Roman" w:cs="Times New Roman"/>
                <w:sz w:val="20"/>
                <w:szCs w:val="20"/>
              </w:rPr>
            </w:pPr>
            <w:r w:rsidRPr="00963AFA">
              <w:rPr>
                <w:rFonts w:ascii="Times New Roman" w:hAnsi="Times New Roman" w:cs="Times New Roman"/>
                <w:sz w:val="20"/>
                <w:szCs w:val="20"/>
              </w:rPr>
              <w:t>(2,962)</w:t>
            </w:r>
          </w:p>
        </w:tc>
        <w:tc>
          <w:tcPr>
            <w:tcW w:w="134" w:type="pct"/>
            <w:shd w:val="clear" w:color="auto" w:fill="auto"/>
          </w:tcPr>
          <w:p w14:paraId="06DD0A64"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tcBorders>
              <w:bottom w:val="single" w:sz="4" w:space="0" w:color="auto"/>
            </w:tcBorders>
            <w:shd w:val="clear" w:color="auto" w:fill="auto"/>
          </w:tcPr>
          <w:p w14:paraId="68E451A7" w14:textId="35EA7B2C"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(1,913)</w:t>
            </w:r>
          </w:p>
        </w:tc>
      </w:tr>
      <w:tr w:rsidR="00963AFA" w:rsidRPr="00963AFA" w14:paraId="3406FF96" w14:textId="77777777" w:rsidTr="002539E6">
        <w:trPr>
          <w:trHeight w:val="245"/>
        </w:trPr>
        <w:tc>
          <w:tcPr>
            <w:tcW w:w="2093" w:type="pct"/>
            <w:shd w:val="clear" w:color="auto" w:fill="auto"/>
          </w:tcPr>
          <w:p w14:paraId="4A0075E4" w14:textId="50B99436" w:rsidR="00214410" w:rsidRPr="00963AFA" w:rsidRDefault="00214410" w:rsidP="00214410">
            <w:pPr>
              <w:ind w:left="72"/>
              <w:rPr>
                <w:rFonts w:ascii="Times New Roman" w:hAnsi="Times New Roman" w:cs="Times New Roman"/>
                <w:sz w:val="20"/>
                <w:szCs w:val="20"/>
              </w:rPr>
            </w:pPr>
            <w:r w:rsidRPr="00963AFA">
              <w:rPr>
                <w:rFonts w:ascii="Times New Roman" w:hAnsi="Times New Roman" w:cs="Times New Roman"/>
                <w:b/>
                <w:bCs/>
                <w:sz w:val="20"/>
                <w:szCs w:val="20"/>
              </w:rPr>
              <w:t>Total</w:t>
            </w:r>
          </w:p>
        </w:tc>
        <w:tc>
          <w:tcPr>
            <w:tcW w:w="637" w:type="pct"/>
            <w:tcBorders>
              <w:top w:val="single" w:sz="4" w:space="0" w:color="auto"/>
              <w:bottom w:val="double" w:sz="4" w:space="0" w:color="auto"/>
            </w:tcBorders>
            <w:shd w:val="clear" w:color="auto" w:fill="auto"/>
          </w:tcPr>
          <w:p w14:paraId="0EB78393" w14:textId="2163DCC8"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30,149</w:t>
            </w:r>
          </w:p>
        </w:tc>
        <w:tc>
          <w:tcPr>
            <w:tcW w:w="134" w:type="pct"/>
            <w:shd w:val="clear" w:color="auto" w:fill="auto"/>
          </w:tcPr>
          <w:p w14:paraId="313F466A"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9" w:type="pct"/>
            <w:tcBorders>
              <w:top w:val="single" w:sz="4" w:space="0" w:color="auto"/>
              <w:bottom w:val="double" w:sz="4" w:space="0" w:color="auto"/>
            </w:tcBorders>
            <w:shd w:val="clear" w:color="auto" w:fill="auto"/>
          </w:tcPr>
          <w:p w14:paraId="637D2A32" w14:textId="241FCF03"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25,279</w:t>
            </w:r>
          </w:p>
        </w:tc>
        <w:tc>
          <w:tcPr>
            <w:tcW w:w="134" w:type="pct"/>
            <w:shd w:val="clear" w:color="auto" w:fill="auto"/>
          </w:tcPr>
          <w:p w14:paraId="53C8AA43"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632" w:type="pct"/>
            <w:tcBorders>
              <w:top w:val="single" w:sz="4" w:space="0" w:color="auto"/>
              <w:bottom w:val="double" w:sz="4" w:space="0" w:color="auto"/>
            </w:tcBorders>
            <w:shd w:val="clear" w:color="auto" w:fill="auto"/>
          </w:tcPr>
          <w:p w14:paraId="5438ADF8" w14:textId="3A4C668B" w:rsidR="00214410" w:rsidRPr="00963AFA" w:rsidRDefault="002D625F" w:rsidP="00214410">
            <w:pPr>
              <w:pStyle w:val="BodyText2"/>
              <w:tabs>
                <w:tab w:val="decimal" w:pos="1693"/>
              </w:tabs>
              <w:spacing w:after="0" w:line="240" w:lineRule="auto"/>
              <w:ind w:left="161"/>
              <w:rPr>
                <w:rFonts w:ascii="Times New Roman" w:hAnsi="Times New Roman" w:cs="Times New Roman"/>
                <w:sz w:val="20"/>
                <w:szCs w:val="20"/>
              </w:rPr>
            </w:pPr>
            <w:r w:rsidRPr="00963AFA">
              <w:rPr>
                <w:rFonts w:ascii="Times New Roman" w:hAnsi="Times New Roman" w:cs="Times New Roman"/>
                <w:sz w:val="20"/>
                <w:szCs w:val="20"/>
              </w:rPr>
              <w:t>29,041</w:t>
            </w:r>
          </w:p>
        </w:tc>
        <w:tc>
          <w:tcPr>
            <w:tcW w:w="134" w:type="pct"/>
            <w:shd w:val="clear" w:color="auto" w:fill="auto"/>
          </w:tcPr>
          <w:p w14:paraId="1D76F6EF" w14:textId="77777777" w:rsidR="00214410" w:rsidRPr="00963AFA" w:rsidRDefault="00214410" w:rsidP="00214410">
            <w:pPr>
              <w:pStyle w:val="BodyText2"/>
              <w:tabs>
                <w:tab w:val="decimal" w:pos="1693"/>
              </w:tabs>
              <w:spacing w:after="0" w:line="240" w:lineRule="auto"/>
              <w:ind w:left="161"/>
              <w:rPr>
                <w:rFonts w:ascii="Times New Roman" w:hAnsi="Times New Roman" w:cs="Times New Roman"/>
                <w:sz w:val="20"/>
                <w:szCs w:val="20"/>
              </w:rPr>
            </w:pPr>
          </w:p>
        </w:tc>
        <w:tc>
          <w:tcPr>
            <w:tcW w:w="597" w:type="pct"/>
            <w:tcBorders>
              <w:top w:val="single" w:sz="4" w:space="0" w:color="auto"/>
              <w:bottom w:val="double" w:sz="4" w:space="0" w:color="auto"/>
            </w:tcBorders>
            <w:shd w:val="clear" w:color="auto" w:fill="auto"/>
          </w:tcPr>
          <w:p w14:paraId="77EC019E" w14:textId="7F841F52" w:rsidR="00214410" w:rsidRPr="00963AFA" w:rsidRDefault="00214410" w:rsidP="00214410">
            <w:pPr>
              <w:pStyle w:val="BodyText2"/>
              <w:tabs>
                <w:tab w:val="decimal" w:pos="840"/>
              </w:tabs>
              <w:spacing w:after="0" w:line="240" w:lineRule="auto"/>
              <w:ind w:left="-130" w:right="-110"/>
              <w:rPr>
                <w:rFonts w:ascii="Times New Roman" w:hAnsi="Times New Roman" w:cs="Times New Roman"/>
                <w:sz w:val="20"/>
                <w:szCs w:val="20"/>
              </w:rPr>
            </w:pPr>
            <w:r w:rsidRPr="00963AFA">
              <w:rPr>
                <w:rFonts w:ascii="Times New Roman" w:hAnsi="Times New Roman" w:cs="Times New Roman"/>
                <w:sz w:val="20"/>
                <w:szCs w:val="20"/>
              </w:rPr>
              <w:t>24,177</w:t>
            </w:r>
          </w:p>
        </w:tc>
      </w:tr>
    </w:tbl>
    <w:p w14:paraId="792F7B8F" w14:textId="14CC7A7C" w:rsidR="00534052" w:rsidRPr="00963AFA" w:rsidRDefault="00534052" w:rsidP="00562835">
      <w:pPr>
        <w:tabs>
          <w:tab w:val="left" w:pos="1080"/>
          <w:tab w:val="left" w:pos="1260"/>
        </w:tabs>
        <w:spacing w:before="240" w:after="240"/>
        <w:ind w:left="547"/>
        <w:jc w:val="both"/>
        <w:rPr>
          <w:rFonts w:ascii="Times New Roman" w:hAnsi="Times New Roman" w:cs="Times New Roman"/>
          <w:sz w:val="24"/>
          <w:szCs w:val="24"/>
        </w:rPr>
      </w:pPr>
      <w:r w:rsidRPr="00963AFA">
        <w:rPr>
          <w:rFonts w:ascii="Times New Roman" w:hAnsi="Times New Roman" w:cs="Times New Roman"/>
          <w:sz w:val="24"/>
          <w:szCs w:val="24"/>
        </w:rPr>
        <w:t xml:space="preserve">The Company and its subsidiary </w:t>
      </w:r>
      <w:r w:rsidRPr="00963AFA">
        <w:rPr>
          <w:rFonts w:ascii="Times New Roman" w:hAnsi="Times New Roman" w:cs="Times New Roman"/>
          <w:sz w:val="24"/>
          <w:szCs w:val="30"/>
        </w:rPr>
        <w:t>calculated</w:t>
      </w:r>
      <w:r w:rsidRPr="00963AFA">
        <w:rPr>
          <w:rFonts w:ascii="Times New Roman" w:hAnsi="Times New Roman" w:cs="Times New Roman"/>
          <w:sz w:val="24"/>
          <w:szCs w:val="24"/>
        </w:rPr>
        <w:t xml:space="preserve"> lease liabilities by the present value of the remaining lease payments, discounted using the Company and its subsidiary’s incremental borrowing rates is </w:t>
      </w:r>
      <w:r w:rsidR="002D625F" w:rsidRPr="00963AFA">
        <w:rPr>
          <w:rFonts w:ascii="Times New Roman" w:hAnsi="Times New Roman" w:cs="Times New Roman"/>
          <w:sz w:val="24"/>
          <w:szCs w:val="24"/>
        </w:rPr>
        <w:t>3.65</w:t>
      </w:r>
      <w:r w:rsidRPr="00963AFA">
        <w:rPr>
          <w:rFonts w:ascii="Times New Roman" w:hAnsi="Times New Roman" w:cs="Times New Roman"/>
          <w:sz w:val="24"/>
          <w:szCs w:val="24"/>
        </w:rPr>
        <w:t xml:space="preserve">% </w:t>
      </w:r>
      <w:r w:rsidR="002D625F" w:rsidRPr="00963AFA">
        <w:rPr>
          <w:rFonts w:ascii="Times New Roman" w:hAnsi="Times New Roman" w:cs="Times New Roman"/>
          <w:sz w:val="24"/>
          <w:szCs w:val="24"/>
        </w:rPr>
        <w:t>-</w:t>
      </w:r>
      <w:r w:rsidRPr="00963AFA">
        <w:rPr>
          <w:rFonts w:ascii="Times New Roman" w:hAnsi="Times New Roman" w:cs="Times New Roman"/>
          <w:sz w:val="24"/>
          <w:szCs w:val="24"/>
        </w:rPr>
        <w:t xml:space="preserve"> </w:t>
      </w:r>
      <w:r w:rsidR="002D625F" w:rsidRPr="00963AFA">
        <w:rPr>
          <w:rFonts w:ascii="Times New Roman" w:hAnsi="Times New Roman" w:cs="Times New Roman"/>
          <w:sz w:val="24"/>
          <w:szCs w:val="24"/>
        </w:rPr>
        <w:t>7.24</w:t>
      </w:r>
      <w:r w:rsidRPr="00963AFA">
        <w:rPr>
          <w:rFonts w:ascii="Times New Roman" w:hAnsi="Times New Roman" w:cs="Times New Roman"/>
          <w:sz w:val="24"/>
          <w:szCs w:val="24"/>
        </w:rPr>
        <w:t>%</w:t>
      </w:r>
      <w:r w:rsidR="002D625F" w:rsidRPr="00963AFA">
        <w:rPr>
          <w:rFonts w:ascii="Times New Roman" w:hAnsi="Times New Roman" w:cs="Times New Roman"/>
          <w:sz w:val="24"/>
          <w:szCs w:val="24"/>
        </w:rPr>
        <w:t xml:space="preserve"> and 4.60% - 6.17%</w:t>
      </w:r>
      <w:r w:rsidRPr="00963AFA">
        <w:rPr>
          <w:rFonts w:ascii="Times New Roman" w:hAnsi="Times New Roman" w:cs="Times New Roman"/>
          <w:sz w:val="24"/>
          <w:szCs w:val="24"/>
        </w:rPr>
        <w:t>, respectively.</w:t>
      </w:r>
      <w:r w:rsidR="00C248B5" w:rsidRPr="00963AFA">
        <w:rPr>
          <w:rFonts w:ascii="Times New Roman" w:hAnsi="Times New Roman" w:cs="Times New Roman"/>
          <w:sz w:val="24"/>
          <w:szCs w:val="24"/>
        </w:rPr>
        <w:t xml:space="preserve"> The Company and its </w:t>
      </w:r>
      <w:proofErr w:type="gramStart"/>
      <w:r w:rsidR="00C248B5" w:rsidRPr="00963AFA">
        <w:rPr>
          <w:rFonts w:ascii="Times New Roman" w:hAnsi="Times New Roman" w:cs="Times New Roman"/>
          <w:sz w:val="24"/>
          <w:szCs w:val="24"/>
        </w:rPr>
        <w:t>subsidiary</w:t>
      </w:r>
      <w:proofErr w:type="gramEnd"/>
      <w:r w:rsidR="00C248B5" w:rsidRPr="00963AFA">
        <w:rPr>
          <w:rFonts w:ascii="Times New Roman" w:hAnsi="Times New Roman" w:cs="Times New Roman"/>
          <w:sz w:val="24"/>
          <w:szCs w:val="24"/>
        </w:rPr>
        <w:t xml:space="preserve"> used fixed discount rate throughout the contracts.</w:t>
      </w:r>
    </w:p>
    <w:p w14:paraId="2DA4229F" w14:textId="78597E84" w:rsidR="00C448DA" w:rsidRPr="00963AFA" w:rsidRDefault="0013061D" w:rsidP="00262CF1">
      <w:pPr>
        <w:spacing w:after="480"/>
        <w:ind w:left="547"/>
        <w:jc w:val="thaiDistribute"/>
        <w:rPr>
          <w:rFonts w:ascii="Times New Roman" w:hAnsi="Times New Roman" w:cs="Times New Roman"/>
          <w:b/>
          <w:bCs/>
          <w:position w:val="0"/>
          <w:sz w:val="24"/>
          <w:szCs w:val="24"/>
        </w:rPr>
      </w:pPr>
      <w:r w:rsidRPr="00963AFA">
        <w:rPr>
          <w:rFonts w:ascii="Times New Roman" w:hAnsi="Times New Roman" w:cs="Times New Roman"/>
          <w:position w:val="0"/>
          <w:sz w:val="24"/>
          <w:szCs w:val="24"/>
        </w:rPr>
        <w:t>The Company</w:t>
      </w:r>
      <w:r w:rsidR="00973427" w:rsidRPr="00963AFA">
        <w:rPr>
          <w:rFonts w:ascii="Times New Roman" w:hAnsi="Times New Roman" w:cs="Times New Roman"/>
          <w:position w:val="0"/>
          <w:sz w:val="24"/>
          <w:szCs w:val="24"/>
        </w:rPr>
        <w:t xml:space="preserve"> and its subsidiary</w:t>
      </w:r>
      <w:r w:rsidRPr="00963AFA">
        <w:rPr>
          <w:rFonts w:ascii="Times New Roman" w:hAnsi="Times New Roman" w:cs="Times New Roman"/>
          <w:position w:val="0"/>
          <w:sz w:val="24"/>
          <w:szCs w:val="24"/>
        </w:rPr>
        <w:t xml:space="preserve"> do not face a significant liquidity risk </w:t>
      </w:r>
      <w:proofErr w:type="gramStart"/>
      <w:r w:rsidRPr="00963AFA">
        <w:rPr>
          <w:rFonts w:ascii="Times New Roman" w:hAnsi="Times New Roman" w:cs="Times New Roman"/>
          <w:position w:val="0"/>
          <w:sz w:val="24"/>
          <w:szCs w:val="24"/>
        </w:rPr>
        <w:t>with regard to</w:t>
      </w:r>
      <w:proofErr w:type="gramEnd"/>
      <w:r w:rsidRPr="00963AFA">
        <w:rPr>
          <w:rFonts w:ascii="Times New Roman" w:hAnsi="Times New Roman" w:cs="Times New Roman"/>
          <w:position w:val="0"/>
          <w:sz w:val="24"/>
          <w:szCs w:val="24"/>
        </w:rPr>
        <w:t xml:space="preserve"> its lease liabilities. Lease liabilities are monitored within the Company’s treasury function.</w:t>
      </w:r>
      <w:r w:rsidR="00C448DA" w:rsidRPr="00963AFA">
        <w:rPr>
          <w:rFonts w:ascii="Times New Roman" w:hAnsi="Times New Roman" w:cs="Times New Roman"/>
          <w:b/>
          <w:bCs/>
          <w:position w:val="0"/>
          <w:sz w:val="24"/>
          <w:szCs w:val="24"/>
        </w:rPr>
        <w:t xml:space="preserve"> </w:t>
      </w:r>
    </w:p>
    <w:bookmarkEnd w:id="12"/>
    <w:p w14:paraId="71215644" w14:textId="77777777" w:rsidR="00B70754" w:rsidRPr="00963AFA" w:rsidRDefault="00B70754" w:rsidP="003930CE">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br w:type="page"/>
      </w:r>
    </w:p>
    <w:p w14:paraId="0CD10967" w14:textId="33D0ED03" w:rsidR="003D5285" w:rsidRPr="00963AFA" w:rsidRDefault="00190B36" w:rsidP="003930CE">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lastRenderedPageBreak/>
        <w:t>2</w:t>
      </w:r>
      <w:r w:rsidR="002D625F" w:rsidRPr="00963AFA">
        <w:rPr>
          <w:rFonts w:ascii="Times New Roman" w:hAnsi="Times New Roman" w:cs="Times New Roman"/>
          <w:b/>
          <w:bCs/>
          <w:position w:val="0"/>
          <w:sz w:val="24"/>
          <w:szCs w:val="24"/>
        </w:rPr>
        <w:t>1</w:t>
      </w:r>
      <w:r w:rsidR="003D5285" w:rsidRPr="00963AFA">
        <w:rPr>
          <w:rFonts w:ascii="Times New Roman" w:hAnsi="Times New Roman" w:cs="Times New Roman"/>
          <w:b/>
          <w:bCs/>
          <w:position w:val="0"/>
          <w:sz w:val="24"/>
          <w:szCs w:val="24"/>
        </w:rPr>
        <w:t>.</w:t>
      </w:r>
      <w:r w:rsidR="003D5285"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PROVISION  FOR</w:t>
      </w:r>
      <w:proofErr w:type="gramEnd"/>
      <w:r w:rsidR="00E01EFC" w:rsidRPr="00963AFA">
        <w:rPr>
          <w:rFonts w:ascii="Times New Roman" w:hAnsi="Times New Roman" w:cs="Times New Roman"/>
          <w:b/>
          <w:bCs/>
          <w:position w:val="0"/>
          <w:sz w:val="20"/>
          <w:szCs w:val="20"/>
        </w:rPr>
        <w:t xml:space="preserve">  LONG-TERM  EMPLOYEE  BENEFITS</w:t>
      </w:r>
    </w:p>
    <w:p w14:paraId="4A626D83" w14:textId="77777777" w:rsidR="00767EC6" w:rsidRPr="00963AFA" w:rsidRDefault="002A67CD" w:rsidP="003930CE">
      <w:pPr>
        <w:pStyle w:val="BodyTextIndent2"/>
        <w:overflowPunct/>
        <w:autoSpaceDE/>
        <w:autoSpaceDN/>
        <w:adjustRightInd/>
        <w:spacing w:before="0" w:after="240" w:line="240" w:lineRule="auto"/>
        <w:ind w:left="547" w:firstLine="0"/>
        <w:textAlignment w:val="auto"/>
        <w:rPr>
          <w:rFonts w:ascii="Times New Roman" w:hAnsi="Times New Roman" w:cs="Times New Roman"/>
          <w:sz w:val="24"/>
          <w:szCs w:val="24"/>
        </w:rPr>
      </w:pPr>
      <w:proofErr w:type="gramStart"/>
      <w:r w:rsidRPr="00963AFA">
        <w:rPr>
          <w:rFonts w:ascii="Times New Roman" w:hAnsi="Times New Roman" w:cs="Times New Roman"/>
          <w:sz w:val="24"/>
          <w:szCs w:val="24"/>
        </w:rPr>
        <w:t>Movement</w:t>
      </w:r>
      <w:proofErr w:type="gramEnd"/>
      <w:r w:rsidRPr="00963AFA">
        <w:rPr>
          <w:rFonts w:ascii="Times New Roman" w:hAnsi="Times New Roman" w:cs="Times New Roman"/>
          <w:sz w:val="24"/>
          <w:szCs w:val="24"/>
        </w:rPr>
        <w:t xml:space="preserve"> of p</w:t>
      </w:r>
      <w:r w:rsidR="00556051" w:rsidRPr="00963AFA">
        <w:rPr>
          <w:rFonts w:ascii="Times New Roman" w:hAnsi="Times New Roman" w:cs="Times New Roman"/>
          <w:sz w:val="24"/>
          <w:szCs w:val="24"/>
        </w:rPr>
        <w:t>rovision for long-term employee benefits</w:t>
      </w:r>
      <w:r w:rsidRPr="00963AFA">
        <w:rPr>
          <w:rFonts w:ascii="Times New Roman" w:hAnsi="Times New Roman" w:cs="Times New Roman"/>
          <w:sz w:val="24"/>
          <w:szCs w:val="24"/>
        </w:rPr>
        <w:t xml:space="preserve"> account during the year</w:t>
      </w:r>
      <w:r w:rsidR="00851553" w:rsidRPr="00963AFA">
        <w:rPr>
          <w:rFonts w:ascii="Times New Roman" w:hAnsi="Times New Roman" w:cs="Times New Roman"/>
          <w:sz w:val="24"/>
          <w:szCs w:val="24"/>
        </w:rPr>
        <w:t>s</w:t>
      </w:r>
      <w:r w:rsidRPr="00963AFA">
        <w:rPr>
          <w:rFonts w:ascii="Times New Roman" w:hAnsi="Times New Roman" w:cs="Times New Roman"/>
          <w:sz w:val="24"/>
          <w:szCs w:val="24"/>
        </w:rPr>
        <w:t xml:space="preserve"> ended December </w:t>
      </w:r>
      <w:r w:rsidR="00190B36" w:rsidRPr="00963AFA">
        <w:rPr>
          <w:rFonts w:ascii="Times New Roman" w:hAnsi="Times New Roman" w:cs="Times New Roman"/>
          <w:sz w:val="24"/>
          <w:szCs w:val="24"/>
        </w:rPr>
        <w:t>31</w:t>
      </w:r>
      <w:r w:rsidRPr="00963AFA">
        <w:rPr>
          <w:rFonts w:ascii="Times New Roman" w:hAnsi="Times New Roman" w:cs="Times New Roman"/>
          <w:sz w:val="24"/>
          <w:szCs w:val="24"/>
        </w:rPr>
        <w:t>, were</w:t>
      </w:r>
      <w:r w:rsidR="00556051" w:rsidRPr="00963AFA">
        <w:rPr>
          <w:rFonts w:ascii="Times New Roman" w:hAnsi="Times New Roman" w:cs="Times New Roman"/>
          <w:sz w:val="24"/>
          <w:szCs w:val="24"/>
        </w:rPr>
        <w:t xml:space="preserve"> as follows:</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963AFA" w:rsidRPr="00963AFA" w14:paraId="2F48367A" w14:textId="77777777" w:rsidTr="000B743E">
        <w:tc>
          <w:tcPr>
            <w:tcW w:w="8910" w:type="dxa"/>
            <w:gridSpan w:val="5"/>
            <w:tcBorders>
              <w:top w:val="nil"/>
              <w:left w:val="nil"/>
              <w:bottom w:val="nil"/>
              <w:right w:val="nil"/>
            </w:tcBorders>
          </w:tcPr>
          <w:p w14:paraId="3D10242A" w14:textId="77777777" w:rsidR="00076E6C" w:rsidRPr="00963AFA" w:rsidRDefault="000B743E" w:rsidP="000B743E">
            <w:pPr>
              <w:tabs>
                <w:tab w:val="decimal" w:pos="1182"/>
              </w:tabs>
              <w:spacing w:line="240" w:lineRule="exact"/>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w:t>
            </w:r>
            <w:r w:rsidR="00E575CD"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proofErr w:type="gramEnd"/>
            <w:r w:rsidRPr="00963AFA">
              <w:rPr>
                <w:rFonts w:ascii="Times New Roman" w:hAnsi="Times New Roman" w:cs="Times New Roman"/>
                <w:b/>
                <w:bCs/>
                <w:position w:val="0"/>
                <w:sz w:val="20"/>
                <w:szCs w:val="20"/>
              </w:rPr>
              <w:t xml:space="preserve"> Thousand Baht</w:t>
            </w:r>
          </w:p>
        </w:tc>
      </w:tr>
      <w:tr w:rsidR="00963AFA" w:rsidRPr="00963AFA" w14:paraId="6F3B1149" w14:textId="77777777" w:rsidTr="00C9273C">
        <w:tc>
          <w:tcPr>
            <w:tcW w:w="3870" w:type="dxa"/>
            <w:tcBorders>
              <w:top w:val="nil"/>
              <w:left w:val="nil"/>
              <w:bottom w:val="nil"/>
              <w:right w:val="nil"/>
            </w:tcBorders>
          </w:tcPr>
          <w:p w14:paraId="005EAA49" w14:textId="77777777" w:rsidR="00076E6C" w:rsidRPr="00963AFA" w:rsidRDefault="00076E6C" w:rsidP="000B743E">
            <w:pPr>
              <w:spacing w:line="240" w:lineRule="exact"/>
              <w:jc w:val="thaiDistribute"/>
              <w:rPr>
                <w:rFonts w:ascii="Times New Roman" w:hAnsi="Times New Roman" w:cs="Times New Roman"/>
                <w:b/>
                <w:bCs/>
                <w:position w:val="0"/>
                <w:sz w:val="20"/>
                <w:szCs w:val="20"/>
              </w:rPr>
            </w:pPr>
          </w:p>
        </w:tc>
        <w:tc>
          <w:tcPr>
            <w:tcW w:w="2520" w:type="dxa"/>
            <w:gridSpan w:val="2"/>
            <w:tcBorders>
              <w:top w:val="nil"/>
              <w:left w:val="nil"/>
              <w:bottom w:val="nil"/>
              <w:right w:val="nil"/>
            </w:tcBorders>
          </w:tcPr>
          <w:p w14:paraId="4AB75C54" w14:textId="77777777" w:rsidR="00076E6C" w:rsidRPr="00963AFA" w:rsidRDefault="00076E6C"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775DE9FD" w14:textId="77777777" w:rsidR="00076E6C" w:rsidRPr="00963AFA" w:rsidRDefault="00076E6C"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520" w:type="dxa"/>
            <w:gridSpan w:val="2"/>
            <w:tcBorders>
              <w:top w:val="nil"/>
              <w:left w:val="nil"/>
              <w:bottom w:val="nil"/>
              <w:right w:val="nil"/>
            </w:tcBorders>
          </w:tcPr>
          <w:p w14:paraId="68E69794" w14:textId="77777777" w:rsidR="00076E6C" w:rsidRPr="00963AFA" w:rsidRDefault="00076E6C"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7151EE97" w14:textId="77777777" w:rsidR="00076E6C" w:rsidRPr="00963AFA" w:rsidRDefault="00076E6C"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0C4F0A01" w14:textId="77777777" w:rsidTr="00C9273C">
        <w:tc>
          <w:tcPr>
            <w:tcW w:w="3870" w:type="dxa"/>
            <w:tcBorders>
              <w:top w:val="nil"/>
              <w:left w:val="nil"/>
              <w:bottom w:val="nil"/>
              <w:right w:val="nil"/>
            </w:tcBorders>
          </w:tcPr>
          <w:p w14:paraId="4813163B" w14:textId="77777777" w:rsidR="00214410" w:rsidRPr="00963AFA" w:rsidRDefault="00214410" w:rsidP="00214410">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14:paraId="1F48A0E4" w14:textId="7B42E153"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260" w:type="dxa"/>
            <w:tcBorders>
              <w:top w:val="nil"/>
              <w:left w:val="nil"/>
              <w:bottom w:val="nil"/>
              <w:right w:val="nil"/>
            </w:tcBorders>
          </w:tcPr>
          <w:p w14:paraId="4050FAEF" w14:textId="3D84313E"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260" w:type="dxa"/>
            <w:tcBorders>
              <w:top w:val="nil"/>
              <w:left w:val="nil"/>
              <w:bottom w:val="nil"/>
              <w:right w:val="nil"/>
            </w:tcBorders>
          </w:tcPr>
          <w:p w14:paraId="7DB76DD3" w14:textId="03039D25"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260" w:type="dxa"/>
            <w:tcBorders>
              <w:top w:val="nil"/>
              <w:left w:val="nil"/>
              <w:bottom w:val="nil"/>
              <w:right w:val="nil"/>
            </w:tcBorders>
          </w:tcPr>
          <w:p w14:paraId="00FD310A" w14:textId="5098E17F"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6125CDAD" w14:textId="77777777" w:rsidTr="00C9273C">
        <w:tc>
          <w:tcPr>
            <w:tcW w:w="3870" w:type="dxa"/>
            <w:tcBorders>
              <w:top w:val="nil"/>
              <w:left w:val="nil"/>
              <w:bottom w:val="nil"/>
              <w:right w:val="nil"/>
            </w:tcBorders>
          </w:tcPr>
          <w:p w14:paraId="44AAD1DC" w14:textId="77777777" w:rsidR="003930CE" w:rsidRPr="00963AFA" w:rsidRDefault="003930CE" w:rsidP="00B1509C">
            <w:pPr>
              <w:spacing w:line="240" w:lineRule="exact"/>
              <w:rPr>
                <w:rFonts w:ascii="Times New Roman" w:hAnsi="Times New Roman" w:cs="Times New Roman"/>
                <w:b/>
                <w:bCs/>
                <w:position w:val="0"/>
                <w:sz w:val="20"/>
                <w:szCs w:val="20"/>
              </w:rPr>
            </w:pPr>
          </w:p>
        </w:tc>
        <w:tc>
          <w:tcPr>
            <w:tcW w:w="1260" w:type="dxa"/>
            <w:tcBorders>
              <w:top w:val="nil"/>
              <w:left w:val="nil"/>
              <w:bottom w:val="nil"/>
              <w:right w:val="nil"/>
            </w:tcBorders>
            <w:vAlign w:val="bottom"/>
          </w:tcPr>
          <w:p w14:paraId="6841B697" w14:textId="77777777" w:rsidR="003930CE" w:rsidRPr="00963AFA" w:rsidRDefault="003930CE"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C06BE9C" w14:textId="77777777" w:rsidR="003930CE" w:rsidRPr="00963AFA" w:rsidRDefault="003930CE"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69CB34E5" w14:textId="77777777" w:rsidR="003930CE" w:rsidRPr="00963AFA" w:rsidRDefault="003930CE" w:rsidP="00B1509C">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3B9274F" w14:textId="77777777" w:rsidR="003930CE" w:rsidRPr="00963AFA" w:rsidRDefault="003930CE" w:rsidP="00B1509C">
            <w:pPr>
              <w:tabs>
                <w:tab w:val="decimal" w:pos="972"/>
              </w:tabs>
              <w:spacing w:line="240" w:lineRule="exact"/>
              <w:ind w:right="12"/>
              <w:rPr>
                <w:rFonts w:ascii="Times New Roman" w:hAnsi="Times New Roman" w:cs="Times New Roman"/>
                <w:position w:val="0"/>
                <w:sz w:val="20"/>
                <w:szCs w:val="20"/>
              </w:rPr>
            </w:pPr>
          </w:p>
        </w:tc>
      </w:tr>
      <w:tr w:rsidR="00963AFA" w:rsidRPr="00963AFA" w14:paraId="1FF72A9D" w14:textId="77777777" w:rsidTr="00C9273C">
        <w:tc>
          <w:tcPr>
            <w:tcW w:w="3870" w:type="dxa"/>
            <w:tcBorders>
              <w:top w:val="nil"/>
              <w:left w:val="nil"/>
              <w:bottom w:val="nil"/>
              <w:right w:val="nil"/>
            </w:tcBorders>
          </w:tcPr>
          <w:p w14:paraId="4F3F72C6" w14:textId="77777777" w:rsidR="00214410" w:rsidRPr="00963AFA" w:rsidRDefault="00214410" w:rsidP="00214410">
            <w:pPr>
              <w:spacing w:line="240" w:lineRule="exac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Balance 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January 1,</w:t>
            </w:r>
          </w:p>
        </w:tc>
        <w:tc>
          <w:tcPr>
            <w:tcW w:w="1260" w:type="dxa"/>
            <w:tcBorders>
              <w:top w:val="nil"/>
              <w:left w:val="nil"/>
              <w:bottom w:val="nil"/>
              <w:right w:val="nil"/>
            </w:tcBorders>
            <w:vAlign w:val="bottom"/>
          </w:tcPr>
          <w:p w14:paraId="5022F3ED" w14:textId="552A9FD9"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58,779</w:t>
            </w:r>
          </w:p>
        </w:tc>
        <w:tc>
          <w:tcPr>
            <w:tcW w:w="1260" w:type="dxa"/>
            <w:tcBorders>
              <w:top w:val="nil"/>
              <w:left w:val="nil"/>
              <w:bottom w:val="nil"/>
              <w:right w:val="nil"/>
            </w:tcBorders>
            <w:vAlign w:val="bottom"/>
          </w:tcPr>
          <w:p w14:paraId="67F4B319" w14:textId="102D286A"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64,077</w:t>
            </w:r>
          </w:p>
        </w:tc>
        <w:tc>
          <w:tcPr>
            <w:tcW w:w="1260" w:type="dxa"/>
            <w:tcBorders>
              <w:top w:val="nil"/>
              <w:left w:val="nil"/>
              <w:bottom w:val="nil"/>
              <w:right w:val="nil"/>
            </w:tcBorders>
            <w:vAlign w:val="bottom"/>
          </w:tcPr>
          <w:p w14:paraId="3187A46B" w14:textId="367AA774"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57,030</w:t>
            </w:r>
          </w:p>
        </w:tc>
        <w:tc>
          <w:tcPr>
            <w:tcW w:w="1260" w:type="dxa"/>
            <w:tcBorders>
              <w:top w:val="nil"/>
              <w:left w:val="nil"/>
              <w:bottom w:val="nil"/>
              <w:right w:val="nil"/>
            </w:tcBorders>
            <w:vAlign w:val="bottom"/>
          </w:tcPr>
          <w:p w14:paraId="3BBB6AA6" w14:textId="3045ADEE"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62,514</w:t>
            </w:r>
          </w:p>
        </w:tc>
      </w:tr>
      <w:tr w:rsidR="00963AFA" w:rsidRPr="00963AFA" w14:paraId="661753B7" w14:textId="77777777" w:rsidTr="00C9273C">
        <w:tc>
          <w:tcPr>
            <w:tcW w:w="3870" w:type="dxa"/>
            <w:tcBorders>
              <w:top w:val="nil"/>
              <w:left w:val="nil"/>
              <w:bottom w:val="nil"/>
              <w:right w:val="nil"/>
            </w:tcBorders>
          </w:tcPr>
          <w:p w14:paraId="682A8760" w14:textId="77777777" w:rsidR="00214410" w:rsidRPr="00963AFA" w:rsidRDefault="00214410" w:rsidP="00214410">
            <w:pPr>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Included in profit or loss:</w:t>
            </w:r>
          </w:p>
        </w:tc>
        <w:tc>
          <w:tcPr>
            <w:tcW w:w="1260" w:type="dxa"/>
            <w:tcBorders>
              <w:top w:val="nil"/>
              <w:left w:val="nil"/>
              <w:bottom w:val="nil"/>
              <w:right w:val="nil"/>
            </w:tcBorders>
            <w:vAlign w:val="bottom"/>
          </w:tcPr>
          <w:p w14:paraId="42984C82"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67BC00E0"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27A6F90"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E16A72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r>
      <w:tr w:rsidR="00963AFA" w:rsidRPr="00963AFA" w14:paraId="6BA9AA70" w14:textId="77777777" w:rsidTr="00C9273C">
        <w:tc>
          <w:tcPr>
            <w:tcW w:w="3870" w:type="dxa"/>
            <w:tcBorders>
              <w:top w:val="nil"/>
              <w:left w:val="nil"/>
              <w:bottom w:val="nil"/>
              <w:right w:val="nil"/>
            </w:tcBorders>
          </w:tcPr>
          <w:p w14:paraId="27F37770" w14:textId="77777777" w:rsidR="00214410" w:rsidRPr="00963AFA" w:rsidRDefault="00214410" w:rsidP="00214410">
            <w:pPr>
              <w:spacing w:line="240" w:lineRule="exact"/>
              <w:ind w:firstLine="76"/>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Current service cost</w:t>
            </w:r>
          </w:p>
        </w:tc>
        <w:tc>
          <w:tcPr>
            <w:tcW w:w="1260" w:type="dxa"/>
            <w:tcBorders>
              <w:top w:val="nil"/>
              <w:left w:val="nil"/>
              <w:bottom w:val="nil"/>
              <w:right w:val="nil"/>
            </w:tcBorders>
            <w:vAlign w:val="bottom"/>
          </w:tcPr>
          <w:p w14:paraId="4239C301" w14:textId="6808B812" w:rsidR="00214410" w:rsidRPr="00963AFA" w:rsidRDefault="002D625F"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6,927</w:t>
            </w:r>
          </w:p>
        </w:tc>
        <w:tc>
          <w:tcPr>
            <w:tcW w:w="1260" w:type="dxa"/>
            <w:tcBorders>
              <w:top w:val="nil"/>
              <w:left w:val="nil"/>
              <w:bottom w:val="nil"/>
              <w:right w:val="nil"/>
            </w:tcBorders>
            <w:vAlign w:val="bottom"/>
          </w:tcPr>
          <w:p w14:paraId="3CFAC37F" w14:textId="2F742E52"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6,690</w:t>
            </w:r>
          </w:p>
        </w:tc>
        <w:tc>
          <w:tcPr>
            <w:tcW w:w="1260" w:type="dxa"/>
            <w:tcBorders>
              <w:top w:val="nil"/>
              <w:left w:val="nil"/>
              <w:bottom w:val="nil"/>
              <w:right w:val="nil"/>
            </w:tcBorders>
            <w:vAlign w:val="bottom"/>
          </w:tcPr>
          <w:p w14:paraId="7B2AB992" w14:textId="41B43B2D" w:rsidR="00214410" w:rsidRPr="00963AFA" w:rsidRDefault="00041955"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6,753</w:t>
            </w:r>
          </w:p>
        </w:tc>
        <w:tc>
          <w:tcPr>
            <w:tcW w:w="1260" w:type="dxa"/>
            <w:tcBorders>
              <w:top w:val="nil"/>
              <w:left w:val="nil"/>
              <w:bottom w:val="nil"/>
              <w:right w:val="nil"/>
            </w:tcBorders>
            <w:vAlign w:val="bottom"/>
          </w:tcPr>
          <w:p w14:paraId="311E1F75" w14:textId="7C2E4146"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6,518</w:t>
            </w:r>
          </w:p>
        </w:tc>
      </w:tr>
      <w:tr w:rsidR="00963AFA" w:rsidRPr="00963AFA" w14:paraId="27C53B03" w14:textId="77777777" w:rsidTr="00C9273C">
        <w:tc>
          <w:tcPr>
            <w:tcW w:w="3870" w:type="dxa"/>
            <w:tcBorders>
              <w:top w:val="nil"/>
              <w:left w:val="nil"/>
              <w:bottom w:val="nil"/>
              <w:right w:val="nil"/>
            </w:tcBorders>
          </w:tcPr>
          <w:p w14:paraId="66FC69D8" w14:textId="77777777" w:rsidR="00214410" w:rsidRPr="00963AFA" w:rsidRDefault="00214410" w:rsidP="00214410">
            <w:pPr>
              <w:spacing w:line="240" w:lineRule="exact"/>
              <w:ind w:firstLine="76"/>
              <w:rPr>
                <w:rFonts w:ascii="Times New Roman" w:hAnsi="Times New Roman" w:cs="Times New Roman"/>
                <w:position w:val="0"/>
                <w:sz w:val="20"/>
                <w:szCs w:val="20"/>
              </w:rPr>
            </w:pPr>
            <w:r w:rsidRPr="00963AFA">
              <w:rPr>
                <w:rFonts w:ascii="Times New Roman" w:hAnsi="Times New Roman" w:cs="Times New Roman"/>
                <w:position w:val="0"/>
                <w:sz w:val="20"/>
                <w:szCs w:val="20"/>
              </w:rPr>
              <w:t>Interest cost</w:t>
            </w:r>
          </w:p>
        </w:tc>
        <w:tc>
          <w:tcPr>
            <w:tcW w:w="1260" w:type="dxa"/>
            <w:tcBorders>
              <w:top w:val="nil"/>
              <w:left w:val="nil"/>
              <w:bottom w:val="nil"/>
              <w:right w:val="nil"/>
            </w:tcBorders>
            <w:vAlign w:val="bottom"/>
          </w:tcPr>
          <w:p w14:paraId="7C7577AE" w14:textId="22494803" w:rsidR="00214410" w:rsidRPr="00963AFA" w:rsidRDefault="002D625F"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1,523</w:t>
            </w:r>
          </w:p>
        </w:tc>
        <w:tc>
          <w:tcPr>
            <w:tcW w:w="1260" w:type="dxa"/>
            <w:tcBorders>
              <w:top w:val="nil"/>
              <w:left w:val="nil"/>
              <w:bottom w:val="nil"/>
              <w:right w:val="nil"/>
            </w:tcBorders>
            <w:vAlign w:val="bottom"/>
          </w:tcPr>
          <w:p w14:paraId="417D43D9" w14:textId="1721C20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1,505</w:t>
            </w:r>
          </w:p>
        </w:tc>
        <w:tc>
          <w:tcPr>
            <w:tcW w:w="1260" w:type="dxa"/>
            <w:tcBorders>
              <w:top w:val="nil"/>
              <w:left w:val="nil"/>
              <w:bottom w:val="nil"/>
              <w:right w:val="nil"/>
            </w:tcBorders>
            <w:vAlign w:val="bottom"/>
          </w:tcPr>
          <w:p w14:paraId="7DA0BC90" w14:textId="4E6476BB" w:rsidR="00214410" w:rsidRPr="00963AFA" w:rsidRDefault="00041955"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1,494</w:t>
            </w:r>
          </w:p>
        </w:tc>
        <w:tc>
          <w:tcPr>
            <w:tcW w:w="1260" w:type="dxa"/>
            <w:tcBorders>
              <w:top w:val="nil"/>
              <w:left w:val="nil"/>
              <w:bottom w:val="nil"/>
              <w:right w:val="nil"/>
            </w:tcBorders>
            <w:vAlign w:val="bottom"/>
          </w:tcPr>
          <w:p w14:paraId="1A6ECD43" w14:textId="158B1504"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1,458</w:t>
            </w:r>
          </w:p>
        </w:tc>
      </w:tr>
      <w:tr w:rsidR="00963AFA" w:rsidRPr="00963AFA" w14:paraId="3DBE3B4E" w14:textId="77777777" w:rsidTr="00C9273C">
        <w:tc>
          <w:tcPr>
            <w:tcW w:w="3870" w:type="dxa"/>
            <w:tcBorders>
              <w:top w:val="nil"/>
              <w:left w:val="nil"/>
              <w:bottom w:val="nil"/>
              <w:right w:val="nil"/>
            </w:tcBorders>
          </w:tcPr>
          <w:p w14:paraId="5475BA5B" w14:textId="77777777" w:rsidR="00214410" w:rsidRPr="00963AFA" w:rsidRDefault="00214410" w:rsidP="00214410">
            <w:pPr>
              <w:spacing w:line="240" w:lineRule="exact"/>
              <w:ind w:firstLine="76"/>
              <w:rPr>
                <w:rFonts w:ascii="Times New Roman" w:hAnsi="Times New Roman" w:cs="Times New Roman"/>
                <w:position w:val="0"/>
                <w:sz w:val="20"/>
                <w:szCs w:val="20"/>
              </w:rPr>
            </w:pPr>
            <w:r w:rsidRPr="00963AFA">
              <w:rPr>
                <w:rFonts w:ascii="Times New Roman" w:hAnsi="Times New Roman" w:cs="Times New Roman"/>
                <w:position w:val="0"/>
                <w:sz w:val="20"/>
                <w:szCs w:val="20"/>
              </w:rPr>
              <w:t>Past service cost</w:t>
            </w:r>
          </w:p>
        </w:tc>
        <w:tc>
          <w:tcPr>
            <w:tcW w:w="1260" w:type="dxa"/>
            <w:tcBorders>
              <w:top w:val="nil"/>
              <w:left w:val="nil"/>
              <w:bottom w:val="nil"/>
              <w:right w:val="nil"/>
            </w:tcBorders>
            <w:vAlign w:val="bottom"/>
          </w:tcPr>
          <w:p w14:paraId="437B0DD9" w14:textId="4317AB9F" w:rsidR="00214410" w:rsidRPr="00963AFA" w:rsidRDefault="002D625F" w:rsidP="00214410">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373</w:t>
            </w:r>
          </w:p>
        </w:tc>
        <w:tc>
          <w:tcPr>
            <w:tcW w:w="1260" w:type="dxa"/>
            <w:tcBorders>
              <w:top w:val="nil"/>
              <w:left w:val="nil"/>
              <w:bottom w:val="nil"/>
              <w:right w:val="nil"/>
            </w:tcBorders>
            <w:vAlign w:val="bottom"/>
          </w:tcPr>
          <w:p w14:paraId="62CF2109" w14:textId="051D4FE7" w:rsidR="00214410" w:rsidRPr="00963AFA" w:rsidRDefault="00214410" w:rsidP="00214410">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517</w:t>
            </w:r>
          </w:p>
        </w:tc>
        <w:tc>
          <w:tcPr>
            <w:tcW w:w="1260" w:type="dxa"/>
            <w:tcBorders>
              <w:top w:val="nil"/>
              <w:left w:val="nil"/>
              <w:bottom w:val="nil"/>
              <w:right w:val="nil"/>
            </w:tcBorders>
            <w:vAlign w:val="bottom"/>
          </w:tcPr>
          <w:p w14:paraId="3F3342FE" w14:textId="6502D2BC" w:rsidR="00214410" w:rsidRPr="00963AFA" w:rsidRDefault="00041955" w:rsidP="00214410">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373</w:t>
            </w:r>
          </w:p>
        </w:tc>
        <w:tc>
          <w:tcPr>
            <w:tcW w:w="1260" w:type="dxa"/>
            <w:tcBorders>
              <w:top w:val="nil"/>
              <w:left w:val="nil"/>
              <w:bottom w:val="nil"/>
              <w:right w:val="nil"/>
            </w:tcBorders>
            <w:vAlign w:val="bottom"/>
          </w:tcPr>
          <w:p w14:paraId="2C9DD341" w14:textId="13B1F43A" w:rsidR="00214410" w:rsidRPr="00963AFA" w:rsidRDefault="00214410" w:rsidP="00214410">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517</w:t>
            </w:r>
          </w:p>
        </w:tc>
      </w:tr>
      <w:tr w:rsidR="00963AFA" w:rsidRPr="00963AFA" w14:paraId="7701DB15" w14:textId="77777777" w:rsidTr="00C9273C">
        <w:tc>
          <w:tcPr>
            <w:tcW w:w="3870" w:type="dxa"/>
            <w:tcBorders>
              <w:top w:val="nil"/>
              <w:left w:val="nil"/>
              <w:bottom w:val="nil"/>
              <w:right w:val="nil"/>
            </w:tcBorders>
          </w:tcPr>
          <w:p w14:paraId="45F5FF3E" w14:textId="77777777" w:rsidR="00214410" w:rsidRPr="00963AFA" w:rsidRDefault="00214410" w:rsidP="00214410">
            <w:pPr>
              <w:spacing w:line="240" w:lineRule="exact"/>
              <w:ind w:firstLine="76"/>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094DDA8C" w14:textId="25C738AC" w:rsidR="00214410" w:rsidRPr="00963AFA" w:rsidRDefault="00D16B7A" w:rsidP="00214410">
            <w:pPr>
              <w:tabs>
                <w:tab w:val="decimal" w:pos="972"/>
              </w:tabs>
              <w:spacing w:line="240" w:lineRule="exact"/>
              <w:ind w:right="12"/>
              <w:rPr>
                <w:rFonts w:ascii="Times New Roman" w:hAnsi="Times New Roman" w:cs="Times New Roman"/>
                <w:position w:val="0"/>
                <w:sz w:val="20"/>
                <w:szCs w:val="20"/>
              </w:rPr>
            </w:pPr>
            <w:r>
              <w:rPr>
                <w:rFonts w:ascii="Times New Roman" w:hAnsi="Times New Roman" w:cs="Times New Roman"/>
                <w:position w:val="0"/>
                <w:sz w:val="20"/>
                <w:szCs w:val="20"/>
              </w:rPr>
              <w:fldChar w:fldCharType="begin"/>
            </w:r>
            <w:r>
              <w:rPr>
                <w:rFonts w:ascii="Times New Roman" w:hAnsi="Times New Roman" w:cs="Times New Roman"/>
                <w:position w:val="0"/>
                <w:sz w:val="20"/>
                <w:szCs w:val="20"/>
              </w:rPr>
              <w:instrText xml:space="preserve"> =SUM(ABOVE) </w:instrText>
            </w:r>
            <w:r>
              <w:rPr>
                <w:rFonts w:ascii="Times New Roman" w:hAnsi="Times New Roman" w:cs="Times New Roman"/>
                <w:position w:val="0"/>
                <w:sz w:val="20"/>
                <w:szCs w:val="20"/>
              </w:rPr>
              <w:fldChar w:fldCharType="separate"/>
            </w:r>
            <w:r>
              <w:rPr>
                <w:rFonts w:ascii="Times New Roman" w:hAnsi="Times New Roman" w:cs="Times New Roman"/>
                <w:noProof/>
                <w:position w:val="0"/>
                <w:sz w:val="20"/>
                <w:szCs w:val="20"/>
              </w:rPr>
              <w:t>8,823</w:t>
            </w:r>
            <w:r>
              <w:rPr>
                <w:rFonts w:ascii="Times New Roman" w:hAnsi="Times New Roman" w:cs="Times New Roman"/>
                <w:position w:val="0"/>
                <w:sz w:val="20"/>
                <w:szCs w:val="20"/>
              </w:rPr>
              <w:fldChar w:fldCharType="end"/>
            </w:r>
          </w:p>
        </w:tc>
        <w:tc>
          <w:tcPr>
            <w:tcW w:w="1260" w:type="dxa"/>
            <w:tcBorders>
              <w:top w:val="nil"/>
              <w:left w:val="nil"/>
              <w:bottom w:val="nil"/>
              <w:right w:val="nil"/>
            </w:tcBorders>
            <w:vAlign w:val="bottom"/>
          </w:tcPr>
          <w:p w14:paraId="0AC5EB5A" w14:textId="508EFDB9"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8,712</w:t>
            </w:r>
          </w:p>
        </w:tc>
        <w:tc>
          <w:tcPr>
            <w:tcW w:w="1260" w:type="dxa"/>
            <w:tcBorders>
              <w:top w:val="nil"/>
              <w:left w:val="nil"/>
              <w:bottom w:val="nil"/>
              <w:right w:val="nil"/>
            </w:tcBorders>
            <w:vAlign w:val="bottom"/>
          </w:tcPr>
          <w:p w14:paraId="65E2A1E7" w14:textId="2C5E849B" w:rsidR="00214410" w:rsidRPr="00963AFA" w:rsidRDefault="00D16B7A" w:rsidP="00214410">
            <w:pPr>
              <w:tabs>
                <w:tab w:val="decimal" w:pos="972"/>
              </w:tabs>
              <w:spacing w:line="240" w:lineRule="exact"/>
              <w:ind w:right="12"/>
              <w:rPr>
                <w:rFonts w:ascii="Times New Roman" w:hAnsi="Times New Roman" w:cs="Times New Roman"/>
                <w:position w:val="0"/>
                <w:sz w:val="20"/>
                <w:szCs w:val="20"/>
              </w:rPr>
            </w:pPr>
            <w:r>
              <w:rPr>
                <w:rFonts w:ascii="Times New Roman" w:hAnsi="Times New Roman" w:cs="Times New Roman"/>
                <w:position w:val="0"/>
                <w:sz w:val="20"/>
                <w:szCs w:val="20"/>
              </w:rPr>
              <w:fldChar w:fldCharType="begin"/>
            </w:r>
            <w:r>
              <w:rPr>
                <w:rFonts w:ascii="Times New Roman" w:hAnsi="Times New Roman" w:cs="Times New Roman"/>
                <w:position w:val="0"/>
                <w:sz w:val="20"/>
                <w:szCs w:val="20"/>
              </w:rPr>
              <w:instrText xml:space="preserve"> =SUM(ABOVE) </w:instrText>
            </w:r>
            <w:r>
              <w:rPr>
                <w:rFonts w:ascii="Times New Roman" w:hAnsi="Times New Roman" w:cs="Times New Roman"/>
                <w:position w:val="0"/>
                <w:sz w:val="20"/>
                <w:szCs w:val="20"/>
              </w:rPr>
              <w:fldChar w:fldCharType="separate"/>
            </w:r>
            <w:r>
              <w:rPr>
                <w:rFonts w:ascii="Times New Roman" w:hAnsi="Times New Roman" w:cs="Times New Roman"/>
                <w:noProof/>
                <w:position w:val="0"/>
                <w:sz w:val="20"/>
                <w:szCs w:val="20"/>
              </w:rPr>
              <w:t>8,620</w:t>
            </w:r>
            <w:r>
              <w:rPr>
                <w:rFonts w:ascii="Times New Roman" w:hAnsi="Times New Roman" w:cs="Times New Roman"/>
                <w:position w:val="0"/>
                <w:sz w:val="20"/>
                <w:szCs w:val="20"/>
              </w:rPr>
              <w:fldChar w:fldCharType="end"/>
            </w:r>
          </w:p>
        </w:tc>
        <w:tc>
          <w:tcPr>
            <w:tcW w:w="1260" w:type="dxa"/>
            <w:tcBorders>
              <w:top w:val="nil"/>
              <w:left w:val="nil"/>
              <w:bottom w:val="nil"/>
              <w:right w:val="nil"/>
            </w:tcBorders>
            <w:vAlign w:val="bottom"/>
          </w:tcPr>
          <w:p w14:paraId="4269FC53" w14:textId="2CF30A45"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8,493</w:t>
            </w:r>
          </w:p>
        </w:tc>
      </w:tr>
      <w:tr w:rsidR="00963AFA" w:rsidRPr="00963AFA" w14:paraId="1C9A074B" w14:textId="77777777" w:rsidTr="00C9273C">
        <w:tc>
          <w:tcPr>
            <w:tcW w:w="3870" w:type="dxa"/>
            <w:tcBorders>
              <w:top w:val="nil"/>
              <w:left w:val="nil"/>
              <w:bottom w:val="nil"/>
              <w:right w:val="nil"/>
            </w:tcBorders>
          </w:tcPr>
          <w:p w14:paraId="1D3EBA27" w14:textId="77777777"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Included in other comprehensive income:</w:t>
            </w:r>
          </w:p>
        </w:tc>
        <w:tc>
          <w:tcPr>
            <w:tcW w:w="1260" w:type="dxa"/>
            <w:tcBorders>
              <w:top w:val="nil"/>
              <w:left w:val="nil"/>
              <w:bottom w:val="nil"/>
              <w:right w:val="nil"/>
            </w:tcBorders>
            <w:vAlign w:val="bottom"/>
          </w:tcPr>
          <w:p w14:paraId="0A783806"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4109E71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3F33DF0"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59BFF33"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r>
      <w:tr w:rsidR="00963AFA" w:rsidRPr="00963AFA" w14:paraId="1F9D74AD" w14:textId="77777777" w:rsidTr="00C9273C">
        <w:tc>
          <w:tcPr>
            <w:tcW w:w="3870" w:type="dxa"/>
            <w:tcBorders>
              <w:top w:val="nil"/>
              <w:left w:val="nil"/>
              <w:bottom w:val="nil"/>
              <w:right w:val="nil"/>
            </w:tcBorders>
          </w:tcPr>
          <w:p w14:paraId="5C1691D3" w14:textId="64AD7A0A"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Actuarial </w:t>
            </w:r>
            <w:r w:rsidR="004F797C" w:rsidRPr="00963AFA">
              <w:rPr>
                <w:rFonts w:ascii="Times New Roman" w:hAnsi="Times New Roman" w:cs="Times New Roman"/>
                <w:position w:val="0"/>
                <w:sz w:val="20"/>
                <w:szCs w:val="20"/>
              </w:rPr>
              <w:t>(</w:t>
            </w:r>
            <w:r w:rsidRPr="00963AFA">
              <w:rPr>
                <w:rFonts w:ascii="Times New Roman" w:hAnsi="Times New Roman" w:cs="Times New Roman"/>
                <w:position w:val="0"/>
                <w:sz w:val="20"/>
                <w:szCs w:val="20"/>
              </w:rPr>
              <w:t>gain</w:t>
            </w:r>
            <w:r w:rsidR="004F797C" w:rsidRPr="00963AFA">
              <w:rPr>
                <w:rFonts w:ascii="Times New Roman" w:hAnsi="Times New Roman" w:cs="Times New Roman"/>
                <w:position w:val="0"/>
                <w:sz w:val="20"/>
                <w:szCs w:val="20"/>
              </w:rPr>
              <w:t>s)</w:t>
            </w:r>
            <w:r w:rsidR="002D625F" w:rsidRPr="00963AFA">
              <w:rPr>
                <w:rFonts w:ascii="Times New Roman" w:hAnsi="Times New Roman" w:cs="Times New Roman"/>
                <w:position w:val="0"/>
                <w:sz w:val="20"/>
                <w:szCs w:val="20"/>
              </w:rPr>
              <w:t xml:space="preserve"> loss</w:t>
            </w:r>
            <w:r w:rsidR="004F797C" w:rsidRPr="00963AFA">
              <w:rPr>
                <w:rFonts w:ascii="Times New Roman" w:hAnsi="Times New Roman" w:cs="Times New Roman"/>
                <w:position w:val="0"/>
                <w:sz w:val="20"/>
                <w:szCs w:val="20"/>
              </w:rPr>
              <w:t>es</w:t>
            </w:r>
            <w:r w:rsidRPr="00963AFA">
              <w:rPr>
                <w:rFonts w:ascii="Times New Roman" w:hAnsi="Times New Roman" w:cs="Times New Roman"/>
                <w:position w:val="0"/>
                <w:sz w:val="20"/>
                <w:szCs w:val="20"/>
              </w:rPr>
              <w:t xml:space="preserve"> arising from</w:t>
            </w:r>
          </w:p>
        </w:tc>
        <w:tc>
          <w:tcPr>
            <w:tcW w:w="1260" w:type="dxa"/>
            <w:tcBorders>
              <w:top w:val="nil"/>
              <w:left w:val="nil"/>
              <w:bottom w:val="nil"/>
              <w:right w:val="nil"/>
            </w:tcBorders>
            <w:vAlign w:val="bottom"/>
          </w:tcPr>
          <w:p w14:paraId="68E533BA"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BFE4BE0"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5B19A08"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96EED9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r>
      <w:tr w:rsidR="00963AFA" w:rsidRPr="00963AFA" w14:paraId="5522765C" w14:textId="77777777" w:rsidTr="00C9273C">
        <w:tc>
          <w:tcPr>
            <w:tcW w:w="3870" w:type="dxa"/>
            <w:tcBorders>
              <w:top w:val="nil"/>
              <w:left w:val="nil"/>
              <w:bottom w:val="nil"/>
              <w:right w:val="nil"/>
            </w:tcBorders>
          </w:tcPr>
          <w:p w14:paraId="1C9C597C" w14:textId="48E1C374" w:rsidR="00FF1C4E" w:rsidRPr="00963AFA" w:rsidRDefault="00FF1C4E" w:rsidP="00FF1C4E">
            <w:pPr>
              <w:spacing w:line="240" w:lineRule="exact"/>
              <w:ind w:firstLine="76"/>
              <w:rPr>
                <w:rFonts w:ascii="Times New Roman" w:hAnsi="Times New Roman" w:cs="Times New Roman"/>
                <w:position w:val="0"/>
                <w:sz w:val="20"/>
                <w:szCs w:val="20"/>
              </w:rPr>
            </w:pPr>
            <w:r w:rsidRPr="00963AFA">
              <w:rPr>
                <w:rFonts w:ascii="Times New Roman" w:hAnsi="Times New Roman" w:cs="Times New Roman"/>
                <w:position w:val="0"/>
                <w:sz w:val="20"/>
                <w:szCs w:val="20"/>
              </w:rPr>
              <w:t>Experience adjustments</w:t>
            </w:r>
          </w:p>
        </w:tc>
        <w:tc>
          <w:tcPr>
            <w:tcW w:w="1260" w:type="dxa"/>
            <w:tcBorders>
              <w:top w:val="nil"/>
              <w:left w:val="nil"/>
              <w:bottom w:val="nil"/>
              <w:right w:val="nil"/>
            </w:tcBorders>
            <w:vAlign w:val="bottom"/>
          </w:tcPr>
          <w:p w14:paraId="3521AB63" w14:textId="7881EA1F" w:rsidR="00FF1C4E" w:rsidRPr="00963AFA" w:rsidRDefault="00BC2CB5" w:rsidP="00FF1C4E">
            <w:pPr>
              <w:tabs>
                <w:tab w:val="decimal" w:pos="972"/>
              </w:tabs>
              <w:spacing w:line="240" w:lineRule="exact"/>
              <w:ind w:right="12"/>
              <w:rPr>
                <w:rFonts w:ascii="Times New Roman" w:hAnsi="Times New Roman" w:cstheme="minorBidi"/>
                <w:position w:val="0"/>
                <w:sz w:val="20"/>
                <w:szCs w:val="20"/>
                <w:cs/>
              </w:rPr>
            </w:pPr>
            <w:r w:rsidRPr="00963AFA">
              <w:rPr>
                <w:rFonts w:ascii="Times New Roman" w:hAnsi="Times New Roman" w:cs="Times New Roman"/>
                <w:position w:val="0"/>
                <w:sz w:val="20"/>
                <w:szCs w:val="20"/>
              </w:rPr>
              <w:t>2,707</w:t>
            </w:r>
          </w:p>
        </w:tc>
        <w:tc>
          <w:tcPr>
            <w:tcW w:w="1260" w:type="dxa"/>
            <w:tcBorders>
              <w:top w:val="nil"/>
              <w:left w:val="nil"/>
              <w:bottom w:val="nil"/>
              <w:right w:val="nil"/>
            </w:tcBorders>
            <w:vAlign w:val="bottom"/>
          </w:tcPr>
          <w:p w14:paraId="67B8B76D" w14:textId="53460E95"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581</w:t>
            </w:r>
          </w:p>
        </w:tc>
        <w:tc>
          <w:tcPr>
            <w:tcW w:w="1260" w:type="dxa"/>
            <w:tcBorders>
              <w:top w:val="nil"/>
              <w:left w:val="nil"/>
              <w:bottom w:val="nil"/>
              <w:right w:val="nil"/>
            </w:tcBorders>
            <w:vAlign w:val="bottom"/>
          </w:tcPr>
          <w:p w14:paraId="3461AEDC" w14:textId="2EE40C37"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3,136</w:t>
            </w:r>
          </w:p>
        </w:tc>
        <w:tc>
          <w:tcPr>
            <w:tcW w:w="1260" w:type="dxa"/>
            <w:tcBorders>
              <w:top w:val="nil"/>
              <w:left w:val="nil"/>
              <w:bottom w:val="nil"/>
              <w:right w:val="nil"/>
            </w:tcBorders>
            <w:vAlign w:val="bottom"/>
          </w:tcPr>
          <w:p w14:paraId="227DF4BB" w14:textId="3C321070"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573</w:t>
            </w:r>
          </w:p>
        </w:tc>
      </w:tr>
      <w:tr w:rsidR="00963AFA" w:rsidRPr="00963AFA" w14:paraId="17CD18B1" w14:textId="77777777" w:rsidTr="00C9273C">
        <w:tc>
          <w:tcPr>
            <w:tcW w:w="3870" w:type="dxa"/>
            <w:tcBorders>
              <w:top w:val="nil"/>
              <w:left w:val="nil"/>
              <w:bottom w:val="nil"/>
              <w:right w:val="nil"/>
            </w:tcBorders>
          </w:tcPr>
          <w:p w14:paraId="60EAB822" w14:textId="13129AE7" w:rsidR="00FF1C4E" w:rsidRPr="00963AFA" w:rsidRDefault="00FF1C4E" w:rsidP="00FF1C4E">
            <w:pPr>
              <w:spacing w:line="240" w:lineRule="exact"/>
              <w:ind w:firstLine="76"/>
              <w:rPr>
                <w:rFonts w:ascii="Times New Roman" w:hAnsi="Times New Roman" w:cs="Times New Roman"/>
                <w:position w:val="0"/>
                <w:sz w:val="20"/>
                <w:szCs w:val="20"/>
              </w:rPr>
            </w:pPr>
            <w:r w:rsidRPr="00963AFA">
              <w:rPr>
                <w:rFonts w:ascii="Times New Roman" w:hAnsi="Times New Roman" w:cs="Times New Roman"/>
                <w:position w:val="0"/>
                <w:sz w:val="20"/>
                <w:szCs w:val="20"/>
              </w:rPr>
              <w:t>Demographic assumptions changes</w:t>
            </w:r>
          </w:p>
        </w:tc>
        <w:tc>
          <w:tcPr>
            <w:tcW w:w="1260" w:type="dxa"/>
            <w:tcBorders>
              <w:top w:val="nil"/>
              <w:left w:val="nil"/>
              <w:bottom w:val="nil"/>
              <w:right w:val="nil"/>
            </w:tcBorders>
            <w:vAlign w:val="bottom"/>
          </w:tcPr>
          <w:p w14:paraId="27A6DD13" w14:textId="778208F1" w:rsidR="00FF1C4E" w:rsidRPr="00963AFA" w:rsidRDefault="00FF1C4E" w:rsidP="00FF1C4E">
            <w:pPr>
              <w:tabs>
                <w:tab w:val="decimal" w:pos="972"/>
              </w:tabs>
              <w:spacing w:line="240" w:lineRule="exact"/>
              <w:ind w:right="12"/>
              <w:rPr>
                <w:rFonts w:ascii="Times New Roman" w:hAnsi="Times New Roman"/>
                <w:position w:val="0"/>
                <w:sz w:val="20"/>
                <w:szCs w:val="25"/>
              </w:rPr>
            </w:pPr>
            <w:r w:rsidRPr="00963AFA">
              <w:rPr>
                <w:rFonts w:ascii="Times New Roman" w:hAnsi="Times New Roman"/>
                <w:position w:val="0"/>
                <w:sz w:val="20"/>
                <w:szCs w:val="25"/>
              </w:rPr>
              <w:t>(</w:t>
            </w:r>
            <w:r w:rsidR="00BC2CB5" w:rsidRPr="00963AFA">
              <w:rPr>
                <w:rFonts w:ascii="Times New Roman" w:hAnsi="Times New Roman"/>
                <w:position w:val="0"/>
                <w:sz w:val="20"/>
                <w:szCs w:val="25"/>
              </w:rPr>
              <w:t>1,102</w:t>
            </w:r>
            <w:r w:rsidRPr="00963AFA">
              <w:rPr>
                <w:rFonts w:ascii="Times New Roman" w:hAnsi="Times New Roman"/>
                <w:position w:val="0"/>
                <w:sz w:val="20"/>
                <w:szCs w:val="25"/>
              </w:rPr>
              <w:t>)</w:t>
            </w:r>
          </w:p>
        </w:tc>
        <w:tc>
          <w:tcPr>
            <w:tcW w:w="1260" w:type="dxa"/>
            <w:tcBorders>
              <w:top w:val="nil"/>
              <w:left w:val="nil"/>
              <w:bottom w:val="nil"/>
              <w:right w:val="nil"/>
            </w:tcBorders>
            <w:vAlign w:val="bottom"/>
          </w:tcPr>
          <w:p w14:paraId="477BEAE2" w14:textId="1F768AA5"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(544)</w:t>
            </w:r>
          </w:p>
        </w:tc>
        <w:tc>
          <w:tcPr>
            <w:tcW w:w="1260" w:type="dxa"/>
            <w:tcBorders>
              <w:top w:val="nil"/>
              <w:left w:val="nil"/>
              <w:bottom w:val="nil"/>
              <w:right w:val="nil"/>
            </w:tcBorders>
            <w:vAlign w:val="bottom"/>
          </w:tcPr>
          <w:p w14:paraId="77EEB6CA" w14:textId="6E8DE7ED"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(1,102)</w:t>
            </w:r>
          </w:p>
        </w:tc>
        <w:tc>
          <w:tcPr>
            <w:tcW w:w="1260" w:type="dxa"/>
            <w:tcBorders>
              <w:top w:val="nil"/>
              <w:left w:val="nil"/>
              <w:bottom w:val="nil"/>
              <w:right w:val="nil"/>
            </w:tcBorders>
            <w:vAlign w:val="bottom"/>
          </w:tcPr>
          <w:p w14:paraId="1BE769A8" w14:textId="3880B7E0" w:rsidR="00FF1C4E" w:rsidRPr="00963AFA" w:rsidRDefault="00FF1C4E" w:rsidP="00FF1C4E">
            <w:pP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(544)</w:t>
            </w:r>
          </w:p>
        </w:tc>
      </w:tr>
      <w:tr w:rsidR="00963AFA" w:rsidRPr="00963AFA" w14:paraId="05097A2D" w14:textId="77777777" w:rsidTr="00A80ACA">
        <w:tc>
          <w:tcPr>
            <w:tcW w:w="3870" w:type="dxa"/>
            <w:tcBorders>
              <w:top w:val="nil"/>
              <w:left w:val="nil"/>
              <w:bottom w:val="nil"/>
              <w:right w:val="nil"/>
            </w:tcBorders>
          </w:tcPr>
          <w:p w14:paraId="487A8155" w14:textId="43D8A740" w:rsidR="00FF1C4E" w:rsidRPr="00963AFA" w:rsidRDefault="00FF1C4E" w:rsidP="00FF1C4E">
            <w:pPr>
              <w:spacing w:line="240" w:lineRule="exact"/>
              <w:ind w:firstLine="76"/>
              <w:rPr>
                <w:rFonts w:ascii="Times New Roman" w:hAnsi="Times New Roman" w:cs="Times New Roman"/>
                <w:position w:val="0"/>
                <w:sz w:val="20"/>
                <w:szCs w:val="20"/>
              </w:rPr>
            </w:pPr>
            <w:r w:rsidRPr="00963AFA">
              <w:rPr>
                <w:rFonts w:ascii="Times New Roman" w:hAnsi="Times New Roman" w:cs="Times New Roman"/>
                <w:position w:val="0"/>
                <w:sz w:val="20"/>
                <w:szCs w:val="20"/>
              </w:rPr>
              <w:t>Financial assumptions changes</w:t>
            </w:r>
          </w:p>
        </w:tc>
        <w:tc>
          <w:tcPr>
            <w:tcW w:w="1260" w:type="dxa"/>
            <w:tcBorders>
              <w:top w:val="nil"/>
              <w:left w:val="nil"/>
              <w:right w:val="nil"/>
            </w:tcBorders>
            <w:vAlign w:val="bottom"/>
          </w:tcPr>
          <w:p w14:paraId="1EC06BDA" w14:textId="38A51B06" w:rsidR="00FF1C4E" w:rsidRPr="00963AFA" w:rsidRDefault="00BC2CB5"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4,149</w:t>
            </w:r>
          </w:p>
        </w:tc>
        <w:tc>
          <w:tcPr>
            <w:tcW w:w="1260" w:type="dxa"/>
            <w:tcBorders>
              <w:top w:val="nil"/>
              <w:left w:val="nil"/>
              <w:right w:val="nil"/>
            </w:tcBorders>
            <w:vAlign w:val="bottom"/>
          </w:tcPr>
          <w:p w14:paraId="56F65918" w14:textId="3D4CC9C8"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1,787</w:t>
            </w:r>
          </w:p>
        </w:tc>
        <w:tc>
          <w:tcPr>
            <w:tcW w:w="1260" w:type="dxa"/>
            <w:tcBorders>
              <w:top w:val="nil"/>
              <w:left w:val="nil"/>
              <w:right w:val="nil"/>
            </w:tcBorders>
            <w:vAlign w:val="bottom"/>
          </w:tcPr>
          <w:p w14:paraId="43C4D1D3" w14:textId="51F13710"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4,033</w:t>
            </w:r>
          </w:p>
        </w:tc>
        <w:tc>
          <w:tcPr>
            <w:tcW w:w="1260" w:type="dxa"/>
            <w:tcBorders>
              <w:top w:val="nil"/>
              <w:left w:val="nil"/>
              <w:right w:val="nil"/>
            </w:tcBorders>
            <w:vAlign w:val="bottom"/>
          </w:tcPr>
          <w:p w14:paraId="70B258E7" w14:textId="5447009A"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1,828</w:t>
            </w:r>
          </w:p>
        </w:tc>
      </w:tr>
      <w:tr w:rsidR="00963AFA" w:rsidRPr="00963AFA" w14:paraId="61676D79" w14:textId="77777777" w:rsidTr="00A80ACA">
        <w:tc>
          <w:tcPr>
            <w:tcW w:w="3870" w:type="dxa"/>
            <w:tcBorders>
              <w:top w:val="nil"/>
              <w:left w:val="nil"/>
              <w:bottom w:val="nil"/>
              <w:right w:val="nil"/>
            </w:tcBorders>
          </w:tcPr>
          <w:p w14:paraId="57A0C552" w14:textId="77777777" w:rsidR="00FF1C4E" w:rsidRPr="00963AFA" w:rsidRDefault="00FF1C4E" w:rsidP="00FF1C4E">
            <w:pPr>
              <w:spacing w:line="240" w:lineRule="exact"/>
              <w:rPr>
                <w:rFonts w:ascii="Times New Roman" w:hAnsi="Times New Roman" w:cs="Times New Roman"/>
                <w:position w:val="0"/>
                <w:sz w:val="20"/>
                <w:szCs w:val="20"/>
              </w:rPr>
            </w:pPr>
          </w:p>
        </w:tc>
        <w:tc>
          <w:tcPr>
            <w:tcW w:w="1260" w:type="dxa"/>
            <w:tcBorders>
              <w:top w:val="nil"/>
              <w:left w:val="nil"/>
              <w:right w:val="nil"/>
            </w:tcBorders>
            <w:vAlign w:val="bottom"/>
          </w:tcPr>
          <w:p w14:paraId="4DBEC4BD" w14:textId="30302CA9" w:rsidR="00FF1C4E" w:rsidRPr="00963AFA" w:rsidRDefault="00FF1C4E" w:rsidP="00FF1C4E">
            <w:pPr>
              <w:tabs>
                <w:tab w:val="decimal" w:pos="972"/>
              </w:tabs>
              <w:spacing w:line="240" w:lineRule="exact"/>
              <w:ind w:right="12"/>
              <w:rPr>
                <w:rFonts w:ascii="Times New Roman" w:hAnsi="Times New Roman" w:cs="Times New Roman"/>
                <w:position w:val="0"/>
                <w:sz w:val="20"/>
                <w:szCs w:val="20"/>
                <w:cs/>
              </w:rPr>
            </w:pPr>
            <w:r w:rsidRPr="00963AFA">
              <w:rPr>
                <w:rFonts w:ascii="Times New Roman" w:hAnsi="Times New Roman" w:cs="Times New Roman"/>
                <w:position w:val="0"/>
                <w:sz w:val="20"/>
                <w:szCs w:val="20"/>
              </w:rPr>
              <w:t>5,754</w:t>
            </w:r>
          </w:p>
        </w:tc>
        <w:tc>
          <w:tcPr>
            <w:tcW w:w="1260" w:type="dxa"/>
            <w:tcBorders>
              <w:top w:val="nil"/>
              <w:left w:val="nil"/>
              <w:right w:val="nil"/>
            </w:tcBorders>
            <w:vAlign w:val="bottom"/>
          </w:tcPr>
          <w:p w14:paraId="2A8E5A5B" w14:textId="5910A850" w:rsidR="00FF1C4E" w:rsidRPr="00963AFA" w:rsidRDefault="00FF1C4E" w:rsidP="00FF1C4E">
            <w:pPr>
              <w:tabs>
                <w:tab w:val="decimal" w:pos="610"/>
                <w:tab w:val="decimal" w:pos="972"/>
              </w:tabs>
              <w:spacing w:line="240" w:lineRule="exact"/>
              <w:ind w:right="12"/>
              <w:jc w:val="right"/>
              <w:rPr>
                <w:rFonts w:ascii="Times New Roman" w:hAnsi="Times New Roman" w:cs="Times New Roman"/>
                <w:position w:val="0"/>
                <w:sz w:val="20"/>
                <w:szCs w:val="20"/>
                <w:cs/>
              </w:rPr>
            </w:pPr>
            <w:r w:rsidRPr="00963AFA">
              <w:rPr>
                <w:rFonts w:ascii="Times New Roman" w:hAnsi="Times New Roman" w:cs="Times New Roman"/>
                <w:position w:val="0"/>
                <w:sz w:val="20"/>
                <w:szCs w:val="20"/>
              </w:rPr>
              <w:t>1,824</w:t>
            </w:r>
          </w:p>
        </w:tc>
        <w:tc>
          <w:tcPr>
            <w:tcW w:w="1260" w:type="dxa"/>
            <w:tcBorders>
              <w:top w:val="nil"/>
              <w:left w:val="nil"/>
              <w:right w:val="nil"/>
            </w:tcBorders>
            <w:vAlign w:val="bottom"/>
          </w:tcPr>
          <w:p w14:paraId="322D2AC7" w14:textId="1F627584" w:rsidR="00FF1C4E" w:rsidRPr="00963AFA" w:rsidRDefault="00FF1C4E" w:rsidP="00FF1C4E">
            <w:pPr>
              <w:tabs>
                <w:tab w:val="decimal" w:pos="972"/>
              </w:tabs>
              <w:spacing w:line="240" w:lineRule="exact"/>
              <w:ind w:right="12"/>
              <w:rPr>
                <w:rFonts w:ascii="Times New Roman" w:hAnsi="Times New Roman" w:cs="Times New Roman"/>
                <w:position w:val="0"/>
                <w:sz w:val="20"/>
                <w:szCs w:val="20"/>
                <w:cs/>
              </w:rPr>
            </w:pPr>
            <w:r w:rsidRPr="00963AFA">
              <w:rPr>
                <w:rFonts w:ascii="Times New Roman" w:hAnsi="Times New Roman" w:cs="Times New Roman"/>
                <w:position w:val="0"/>
                <w:sz w:val="20"/>
                <w:szCs w:val="20"/>
              </w:rPr>
              <w:t>6,067</w:t>
            </w:r>
          </w:p>
        </w:tc>
        <w:tc>
          <w:tcPr>
            <w:tcW w:w="1260" w:type="dxa"/>
            <w:tcBorders>
              <w:top w:val="nil"/>
              <w:left w:val="nil"/>
              <w:right w:val="nil"/>
            </w:tcBorders>
            <w:vAlign w:val="bottom"/>
          </w:tcPr>
          <w:p w14:paraId="09CEE658" w14:textId="2B220D7C" w:rsidR="00FF1C4E" w:rsidRPr="00963AFA" w:rsidRDefault="00FF1C4E" w:rsidP="00FF1C4E">
            <w:pPr>
              <w:tabs>
                <w:tab w:val="decimal" w:pos="612"/>
                <w:tab w:val="decimal" w:pos="972"/>
              </w:tabs>
              <w:spacing w:line="240" w:lineRule="exact"/>
              <w:ind w:right="12"/>
              <w:jc w:val="right"/>
              <w:rPr>
                <w:rFonts w:ascii="Times New Roman" w:hAnsi="Times New Roman" w:cs="Times New Roman"/>
                <w:position w:val="0"/>
                <w:sz w:val="20"/>
                <w:szCs w:val="20"/>
                <w:cs/>
              </w:rPr>
            </w:pPr>
            <w:r w:rsidRPr="00963AFA">
              <w:rPr>
                <w:rFonts w:ascii="Times New Roman" w:hAnsi="Times New Roman" w:cs="Times New Roman"/>
                <w:position w:val="0"/>
                <w:sz w:val="20"/>
                <w:szCs w:val="20"/>
              </w:rPr>
              <w:t>1,857</w:t>
            </w:r>
          </w:p>
        </w:tc>
      </w:tr>
      <w:tr w:rsidR="00963AFA" w:rsidRPr="00963AFA" w14:paraId="0807F445" w14:textId="77777777" w:rsidTr="00C9273C">
        <w:tc>
          <w:tcPr>
            <w:tcW w:w="3870" w:type="dxa"/>
            <w:tcBorders>
              <w:top w:val="nil"/>
              <w:left w:val="nil"/>
              <w:bottom w:val="nil"/>
              <w:right w:val="nil"/>
            </w:tcBorders>
          </w:tcPr>
          <w:p w14:paraId="57DF9AF0" w14:textId="77777777" w:rsidR="00FF1C4E" w:rsidRPr="00963AFA" w:rsidRDefault="00FF1C4E" w:rsidP="00FF1C4E">
            <w:pPr>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Benefits paid during the years</w:t>
            </w:r>
          </w:p>
        </w:tc>
        <w:tc>
          <w:tcPr>
            <w:tcW w:w="1260" w:type="dxa"/>
            <w:tcBorders>
              <w:top w:val="nil"/>
              <w:left w:val="nil"/>
              <w:bottom w:val="nil"/>
              <w:right w:val="nil"/>
            </w:tcBorders>
            <w:vAlign w:val="bottom"/>
          </w:tcPr>
          <w:p w14:paraId="3847DD2D" w14:textId="45DAB979"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(15,106)</w:t>
            </w:r>
          </w:p>
        </w:tc>
        <w:tc>
          <w:tcPr>
            <w:tcW w:w="1260" w:type="dxa"/>
            <w:tcBorders>
              <w:top w:val="nil"/>
              <w:left w:val="nil"/>
              <w:bottom w:val="nil"/>
              <w:right w:val="nil"/>
            </w:tcBorders>
            <w:vAlign w:val="bottom"/>
          </w:tcPr>
          <w:p w14:paraId="37FCE815" w14:textId="6F15EFD5"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(15,834)</w:t>
            </w:r>
          </w:p>
        </w:tc>
        <w:tc>
          <w:tcPr>
            <w:tcW w:w="1260" w:type="dxa"/>
            <w:tcBorders>
              <w:top w:val="nil"/>
              <w:left w:val="nil"/>
              <w:bottom w:val="nil"/>
              <w:right w:val="nil"/>
            </w:tcBorders>
            <w:vAlign w:val="bottom"/>
          </w:tcPr>
          <w:p w14:paraId="7C603435" w14:textId="7D55850D"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(15,106)</w:t>
            </w:r>
          </w:p>
        </w:tc>
        <w:tc>
          <w:tcPr>
            <w:tcW w:w="1260" w:type="dxa"/>
            <w:tcBorders>
              <w:top w:val="nil"/>
              <w:left w:val="nil"/>
              <w:bottom w:val="nil"/>
              <w:right w:val="nil"/>
            </w:tcBorders>
            <w:vAlign w:val="bottom"/>
          </w:tcPr>
          <w:p w14:paraId="11BFD981" w14:textId="546C29D5" w:rsidR="00FF1C4E" w:rsidRPr="00963AFA" w:rsidRDefault="00FF1C4E" w:rsidP="00FF1C4E">
            <w:pPr>
              <w:pBdr>
                <w:bottom w:val="sing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(15,834)</w:t>
            </w:r>
          </w:p>
        </w:tc>
      </w:tr>
      <w:tr w:rsidR="00963AFA" w:rsidRPr="00963AFA" w14:paraId="7113F767" w14:textId="77777777" w:rsidTr="00C9273C">
        <w:tc>
          <w:tcPr>
            <w:tcW w:w="3870" w:type="dxa"/>
            <w:tcBorders>
              <w:top w:val="nil"/>
              <w:left w:val="nil"/>
              <w:bottom w:val="nil"/>
              <w:right w:val="nil"/>
            </w:tcBorders>
          </w:tcPr>
          <w:p w14:paraId="431FE103" w14:textId="77777777" w:rsidR="00FF1C4E" w:rsidRPr="00963AFA" w:rsidRDefault="00FF1C4E" w:rsidP="00FF1C4E">
            <w:pPr>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b/>
                <w:bCs/>
                <w:position w:val="0"/>
                <w:sz w:val="20"/>
                <w:szCs w:val="20"/>
              </w:rPr>
              <w:t xml:space="preserve">Balance 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December 31,</w:t>
            </w:r>
          </w:p>
        </w:tc>
        <w:tc>
          <w:tcPr>
            <w:tcW w:w="1260" w:type="dxa"/>
            <w:tcBorders>
              <w:top w:val="nil"/>
              <w:left w:val="nil"/>
              <w:bottom w:val="nil"/>
              <w:right w:val="nil"/>
            </w:tcBorders>
            <w:vAlign w:val="bottom"/>
          </w:tcPr>
          <w:p w14:paraId="39080E47" w14:textId="0CAED1FF" w:rsidR="00FF1C4E" w:rsidRPr="00963AFA" w:rsidRDefault="00FF1C4E" w:rsidP="00FF1C4E">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58,250</w:t>
            </w:r>
          </w:p>
        </w:tc>
        <w:tc>
          <w:tcPr>
            <w:tcW w:w="1260" w:type="dxa"/>
            <w:tcBorders>
              <w:top w:val="nil"/>
              <w:left w:val="nil"/>
              <w:bottom w:val="nil"/>
              <w:right w:val="nil"/>
            </w:tcBorders>
            <w:vAlign w:val="bottom"/>
          </w:tcPr>
          <w:p w14:paraId="051879A3" w14:textId="379EB85D" w:rsidR="00FF1C4E" w:rsidRPr="00963AFA" w:rsidRDefault="00FF1C4E" w:rsidP="00FF1C4E">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58,779</w:t>
            </w:r>
          </w:p>
        </w:tc>
        <w:tc>
          <w:tcPr>
            <w:tcW w:w="1260" w:type="dxa"/>
            <w:tcBorders>
              <w:top w:val="nil"/>
              <w:left w:val="nil"/>
              <w:bottom w:val="nil"/>
              <w:right w:val="nil"/>
            </w:tcBorders>
            <w:vAlign w:val="bottom"/>
          </w:tcPr>
          <w:p w14:paraId="16FF0C67" w14:textId="2DDCD479" w:rsidR="00FF1C4E" w:rsidRPr="00963AFA" w:rsidRDefault="00FF1C4E" w:rsidP="00FF1C4E">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56,611</w:t>
            </w:r>
          </w:p>
        </w:tc>
        <w:tc>
          <w:tcPr>
            <w:tcW w:w="1260" w:type="dxa"/>
            <w:tcBorders>
              <w:top w:val="nil"/>
              <w:left w:val="nil"/>
              <w:bottom w:val="nil"/>
              <w:right w:val="nil"/>
            </w:tcBorders>
            <w:vAlign w:val="bottom"/>
          </w:tcPr>
          <w:p w14:paraId="518B8902" w14:textId="548DBDC6" w:rsidR="00FF1C4E" w:rsidRPr="00963AFA" w:rsidRDefault="00FF1C4E" w:rsidP="00FF1C4E">
            <w:pPr>
              <w:pBdr>
                <w:bottom w:val="double" w:sz="4" w:space="1" w:color="auto"/>
              </w:pBdr>
              <w:tabs>
                <w:tab w:val="decimal" w:pos="972"/>
              </w:tabs>
              <w:spacing w:line="240" w:lineRule="exact"/>
              <w:ind w:right="12"/>
              <w:rPr>
                <w:rFonts w:ascii="Times New Roman" w:hAnsi="Times New Roman" w:cs="Times New Roman"/>
                <w:position w:val="0"/>
                <w:sz w:val="20"/>
                <w:szCs w:val="20"/>
              </w:rPr>
            </w:pPr>
            <w:r w:rsidRPr="00963AFA">
              <w:rPr>
                <w:rFonts w:ascii="Times New Roman" w:hAnsi="Times New Roman" w:cs="Times New Roman"/>
                <w:position w:val="0"/>
                <w:sz w:val="20"/>
                <w:szCs w:val="20"/>
              </w:rPr>
              <w:t>57,030</w:t>
            </w:r>
          </w:p>
        </w:tc>
      </w:tr>
    </w:tbl>
    <w:p w14:paraId="7906E971" w14:textId="40FD5BAD" w:rsidR="007A3E41" w:rsidRPr="00963AFA" w:rsidRDefault="00F33B3C" w:rsidP="00306A50">
      <w:pPr>
        <w:pStyle w:val="BodyTextIndent2"/>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963AFA">
        <w:rPr>
          <w:rFonts w:ascii="Times New Roman" w:hAnsi="Times New Roman" w:cs="Times New Roman"/>
          <w:sz w:val="24"/>
          <w:szCs w:val="24"/>
        </w:rPr>
        <w:t>Li</w:t>
      </w:r>
      <w:r w:rsidR="00C84577" w:rsidRPr="00963AFA">
        <w:rPr>
          <w:rFonts w:ascii="Times New Roman" w:hAnsi="Times New Roman" w:cs="Times New Roman"/>
          <w:sz w:val="24"/>
          <w:szCs w:val="24"/>
        </w:rPr>
        <w:t>n</w:t>
      </w:r>
      <w:r w:rsidRPr="00963AFA">
        <w:rPr>
          <w:rFonts w:ascii="Times New Roman" w:hAnsi="Times New Roman" w:cs="Times New Roman"/>
          <w:sz w:val="24"/>
          <w:szCs w:val="24"/>
        </w:rPr>
        <w:t>e items in profit or loss under which l</w:t>
      </w:r>
      <w:r w:rsidR="00556051" w:rsidRPr="00963AFA">
        <w:rPr>
          <w:rFonts w:ascii="Times New Roman" w:hAnsi="Times New Roman" w:cs="Times New Roman"/>
          <w:sz w:val="24"/>
          <w:szCs w:val="24"/>
        </w:rPr>
        <w:t>ong</w:t>
      </w:r>
      <w:r w:rsidR="00041955" w:rsidRPr="00963AFA">
        <w:rPr>
          <w:rFonts w:ascii="Times New Roman" w:hAnsi="Times New Roman" w:cs="Times New Roman"/>
          <w:sz w:val="24"/>
          <w:szCs w:val="24"/>
        </w:rPr>
        <w:t xml:space="preserve"> </w:t>
      </w:r>
      <w:r w:rsidR="00556051" w:rsidRPr="00963AFA">
        <w:rPr>
          <w:rFonts w:ascii="Times New Roman" w:hAnsi="Times New Roman" w:cs="Times New Roman"/>
          <w:sz w:val="24"/>
          <w:szCs w:val="24"/>
        </w:rPr>
        <w:t>-</w:t>
      </w:r>
      <w:r w:rsidR="00041955" w:rsidRPr="00963AFA">
        <w:rPr>
          <w:rFonts w:ascii="Times New Roman" w:hAnsi="Times New Roman" w:cs="Times New Roman"/>
          <w:sz w:val="24"/>
          <w:szCs w:val="24"/>
        </w:rPr>
        <w:t xml:space="preserve"> </w:t>
      </w:r>
      <w:r w:rsidR="00556051" w:rsidRPr="00963AFA">
        <w:rPr>
          <w:rFonts w:ascii="Times New Roman" w:hAnsi="Times New Roman" w:cs="Times New Roman"/>
          <w:sz w:val="24"/>
          <w:szCs w:val="24"/>
        </w:rPr>
        <w:t xml:space="preserve">term employee benefit expenses </w:t>
      </w:r>
      <w:r w:rsidRPr="00963AFA">
        <w:rPr>
          <w:rFonts w:ascii="Times New Roman" w:hAnsi="Times New Roman" w:cs="Times New Roman"/>
          <w:sz w:val="24"/>
          <w:szCs w:val="24"/>
        </w:rPr>
        <w:t xml:space="preserve">are </w:t>
      </w:r>
      <w:r w:rsidR="00101482" w:rsidRPr="00963AFA">
        <w:rPr>
          <w:rFonts w:ascii="Times New Roman" w:hAnsi="Times New Roman" w:cs="Times New Roman"/>
          <w:sz w:val="24"/>
          <w:szCs w:val="24"/>
        </w:rPr>
        <w:t>recognized</w:t>
      </w:r>
      <w:r w:rsidRPr="00963AFA">
        <w:rPr>
          <w:rFonts w:ascii="Times New Roman" w:hAnsi="Times New Roman" w:cs="Times New Roman"/>
          <w:sz w:val="24"/>
          <w:szCs w:val="24"/>
        </w:rPr>
        <w:t xml:space="preserve"> are as follows:</w:t>
      </w:r>
      <w:r w:rsidR="00556051" w:rsidRPr="00963AFA">
        <w:rPr>
          <w:rFonts w:ascii="Times New Roman" w:hAnsi="Times New Roman" w:cs="Times New Roman"/>
          <w:sz w:val="24"/>
          <w:szCs w:val="24"/>
        </w:rPr>
        <w:t xml:space="preserve"> </w:t>
      </w:r>
    </w:p>
    <w:tbl>
      <w:tblPr>
        <w:tblW w:w="8912" w:type="dxa"/>
        <w:tblInd w:w="450" w:type="dxa"/>
        <w:tblLayout w:type="fixed"/>
        <w:tblLook w:val="0000" w:firstRow="0" w:lastRow="0" w:firstColumn="0" w:lastColumn="0" w:noHBand="0" w:noVBand="0"/>
      </w:tblPr>
      <w:tblGrid>
        <w:gridCol w:w="4230"/>
        <w:gridCol w:w="1170"/>
        <w:gridCol w:w="1170"/>
        <w:gridCol w:w="1170"/>
        <w:gridCol w:w="1172"/>
      </w:tblGrid>
      <w:tr w:rsidR="00963AFA" w:rsidRPr="00963AFA" w14:paraId="5F43E387" w14:textId="77777777" w:rsidTr="006E7B63">
        <w:tc>
          <w:tcPr>
            <w:tcW w:w="8912" w:type="dxa"/>
            <w:gridSpan w:val="5"/>
            <w:tcBorders>
              <w:top w:val="nil"/>
              <w:left w:val="nil"/>
              <w:bottom w:val="nil"/>
              <w:right w:val="nil"/>
            </w:tcBorders>
          </w:tcPr>
          <w:p w14:paraId="19369D79" w14:textId="77777777" w:rsidR="004B08A2" w:rsidRPr="00963AFA" w:rsidRDefault="000B743E" w:rsidP="000B743E">
            <w:pPr>
              <w:tabs>
                <w:tab w:val="decimal" w:pos="1182"/>
              </w:tabs>
              <w:spacing w:line="240" w:lineRule="exact"/>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w:t>
            </w:r>
            <w:r w:rsidR="00E575CD"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proofErr w:type="gramEnd"/>
            <w:r w:rsidRPr="00963AFA">
              <w:rPr>
                <w:rFonts w:ascii="Times New Roman" w:hAnsi="Times New Roman" w:cs="Times New Roman"/>
                <w:b/>
                <w:bCs/>
                <w:position w:val="0"/>
                <w:sz w:val="20"/>
                <w:szCs w:val="20"/>
              </w:rPr>
              <w:t xml:space="preserve"> Thousand Baht</w:t>
            </w:r>
          </w:p>
        </w:tc>
      </w:tr>
      <w:tr w:rsidR="00963AFA" w:rsidRPr="00963AFA" w14:paraId="535BFB96" w14:textId="77777777" w:rsidTr="00BF322B">
        <w:tc>
          <w:tcPr>
            <w:tcW w:w="4230" w:type="dxa"/>
            <w:tcBorders>
              <w:top w:val="nil"/>
              <w:left w:val="nil"/>
              <w:bottom w:val="nil"/>
              <w:right w:val="nil"/>
            </w:tcBorders>
          </w:tcPr>
          <w:p w14:paraId="4A7C9134" w14:textId="77777777" w:rsidR="004B08A2" w:rsidRPr="00963AFA" w:rsidRDefault="004B08A2" w:rsidP="000B743E">
            <w:pPr>
              <w:spacing w:line="240" w:lineRule="exact"/>
              <w:jc w:val="thaiDistribute"/>
              <w:rPr>
                <w:rFonts w:ascii="Times New Roman" w:hAnsi="Times New Roman" w:cs="Times New Roman"/>
                <w:b/>
                <w:bCs/>
                <w:position w:val="0"/>
                <w:sz w:val="20"/>
                <w:szCs w:val="20"/>
              </w:rPr>
            </w:pPr>
          </w:p>
        </w:tc>
        <w:tc>
          <w:tcPr>
            <w:tcW w:w="2340" w:type="dxa"/>
            <w:gridSpan w:val="2"/>
            <w:tcBorders>
              <w:top w:val="nil"/>
              <w:left w:val="nil"/>
              <w:bottom w:val="nil"/>
              <w:right w:val="nil"/>
            </w:tcBorders>
          </w:tcPr>
          <w:p w14:paraId="27DB4598" w14:textId="77777777" w:rsidR="004B08A2" w:rsidRPr="00963AFA" w:rsidRDefault="004B08A2"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2209998F" w14:textId="77777777" w:rsidR="004B08A2" w:rsidRPr="00963AFA" w:rsidRDefault="004B08A2"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342" w:type="dxa"/>
            <w:gridSpan w:val="2"/>
            <w:tcBorders>
              <w:top w:val="nil"/>
              <w:left w:val="nil"/>
              <w:bottom w:val="nil"/>
              <w:right w:val="nil"/>
            </w:tcBorders>
          </w:tcPr>
          <w:p w14:paraId="6554C569" w14:textId="77777777" w:rsidR="004B08A2" w:rsidRPr="00963AFA" w:rsidRDefault="004B08A2"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00262B69" w14:textId="77777777" w:rsidR="004B08A2" w:rsidRPr="00963AFA" w:rsidRDefault="004B08A2" w:rsidP="00215B0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42578563" w14:textId="77777777" w:rsidTr="00BF322B">
        <w:tc>
          <w:tcPr>
            <w:tcW w:w="4230" w:type="dxa"/>
            <w:tcBorders>
              <w:top w:val="nil"/>
              <w:left w:val="nil"/>
              <w:bottom w:val="nil"/>
              <w:right w:val="nil"/>
            </w:tcBorders>
          </w:tcPr>
          <w:p w14:paraId="0ACF9C4A" w14:textId="77777777" w:rsidR="00757B95" w:rsidRPr="00963AFA" w:rsidRDefault="00757B95" w:rsidP="000B743E">
            <w:pPr>
              <w:spacing w:line="240" w:lineRule="exact"/>
              <w:rPr>
                <w:rFonts w:ascii="Times New Roman" w:hAnsi="Times New Roman" w:cs="Times New Roman"/>
                <w:b/>
                <w:bCs/>
                <w:position w:val="0"/>
                <w:sz w:val="20"/>
                <w:szCs w:val="20"/>
                <w:u w:val="single"/>
              </w:rPr>
            </w:pPr>
          </w:p>
        </w:tc>
        <w:tc>
          <w:tcPr>
            <w:tcW w:w="1170" w:type="dxa"/>
            <w:tcBorders>
              <w:top w:val="nil"/>
              <w:left w:val="nil"/>
              <w:bottom w:val="nil"/>
              <w:right w:val="nil"/>
            </w:tcBorders>
          </w:tcPr>
          <w:p w14:paraId="59AB68DF" w14:textId="5F991091" w:rsidR="00757B95" w:rsidRPr="00963AFA" w:rsidRDefault="00190B36" w:rsidP="000B743E">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170" w:type="dxa"/>
            <w:tcBorders>
              <w:top w:val="nil"/>
              <w:left w:val="nil"/>
              <w:bottom w:val="nil"/>
              <w:right w:val="nil"/>
            </w:tcBorders>
          </w:tcPr>
          <w:p w14:paraId="1FE31060" w14:textId="1D2699C5" w:rsidR="00757B95" w:rsidRPr="00963AFA" w:rsidRDefault="00190B36" w:rsidP="000B743E">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c>
          <w:tcPr>
            <w:tcW w:w="1170" w:type="dxa"/>
            <w:tcBorders>
              <w:top w:val="nil"/>
              <w:left w:val="nil"/>
              <w:bottom w:val="nil"/>
              <w:right w:val="nil"/>
            </w:tcBorders>
          </w:tcPr>
          <w:p w14:paraId="64F7F2C9" w14:textId="469CF37D" w:rsidR="00757B95" w:rsidRPr="00963AFA" w:rsidRDefault="00190B36" w:rsidP="000B743E">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1172" w:type="dxa"/>
            <w:tcBorders>
              <w:top w:val="nil"/>
              <w:left w:val="nil"/>
              <w:bottom w:val="nil"/>
              <w:right w:val="nil"/>
            </w:tcBorders>
          </w:tcPr>
          <w:p w14:paraId="172A06E7" w14:textId="424CA090" w:rsidR="00757B95" w:rsidRPr="00963AFA" w:rsidRDefault="00190B36" w:rsidP="000B743E">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BF322B" w:rsidRPr="00963AFA">
              <w:rPr>
                <w:rFonts w:ascii="Times New Roman" w:hAnsi="Times New Roman" w:cs="Times New Roman"/>
                <w:b/>
                <w:bCs/>
                <w:position w:val="0"/>
                <w:sz w:val="20"/>
                <w:szCs w:val="20"/>
              </w:rPr>
              <w:t>2</w:t>
            </w:r>
            <w:r w:rsidR="00214410" w:rsidRPr="00963AFA">
              <w:rPr>
                <w:rFonts w:ascii="Times New Roman" w:hAnsi="Times New Roman" w:cs="Times New Roman"/>
                <w:b/>
                <w:bCs/>
                <w:position w:val="0"/>
                <w:sz w:val="20"/>
                <w:szCs w:val="20"/>
              </w:rPr>
              <w:t>3</w:t>
            </w:r>
          </w:p>
        </w:tc>
      </w:tr>
      <w:tr w:rsidR="00963AFA" w:rsidRPr="00963AFA" w14:paraId="618D61AD" w14:textId="77777777" w:rsidTr="00BF322B">
        <w:tc>
          <w:tcPr>
            <w:tcW w:w="4230" w:type="dxa"/>
            <w:tcBorders>
              <w:top w:val="nil"/>
              <w:left w:val="nil"/>
              <w:bottom w:val="nil"/>
              <w:right w:val="nil"/>
            </w:tcBorders>
          </w:tcPr>
          <w:p w14:paraId="32A50D05" w14:textId="77777777" w:rsidR="000B743E" w:rsidRPr="00963AFA" w:rsidRDefault="000B743E" w:rsidP="000B743E">
            <w:pPr>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00F13B6F" w14:textId="77777777" w:rsidR="000B743E" w:rsidRPr="00963AFA"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4181B0CB" w14:textId="77777777" w:rsidR="000B743E" w:rsidRPr="00963AFA" w:rsidRDefault="000B743E" w:rsidP="000B743E">
            <w:pPr>
              <w:tabs>
                <w:tab w:val="decimal" w:pos="882"/>
              </w:tabs>
              <w:spacing w:line="240" w:lineRule="exact"/>
              <w:ind w:left="-18"/>
              <w:rPr>
                <w:rFonts w:ascii="Times New Roman" w:hAnsi="Times New Roman" w:cs="Times New Roman"/>
                <w:position w:val="0"/>
                <w:sz w:val="20"/>
                <w:szCs w:val="20"/>
              </w:rPr>
            </w:pPr>
          </w:p>
        </w:tc>
        <w:tc>
          <w:tcPr>
            <w:tcW w:w="1170" w:type="dxa"/>
            <w:tcBorders>
              <w:top w:val="nil"/>
              <w:left w:val="nil"/>
              <w:bottom w:val="nil"/>
              <w:right w:val="nil"/>
            </w:tcBorders>
          </w:tcPr>
          <w:p w14:paraId="276840AD" w14:textId="77777777" w:rsidR="000B743E" w:rsidRPr="00963AFA" w:rsidRDefault="000B743E" w:rsidP="000B743E">
            <w:pPr>
              <w:tabs>
                <w:tab w:val="decimal" w:pos="882"/>
              </w:tabs>
              <w:spacing w:line="240" w:lineRule="exact"/>
              <w:ind w:left="-18"/>
              <w:rPr>
                <w:rFonts w:ascii="Times New Roman" w:hAnsi="Times New Roman" w:cs="Times New Roman"/>
                <w:position w:val="0"/>
                <w:sz w:val="20"/>
                <w:szCs w:val="20"/>
              </w:rPr>
            </w:pPr>
          </w:p>
        </w:tc>
        <w:tc>
          <w:tcPr>
            <w:tcW w:w="1172" w:type="dxa"/>
            <w:tcBorders>
              <w:top w:val="nil"/>
              <w:left w:val="nil"/>
              <w:bottom w:val="nil"/>
              <w:right w:val="nil"/>
            </w:tcBorders>
          </w:tcPr>
          <w:p w14:paraId="6586057C" w14:textId="77777777" w:rsidR="000B743E" w:rsidRPr="00963AFA" w:rsidRDefault="000B743E" w:rsidP="000B743E">
            <w:pPr>
              <w:tabs>
                <w:tab w:val="decimal" w:pos="882"/>
              </w:tabs>
              <w:spacing w:line="240" w:lineRule="exact"/>
              <w:ind w:left="-18"/>
              <w:rPr>
                <w:rFonts w:ascii="Times New Roman" w:hAnsi="Times New Roman" w:cs="Times New Roman"/>
                <w:position w:val="0"/>
                <w:sz w:val="20"/>
                <w:szCs w:val="20"/>
              </w:rPr>
            </w:pPr>
          </w:p>
        </w:tc>
      </w:tr>
      <w:tr w:rsidR="00963AFA" w:rsidRPr="00963AFA" w14:paraId="61043B26" w14:textId="77777777" w:rsidTr="00BF322B">
        <w:tc>
          <w:tcPr>
            <w:tcW w:w="4230" w:type="dxa"/>
            <w:tcBorders>
              <w:top w:val="nil"/>
              <w:left w:val="nil"/>
              <w:bottom w:val="nil"/>
              <w:right w:val="nil"/>
            </w:tcBorders>
          </w:tcPr>
          <w:p w14:paraId="07E91ED1" w14:textId="77777777" w:rsidR="00214410" w:rsidRPr="00963AFA" w:rsidRDefault="00214410" w:rsidP="00214410">
            <w:pPr>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Cost of sales</w:t>
            </w:r>
          </w:p>
        </w:tc>
        <w:tc>
          <w:tcPr>
            <w:tcW w:w="1170" w:type="dxa"/>
            <w:tcBorders>
              <w:top w:val="nil"/>
              <w:left w:val="nil"/>
              <w:bottom w:val="nil"/>
              <w:right w:val="nil"/>
            </w:tcBorders>
          </w:tcPr>
          <w:p w14:paraId="154FD9CC" w14:textId="2E01B311" w:rsidR="00214410" w:rsidRPr="00963AFA" w:rsidRDefault="004F797C"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2,812</w:t>
            </w:r>
          </w:p>
        </w:tc>
        <w:tc>
          <w:tcPr>
            <w:tcW w:w="1170" w:type="dxa"/>
            <w:tcBorders>
              <w:top w:val="nil"/>
              <w:left w:val="nil"/>
              <w:bottom w:val="nil"/>
              <w:right w:val="nil"/>
            </w:tcBorders>
          </w:tcPr>
          <w:p w14:paraId="33631E7C" w14:textId="25F0E644"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2,544</w:t>
            </w:r>
          </w:p>
        </w:tc>
        <w:tc>
          <w:tcPr>
            <w:tcW w:w="1170" w:type="dxa"/>
            <w:tcBorders>
              <w:top w:val="nil"/>
              <w:left w:val="nil"/>
              <w:bottom w:val="nil"/>
              <w:right w:val="nil"/>
            </w:tcBorders>
          </w:tcPr>
          <w:p w14:paraId="7C953770" w14:textId="6AD7C8F6" w:rsidR="00214410" w:rsidRPr="00963AFA" w:rsidRDefault="004F797C"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2,812</w:t>
            </w:r>
          </w:p>
        </w:tc>
        <w:tc>
          <w:tcPr>
            <w:tcW w:w="1172" w:type="dxa"/>
            <w:tcBorders>
              <w:top w:val="nil"/>
              <w:left w:val="nil"/>
              <w:bottom w:val="nil"/>
              <w:right w:val="nil"/>
            </w:tcBorders>
          </w:tcPr>
          <w:p w14:paraId="037CACF7" w14:textId="503F6C1B"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2,544</w:t>
            </w:r>
          </w:p>
        </w:tc>
      </w:tr>
      <w:tr w:rsidR="00963AFA" w:rsidRPr="00963AFA" w14:paraId="62B6714B" w14:textId="77777777" w:rsidTr="00BF322B">
        <w:tc>
          <w:tcPr>
            <w:tcW w:w="4230" w:type="dxa"/>
            <w:tcBorders>
              <w:top w:val="nil"/>
              <w:left w:val="nil"/>
              <w:bottom w:val="nil"/>
              <w:right w:val="nil"/>
            </w:tcBorders>
          </w:tcPr>
          <w:p w14:paraId="7A5DFC37" w14:textId="77777777" w:rsidR="00214410" w:rsidRPr="00963AFA" w:rsidRDefault="00214410" w:rsidP="00214410">
            <w:pPr>
              <w:spacing w:line="240" w:lineRule="exact"/>
              <w:ind w:left="-18"/>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Selling and administrative expenses</w:t>
            </w:r>
          </w:p>
        </w:tc>
        <w:tc>
          <w:tcPr>
            <w:tcW w:w="1170" w:type="dxa"/>
            <w:tcBorders>
              <w:top w:val="nil"/>
              <w:left w:val="nil"/>
              <w:bottom w:val="nil"/>
              <w:right w:val="nil"/>
            </w:tcBorders>
            <w:vAlign w:val="bottom"/>
          </w:tcPr>
          <w:p w14:paraId="02A1BAE7" w14:textId="5E0D7B8E" w:rsidR="00214410" w:rsidRPr="00963AFA" w:rsidRDefault="004F797C" w:rsidP="00214410">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963AFA">
              <w:rPr>
                <w:rFonts w:ascii="Times New Roman" w:hAnsi="Times New Roman" w:cs="Times New Roman"/>
                <w:position w:val="0"/>
                <w:sz w:val="20"/>
                <w:szCs w:val="20"/>
              </w:rPr>
              <w:t>6,011</w:t>
            </w:r>
          </w:p>
        </w:tc>
        <w:tc>
          <w:tcPr>
            <w:tcW w:w="1170" w:type="dxa"/>
            <w:tcBorders>
              <w:top w:val="nil"/>
              <w:left w:val="nil"/>
              <w:bottom w:val="nil"/>
              <w:right w:val="nil"/>
            </w:tcBorders>
            <w:vAlign w:val="bottom"/>
          </w:tcPr>
          <w:p w14:paraId="118BD935" w14:textId="25BE76E7" w:rsidR="00214410" w:rsidRPr="00963AFA" w:rsidRDefault="00214410" w:rsidP="00214410">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963AFA">
              <w:rPr>
                <w:rFonts w:ascii="Times New Roman" w:hAnsi="Times New Roman" w:cs="Times New Roman"/>
                <w:position w:val="0"/>
                <w:sz w:val="20"/>
                <w:szCs w:val="20"/>
              </w:rPr>
              <w:t>6,168</w:t>
            </w:r>
          </w:p>
        </w:tc>
        <w:tc>
          <w:tcPr>
            <w:tcW w:w="1170" w:type="dxa"/>
            <w:tcBorders>
              <w:top w:val="nil"/>
              <w:left w:val="nil"/>
              <w:bottom w:val="nil"/>
              <w:right w:val="nil"/>
            </w:tcBorders>
            <w:vAlign w:val="bottom"/>
          </w:tcPr>
          <w:p w14:paraId="3D187CF4" w14:textId="42B80CA2" w:rsidR="00214410" w:rsidRPr="00963AFA" w:rsidRDefault="004F797C" w:rsidP="00214410">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963AFA">
              <w:rPr>
                <w:rFonts w:ascii="Times New Roman" w:hAnsi="Times New Roman" w:cs="Times New Roman"/>
                <w:position w:val="0"/>
                <w:sz w:val="20"/>
                <w:szCs w:val="20"/>
              </w:rPr>
              <w:t>5,808</w:t>
            </w:r>
          </w:p>
        </w:tc>
        <w:tc>
          <w:tcPr>
            <w:tcW w:w="1172" w:type="dxa"/>
            <w:tcBorders>
              <w:top w:val="nil"/>
              <w:left w:val="nil"/>
              <w:bottom w:val="nil"/>
              <w:right w:val="nil"/>
            </w:tcBorders>
            <w:vAlign w:val="bottom"/>
          </w:tcPr>
          <w:p w14:paraId="6F7E7E0B" w14:textId="2C2321CD" w:rsidR="00214410" w:rsidRPr="00963AFA" w:rsidRDefault="00214410" w:rsidP="00214410">
            <w:pPr>
              <w:pBdr>
                <w:bottom w:val="single" w:sz="4" w:space="1" w:color="auto"/>
              </w:pBdr>
              <w:tabs>
                <w:tab w:val="decimal" w:pos="882"/>
              </w:tabs>
              <w:spacing w:line="240" w:lineRule="exact"/>
              <w:ind w:left="-18"/>
              <w:rPr>
                <w:rFonts w:ascii="Times New Roman" w:hAnsi="Times New Roman" w:cs="Times New Roman"/>
                <w:position w:val="0"/>
                <w:sz w:val="20"/>
                <w:szCs w:val="20"/>
                <w:cs/>
              </w:rPr>
            </w:pPr>
            <w:r w:rsidRPr="00963AFA">
              <w:rPr>
                <w:rFonts w:ascii="Times New Roman" w:hAnsi="Times New Roman" w:cs="Times New Roman"/>
                <w:position w:val="0"/>
                <w:sz w:val="20"/>
                <w:szCs w:val="20"/>
              </w:rPr>
              <w:t>5,949</w:t>
            </w:r>
          </w:p>
        </w:tc>
      </w:tr>
      <w:tr w:rsidR="00963AFA" w:rsidRPr="00963AFA" w14:paraId="5BF556A2" w14:textId="77777777" w:rsidTr="00BF322B">
        <w:tc>
          <w:tcPr>
            <w:tcW w:w="4230" w:type="dxa"/>
            <w:tcBorders>
              <w:top w:val="nil"/>
              <w:left w:val="nil"/>
              <w:bottom w:val="nil"/>
              <w:right w:val="nil"/>
            </w:tcBorders>
          </w:tcPr>
          <w:p w14:paraId="0C25297C" w14:textId="77777777" w:rsidR="00214410" w:rsidRPr="00963AFA" w:rsidRDefault="00214410" w:rsidP="00214410">
            <w:pPr>
              <w:spacing w:line="240" w:lineRule="exact"/>
              <w:ind w:left="-18" w:right="-108"/>
              <w:rPr>
                <w:rFonts w:ascii="Times New Roman" w:hAnsi="Times New Roman" w:cs="Times New Roman"/>
                <w:position w:val="0"/>
                <w:sz w:val="20"/>
                <w:szCs w:val="20"/>
              </w:rPr>
            </w:pPr>
            <w:r w:rsidRPr="00963AFA">
              <w:rPr>
                <w:rFonts w:ascii="Times New Roman" w:hAnsi="Times New Roman" w:cs="Times New Roman"/>
                <w:position w:val="0"/>
                <w:sz w:val="20"/>
                <w:szCs w:val="20"/>
              </w:rPr>
              <w:t>Total expenses recognized in profit or loss</w:t>
            </w:r>
          </w:p>
        </w:tc>
        <w:tc>
          <w:tcPr>
            <w:tcW w:w="1170" w:type="dxa"/>
            <w:tcBorders>
              <w:top w:val="nil"/>
              <w:left w:val="nil"/>
              <w:bottom w:val="nil"/>
              <w:right w:val="nil"/>
            </w:tcBorders>
            <w:vAlign w:val="bottom"/>
          </w:tcPr>
          <w:p w14:paraId="08B5285B" w14:textId="1313E241" w:rsidR="00214410" w:rsidRPr="00963AFA" w:rsidRDefault="004F797C" w:rsidP="00214410">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8,823</w:t>
            </w:r>
          </w:p>
        </w:tc>
        <w:tc>
          <w:tcPr>
            <w:tcW w:w="1170" w:type="dxa"/>
            <w:tcBorders>
              <w:top w:val="nil"/>
              <w:left w:val="nil"/>
              <w:bottom w:val="nil"/>
              <w:right w:val="nil"/>
            </w:tcBorders>
            <w:vAlign w:val="bottom"/>
          </w:tcPr>
          <w:p w14:paraId="28D9E847" w14:textId="16E4383D" w:rsidR="00214410" w:rsidRPr="00963AFA" w:rsidRDefault="00214410" w:rsidP="00214410">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8,712</w:t>
            </w:r>
          </w:p>
        </w:tc>
        <w:tc>
          <w:tcPr>
            <w:tcW w:w="1170" w:type="dxa"/>
            <w:tcBorders>
              <w:top w:val="nil"/>
              <w:left w:val="nil"/>
              <w:bottom w:val="nil"/>
              <w:right w:val="nil"/>
            </w:tcBorders>
            <w:vAlign w:val="bottom"/>
          </w:tcPr>
          <w:p w14:paraId="4AB0AEA1" w14:textId="6560D054" w:rsidR="00214410" w:rsidRPr="00963AFA" w:rsidRDefault="004F797C" w:rsidP="00214410">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8,620</w:t>
            </w:r>
          </w:p>
        </w:tc>
        <w:tc>
          <w:tcPr>
            <w:tcW w:w="1172" w:type="dxa"/>
            <w:tcBorders>
              <w:top w:val="nil"/>
              <w:left w:val="nil"/>
              <w:bottom w:val="nil"/>
              <w:right w:val="nil"/>
            </w:tcBorders>
            <w:vAlign w:val="bottom"/>
          </w:tcPr>
          <w:p w14:paraId="77283139" w14:textId="5AD46EB7" w:rsidR="00214410" w:rsidRPr="00963AFA" w:rsidRDefault="00214410" w:rsidP="00214410">
            <w:pPr>
              <w:pBdr>
                <w:bottom w:val="double" w:sz="4" w:space="1" w:color="auto"/>
              </w:pBd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8,493</w:t>
            </w:r>
          </w:p>
        </w:tc>
      </w:tr>
    </w:tbl>
    <w:p w14:paraId="6E0979AA" w14:textId="5A9C77E6" w:rsidR="00516A22" w:rsidRPr="00963AFA" w:rsidRDefault="00461101" w:rsidP="000B743E">
      <w:pPr>
        <w:pStyle w:val="BodyTextIndent2"/>
        <w:overflowPunct/>
        <w:autoSpaceDE/>
        <w:autoSpaceDN/>
        <w:adjustRightInd/>
        <w:spacing w:before="240" w:after="240" w:line="240" w:lineRule="auto"/>
        <w:ind w:left="540" w:firstLine="0"/>
        <w:jc w:val="both"/>
        <w:textAlignment w:val="auto"/>
        <w:rPr>
          <w:rFonts w:ascii="Times New Roman" w:hAnsi="Times New Roman" w:cs="Times New Roman"/>
          <w:sz w:val="24"/>
          <w:szCs w:val="24"/>
        </w:rPr>
      </w:pPr>
      <w:r w:rsidRPr="00963AFA">
        <w:rPr>
          <w:rFonts w:ascii="Times New Roman" w:hAnsi="Times New Roman"/>
          <w:sz w:val="24"/>
          <w:szCs w:val="30"/>
        </w:rPr>
        <w:t>As at</w:t>
      </w:r>
      <w:r w:rsidR="00670773" w:rsidRPr="00963AFA">
        <w:rPr>
          <w:rFonts w:ascii="Times New Roman" w:hAnsi="Times New Roman" w:cs="Times New Roman"/>
          <w:sz w:val="24"/>
          <w:szCs w:val="24"/>
        </w:rPr>
        <w:t xml:space="preserve"> December 31, 202</w:t>
      </w:r>
      <w:r w:rsidR="00041955" w:rsidRPr="00963AFA">
        <w:rPr>
          <w:rFonts w:ascii="Times New Roman" w:hAnsi="Times New Roman" w:cs="Times New Roman"/>
          <w:sz w:val="24"/>
          <w:szCs w:val="24"/>
        </w:rPr>
        <w:t>4</w:t>
      </w:r>
      <w:r w:rsidR="00670773" w:rsidRPr="00963AFA">
        <w:rPr>
          <w:rFonts w:ascii="Times New Roman" w:hAnsi="Times New Roman" w:cs="Times New Roman"/>
          <w:sz w:val="24"/>
          <w:szCs w:val="24"/>
        </w:rPr>
        <w:t>, t</w:t>
      </w:r>
      <w:r w:rsidR="00A67CB5" w:rsidRPr="00963AFA">
        <w:rPr>
          <w:rFonts w:ascii="Times New Roman" w:hAnsi="Times New Roman" w:cs="Times New Roman"/>
          <w:sz w:val="24"/>
          <w:szCs w:val="24"/>
        </w:rPr>
        <w:t xml:space="preserve">he </w:t>
      </w:r>
      <w:r w:rsidR="00C9273C" w:rsidRPr="00963AFA">
        <w:rPr>
          <w:rFonts w:ascii="Times New Roman" w:hAnsi="Times New Roman" w:cs="Times New Roman"/>
          <w:sz w:val="24"/>
          <w:szCs w:val="24"/>
        </w:rPr>
        <w:t xml:space="preserve">Company and its subsidiary </w:t>
      </w:r>
      <w:r w:rsidR="00A67CB5" w:rsidRPr="00963AFA">
        <w:rPr>
          <w:rFonts w:ascii="Times New Roman" w:hAnsi="Times New Roman" w:cs="Times New Roman"/>
          <w:sz w:val="24"/>
          <w:szCs w:val="24"/>
        </w:rPr>
        <w:t xml:space="preserve">expect to pay Baht </w:t>
      </w:r>
      <w:r w:rsidR="00041955" w:rsidRPr="00963AFA">
        <w:rPr>
          <w:rFonts w:ascii="Times New Roman" w:hAnsi="Times New Roman" w:cs="Times New Roman"/>
          <w:sz w:val="24"/>
          <w:szCs w:val="24"/>
        </w:rPr>
        <w:t>10.70</w:t>
      </w:r>
      <w:r w:rsidR="00516A22" w:rsidRPr="00963AFA">
        <w:rPr>
          <w:rFonts w:ascii="Times New Roman" w:hAnsi="Times New Roman" w:cs="Times New Roman"/>
          <w:sz w:val="24"/>
          <w:szCs w:val="24"/>
        </w:rPr>
        <w:t xml:space="preserve"> million of long-term employe</w:t>
      </w:r>
      <w:r w:rsidR="00934A08" w:rsidRPr="00963AFA">
        <w:rPr>
          <w:rFonts w:ascii="Times New Roman" w:hAnsi="Times New Roman" w:cs="Times New Roman"/>
          <w:sz w:val="24"/>
          <w:szCs w:val="24"/>
        </w:rPr>
        <w:t>e</w:t>
      </w:r>
      <w:r w:rsidR="009727A7" w:rsidRPr="00963AFA">
        <w:rPr>
          <w:rFonts w:ascii="Times New Roman" w:hAnsi="Times New Roman" w:cs="Times New Roman"/>
          <w:sz w:val="24"/>
          <w:szCs w:val="24"/>
        </w:rPr>
        <w:t xml:space="preserve"> benefits </w:t>
      </w:r>
      <w:r w:rsidR="00885039">
        <w:rPr>
          <w:rFonts w:ascii="Times New Roman" w:hAnsi="Times New Roman" w:cs="Times New Roman"/>
          <w:sz w:val="24"/>
          <w:szCs w:val="24"/>
        </w:rPr>
        <w:t>within</w:t>
      </w:r>
      <w:r w:rsidR="009727A7" w:rsidRPr="00963AFA">
        <w:rPr>
          <w:rFonts w:ascii="Times New Roman" w:hAnsi="Times New Roman" w:cs="Times New Roman"/>
          <w:sz w:val="24"/>
          <w:szCs w:val="24"/>
        </w:rPr>
        <w:t xml:space="preserve"> the next year</w:t>
      </w:r>
      <w:r w:rsidR="00934A08" w:rsidRPr="00963AFA">
        <w:rPr>
          <w:rFonts w:ascii="Times New Roman" w:hAnsi="Times New Roman" w:cs="Times New Roman"/>
          <w:sz w:val="24"/>
          <w:szCs w:val="24"/>
        </w:rPr>
        <w:t xml:space="preserve"> </w:t>
      </w:r>
      <w:r w:rsidR="002A6654" w:rsidRPr="00963AFA">
        <w:rPr>
          <w:rFonts w:ascii="Times New Roman" w:hAnsi="Times New Roman" w:cs="Times New Roman"/>
          <w:sz w:val="24"/>
          <w:szCs w:val="24"/>
        </w:rPr>
        <w:t>(</w:t>
      </w:r>
      <w:r w:rsidRPr="00963AFA">
        <w:rPr>
          <w:rFonts w:ascii="Times New Roman" w:hAnsi="Times New Roman" w:cs="Times New Roman"/>
          <w:sz w:val="24"/>
          <w:szCs w:val="24"/>
        </w:rPr>
        <w:t>As at</w:t>
      </w:r>
      <w:r w:rsidR="009727A7" w:rsidRPr="00963AFA">
        <w:rPr>
          <w:rFonts w:ascii="Times New Roman" w:hAnsi="Times New Roman" w:cs="Times New Roman"/>
          <w:sz w:val="24"/>
          <w:szCs w:val="24"/>
        </w:rPr>
        <w:t xml:space="preserve"> December </w:t>
      </w:r>
      <w:r w:rsidR="00190B36" w:rsidRPr="00963AFA">
        <w:rPr>
          <w:rFonts w:ascii="Times New Roman" w:hAnsi="Times New Roman" w:cs="Times New Roman"/>
          <w:sz w:val="24"/>
          <w:szCs w:val="24"/>
        </w:rPr>
        <w:t>31</w:t>
      </w:r>
      <w:r w:rsidR="009727A7" w:rsidRPr="00963AFA">
        <w:rPr>
          <w:rFonts w:ascii="Times New Roman" w:hAnsi="Times New Roman" w:cs="Times New Roman"/>
          <w:sz w:val="24"/>
          <w:szCs w:val="24"/>
        </w:rPr>
        <w:t xml:space="preserve">, </w:t>
      </w:r>
      <w:proofErr w:type="gramStart"/>
      <w:r w:rsidR="00190B36" w:rsidRPr="00963AFA">
        <w:rPr>
          <w:rFonts w:ascii="Times New Roman" w:hAnsi="Times New Roman" w:cs="Times New Roman"/>
          <w:sz w:val="24"/>
          <w:szCs w:val="24"/>
        </w:rPr>
        <w:t>20</w:t>
      </w:r>
      <w:r w:rsidR="001E22EE" w:rsidRPr="00963AFA">
        <w:rPr>
          <w:rFonts w:ascii="Times New Roman" w:hAnsi="Times New Roman" w:cs="Times New Roman"/>
          <w:sz w:val="24"/>
          <w:szCs w:val="24"/>
        </w:rPr>
        <w:t>2</w:t>
      </w:r>
      <w:r w:rsidR="00041955" w:rsidRPr="00963AFA">
        <w:rPr>
          <w:rFonts w:ascii="Times New Roman" w:hAnsi="Times New Roman" w:cs="Times New Roman"/>
          <w:sz w:val="24"/>
          <w:szCs w:val="24"/>
        </w:rPr>
        <w:t>3</w:t>
      </w:r>
      <w:r w:rsidR="009727A7" w:rsidRPr="00963AFA">
        <w:rPr>
          <w:rFonts w:ascii="Times New Roman" w:hAnsi="Times New Roman" w:cs="Times New Roman"/>
          <w:sz w:val="24"/>
          <w:szCs w:val="24"/>
        </w:rPr>
        <w:t xml:space="preserve"> </w:t>
      </w:r>
      <w:r w:rsidR="002A6654" w:rsidRPr="00963AFA">
        <w:rPr>
          <w:rFonts w:ascii="Times New Roman" w:hAnsi="Times New Roman" w:cs="Times New Roman"/>
          <w:sz w:val="24"/>
          <w:szCs w:val="24"/>
        </w:rPr>
        <w:t>:</w:t>
      </w:r>
      <w:proofErr w:type="gramEnd"/>
      <w:r w:rsidR="009B2780" w:rsidRPr="00963AFA">
        <w:rPr>
          <w:rFonts w:ascii="Times New Roman" w:hAnsi="Times New Roman" w:cs="Times New Roman"/>
          <w:sz w:val="24"/>
          <w:szCs w:val="24"/>
        </w:rPr>
        <w:t xml:space="preserve"> </w:t>
      </w:r>
      <w:r w:rsidRPr="00963AFA">
        <w:rPr>
          <w:rFonts w:ascii="Times New Roman" w:hAnsi="Times New Roman" w:cs="Times New Roman"/>
          <w:sz w:val="24"/>
          <w:szCs w:val="24"/>
        </w:rPr>
        <w:br/>
      </w:r>
      <w:r w:rsidR="00321F20" w:rsidRPr="00963AFA">
        <w:rPr>
          <w:rFonts w:ascii="Times New Roman" w:hAnsi="Times New Roman" w:cs="Times New Roman"/>
          <w:sz w:val="24"/>
          <w:szCs w:val="24"/>
        </w:rPr>
        <w:t xml:space="preserve">Baht </w:t>
      </w:r>
      <w:r w:rsidR="00041955" w:rsidRPr="00963AFA">
        <w:rPr>
          <w:rFonts w:ascii="Times New Roman" w:hAnsi="Times New Roman" w:cs="Times New Roman"/>
          <w:sz w:val="24"/>
          <w:szCs w:val="24"/>
        </w:rPr>
        <w:t>8.31</w:t>
      </w:r>
      <w:r w:rsidR="009727A7" w:rsidRPr="00963AFA">
        <w:rPr>
          <w:rFonts w:ascii="Times New Roman" w:hAnsi="Times New Roman" w:cs="Times New Roman"/>
          <w:sz w:val="24"/>
          <w:szCs w:val="24"/>
        </w:rPr>
        <w:t>million)</w:t>
      </w:r>
      <w:r w:rsidR="001C68D1" w:rsidRPr="00963AFA">
        <w:rPr>
          <w:rFonts w:ascii="Times New Roman" w:hAnsi="Times New Roman" w:cs="Times New Roman"/>
          <w:sz w:val="24"/>
          <w:szCs w:val="24"/>
        </w:rPr>
        <w:t>.</w:t>
      </w:r>
    </w:p>
    <w:p w14:paraId="0B2E6B89" w14:textId="6B368551" w:rsidR="00AE5C81" w:rsidRPr="00963AFA" w:rsidRDefault="00516A22" w:rsidP="00885039">
      <w:pPr>
        <w:pStyle w:val="BodyTextIndent2"/>
        <w:overflowPunct/>
        <w:autoSpaceDE/>
        <w:autoSpaceDN/>
        <w:adjustRightInd/>
        <w:spacing w:before="0" w:after="240" w:line="240" w:lineRule="auto"/>
        <w:ind w:left="547" w:firstLine="0"/>
        <w:jc w:val="both"/>
        <w:textAlignment w:val="auto"/>
        <w:rPr>
          <w:rFonts w:ascii="Times New Roman" w:hAnsi="Times New Roman" w:cs="Times New Roman"/>
          <w:sz w:val="24"/>
          <w:szCs w:val="24"/>
        </w:rPr>
      </w:pPr>
      <w:r w:rsidRPr="00963AFA">
        <w:rPr>
          <w:rFonts w:ascii="Times New Roman" w:hAnsi="Times New Roman" w:cs="Times New Roman"/>
          <w:sz w:val="24"/>
          <w:szCs w:val="24"/>
        </w:rPr>
        <w:t xml:space="preserve">As </w:t>
      </w:r>
      <w:proofErr w:type="gramStart"/>
      <w:r w:rsidRPr="00963AFA">
        <w:rPr>
          <w:rFonts w:ascii="Times New Roman" w:hAnsi="Times New Roman" w:cs="Times New Roman"/>
          <w:sz w:val="24"/>
          <w:szCs w:val="24"/>
        </w:rPr>
        <w:t>at</w:t>
      </w:r>
      <w:proofErr w:type="gramEnd"/>
      <w:r w:rsidRPr="00963AFA">
        <w:rPr>
          <w:rFonts w:ascii="Times New Roman" w:hAnsi="Times New Roman" w:cs="Times New Roman"/>
          <w:sz w:val="24"/>
          <w:szCs w:val="24"/>
        </w:rPr>
        <w:t xml:space="preserve"> </w:t>
      </w:r>
      <w:r w:rsidR="002A6654" w:rsidRPr="00963AFA">
        <w:rPr>
          <w:rFonts w:ascii="Times New Roman" w:hAnsi="Times New Roman" w:cs="Times New Roman"/>
          <w:sz w:val="24"/>
          <w:szCs w:val="24"/>
        </w:rPr>
        <w:t xml:space="preserve">December </w:t>
      </w:r>
      <w:r w:rsidR="00190B36" w:rsidRPr="00963AFA">
        <w:rPr>
          <w:rFonts w:ascii="Times New Roman" w:hAnsi="Times New Roman" w:cs="Times New Roman"/>
          <w:sz w:val="24"/>
          <w:szCs w:val="24"/>
        </w:rPr>
        <w:t>31</w:t>
      </w:r>
      <w:r w:rsidR="00E44A40"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041955" w:rsidRPr="00963AFA">
        <w:rPr>
          <w:rFonts w:ascii="Times New Roman" w:hAnsi="Times New Roman" w:cs="Times New Roman"/>
          <w:sz w:val="24"/>
          <w:szCs w:val="24"/>
        </w:rPr>
        <w:t>4</w:t>
      </w:r>
      <w:r w:rsidRPr="00963AFA">
        <w:rPr>
          <w:rFonts w:ascii="Times New Roman" w:hAnsi="Times New Roman" w:cs="Times New Roman"/>
          <w:sz w:val="24"/>
          <w:szCs w:val="24"/>
        </w:rPr>
        <w:t xml:space="preserve">, the weighted average duration of the liabilities for long-term employee benefit </w:t>
      </w:r>
      <w:r w:rsidR="00C21F33" w:rsidRPr="00963AFA">
        <w:rPr>
          <w:rFonts w:ascii="Times New Roman" w:hAnsi="Times New Roman" w:cs="Times New Roman"/>
          <w:sz w:val="24"/>
          <w:szCs w:val="24"/>
        </w:rPr>
        <w:t xml:space="preserve">for the Company is </w:t>
      </w:r>
      <w:r w:rsidR="0098710E" w:rsidRPr="00963AFA">
        <w:rPr>
          <w:rFonts w:ascii="Times New Roman" w:hAnsi="Times New Roman" w:cs="Times New Roman"/>
          <w:sz w:val="24"/>
          <w:szCs w:val="24"/>
        </w:rPr>
        <w:t>1</w:t>
      </w:r>
      <w:r w:rsidR="00041955" w:rsidRPr="00963AFA">
        <w:rPr>
          <w:rFonts w:ascii="Times New Roman" w:hAnsi="Times New Roman" w:cs="Times New Roman"/>
          <w:sz w:val="24"/>
          <w:szCs w:val="24"/>
        </w:rPr>
        <w:t>7</w:t>
      </w:r>
      <w:r w:rsidR="004B07A0" w:rsidRPr="00963AFA">
        <w:rPr>
          <w:rFonts w:ascii="Times New Roman" w:hAnsi="Times New Roman" w:cs="Times New Roman"/>
          <w:sz w:val="24"/>
          <w:szCs w:val="24"/>
        </w:rPr>
        <w:t xml:space="preserve"> </w:t>
      </w:r>
      <w:r w:rsidR="00C21F33" w:rsidRPr="00963AFA">
        <w:rPr>
          <w:rFonts w:ascii="Times New Roman" w:hAnsi="Times New Roman" w:cs="Times New Roman"/>
          <w:sz w:val="24"/>
          <w:szCs w:val="24"/>
        </w:rPr>
        <w:t xml:space="preserve">years and </w:t>
      </w:r>
      <w:r w:rsidR="00691865" w:rsidRPr="00963AFA">
        <w:rPr>
          <w:rFonts w:ascii="Times New Roman" w:hAnsi="Times New Roman" w:cs="Times New Roman"/>
          <w:sz w:val="24"/>
          <w:szCs w:val="24"/>
        </w:rPr>
        <w:t xml:space="preserve">a </w:t>
      </w:r>
      <w:r w:rsidR="00C21F33" w:rsidRPr="00963AFA">
        <w:rPr>
          <w:rFonts w:ascii="Times New Roman" w:hAnsi="Times New Roman" w:cs="Times New Roman"/>
          <w:sz w:val="24"/>
          <w:szCs w:val="24"/>
        </w:rPr>
        <w:t xml:space="preserve">subsidiary is </w:t>
      </w:r>
      <w:r w:rsidR="0098710E" w:rsidRPr="00963AFA">
        <w:rPr>
          <w:rFonts w:ascii="Times New Roman" w:hAnsi="Times New Roman" w:cs="Times New Roman"/>
          <w:sz w:val="24"/>
          <w:szCs w:val="24"/>
        </w:rPr>
        <w:t>24</w:t>
      </w:r>
      <w:r w:rsidR="004B07A0" w:rsidRPr="00963AFA">
        <w:rPr>
          <w:rFonts w:ascii="Times New Roman" w:hAnsi="Times New Roman" w:cs="Times New Roman"/>
          <w:sz w:val="24"/>
          <w:szCs w:val="24"/>
        </w:rPr>
        <w:t xml:space="preserve"> </w:t>
      </w:r>
      <w:r w:rsidR="00C21F33" w:rsidRPr="00963AFA">
        <w:rPr>
          <w:rFonts w:ascii="Times New Roman" w:hAnsi="Times New Roman" w:cs="Times New Roman"/>
          <w:sz w:val="24"/>
          <w:szCs w:val="24"/>
        </w:rPr>
        <w:t>years</w:t>
      </w:r>
      <w:r w:rsidR="00CA6111" w:rsidRPr="00963AFA">
        <w:rPr>
          <w:rFonts w:ascii="Times New Roman" w:hAnsi="Times New Roman" w:cs="Times New Roman"/>
          <w:sz w:val="24"/>
          <w:szCs w:val="24"/>
        </w:rPr>
        <w:t>.</w:t>
      </w:r>
    </w:p>
    <w:p w14:paraId="0EE02A95" w14:textId="124E9E45" w:rsidR="00AE5C81" w:rsidRPr="00963AFA" w:rsidRDefault="00AE5C81" w:rsidP="00885039">
      <w:pPr>
        <w:pStyle w:val="BodyTextIndent2"/>
        <w:overflowPunct/>
        <w:autoSpaceDE/>
        <w:autoSpaceDN/>
        <w:adjustRightInd/>
        <w:spacing w:before="0" w:after="0" w:line="240" w:lineRule="auto"/>
        <w:ind w:left="547" w:firstLine="0"/>
        <w:jc w:val="both"/>
        <w:textAlignment w:val="auto"/>
        <w:rPr>
          <w:rFonts w:ascii="Times New Roman" w:hAnsi="Times New Roman" w:cs="Times New Roman"/>
          <w:sz w:val="24"/>
          <w:szCs w:val="24"/>
        </w:rPr>
      </w:pPr>
      <w:r w:rsidRPr="00963AFA">
        <w:rPr>
          <w:rFonts w:ascii="Times New Roman" w:hAnsi="Times New Roman" w:cs="Times New Roman"/>
          <w:sz w:val="24"/>
          <w:szCs w:val="24"/>
        </w:rPr>
        <w:t xml:space="preserve">As </w:t>
      </w:r>
      <w:proofErr w:type="gramStart"/>
      <w:r w:rsidRPr="00963AFA">
        <w:rPr>
          <w:rFonts w:ascii="Times New Roman" w:hAnsi="Times New Roman" w:cs="Times New Roman"/>
          <w:sz w:val="24"/>
          <w:szCs w:val="24"/>
        </w:rPr>
        <w:t>at</w:t>
      </w:r>
      <w:proofErr w:type="gramEnd"/>
      <w:r w:rsidRPr="00963AFA">
        <w:rPr>
          <w:rFonts w:ascii="Times New Roman" w:hAnsi="Times New Roman" w:cs="Times New Roman"/>
          <w:sz w:val="24"/>
          <w:szCs w:val="24"/>
        </w:rPr>
        <w:t xml:space="preserve"> December 31, 202</w:t>
      </w:r>
      <w:r w:rsidR="00041955" w:rsidRPr="00963AFA">
        <w:rPr>
          <w:rFonts w:ascii="Times New Roman" w:hAnsi="Times New Roman" w:cs="Times New Roman"/>
          <w:sz w:val="24"/>
          <w:szCs w:val="24"/>
        </w:rPr>
        <w:t>3</w:t>
      </w:r>
      <w:r w:rsidRPr="00963AFA">
        <w:rPr>
          <w:rFonts w:ascii="Times New Roman" w:hAnsi="Times New Roman" w:cs="Times New Roman"/>
          <w:sz w:val="24"/>
          <w:szCs w:val="24"/>
        </w:rPr>
        <w:t>, the weighted average duration of the liabilities for long-term employee benefit for the Company is 1</w:t>
      </w:r>
      <w:r w:rsidRPr="00963AFA">
        <w:rPr>
          <w:rFonts w:ascii="Times New Roman" w:hAnsi="Times New Roman" w:cs="Times New Roman"/>
          <w:sz w:val="24"/>
          <w:szCs w:val="30"/>
        </w:rPr>
        <w:t>6</w:t>
      </w:r>
      <w:r w:rsidRPr="00963AFA">
        <w:rPr>
          <w:rFonts w:ascii="Times New Roman" w:hAnsi="Times New Roman" w:cs="Times New Roman"/>
          <w:sz w:val="24"/>
          <w:szCs w:val="24"/>
        </w:rPr>
        <w:t xml:space="preserve"> years and a subsidiary is 2</w:t>
      </w:r>
      <w:r w:rsidR="00041955" w:rsidRPr="00963AFA">
        <w:rPr>
          <w:rFonts w:ascii="Times New Roman" w:hAnsi="Times New Roman" w:cs="Times New Roman"/>
          <w:sz w:val="24"/>
          <w:szCs w:val="24"/>
        </w:rPr>
        <w:t>4</w:t>
      </w:r>
      <w:r w:rsidRPr="00963AFA">
        <w:rPr>
          <w:rFonts w:ascii="Times New Roman" w:hAnsi="Times New Roman" w:cs="Times New Roman"/>
          <w:sz w:val="24"/>
          <w:szCs w:val="24"/>
        </w:rPr>
        <w:t xml:space="preserve"> years. </w:t>
      </w:r>
    </w:p>
    <w:p w14:paraId="1D558EBE" w14:textId="77777777" w:rsidR="00B70754" w:rsidRPr="00963AFA" w:rsidRDefault="00B70754" w:rsidP="00262CF1">
      <w:pPr>
        <w:spacing w:after="160"/>
        <w:ind w:left="547" w:right="14"/>
        <w:jc w:val="both"/>
        <w:rPr>
          <w:rFonts w:ascii="Times New Roman" w:hAnsi="Times New Roman" w:cs="Times New Roman"/>
          <w:sz w:val="24"/>
          <w:szCs w:val="24"/>
        </w:rPr>
      </w:pPr>
      <w:r w:rsidRPr="00963AFA">
        <w:rPr>
          <w:rFonts w:ascii="Times New Roman" w:hAnsi="Times New Roman" w:cs="Times New Roman"/>
          <w:sz w:val="24"/>
          <w:szCs w:val="24"/>
        </w:rPr>
        <w:br w:type="page"/>
      </w:r>
    </w:p>
    <w:p w14:paraId="542C7BA2" w14:textId="7C63D7AA" w:rsidR="001822F3" w:rsidRPr="00963AFA" w:rsidRDefault="00041955" w:rsidP="00262CF1">
      <w:pPr>
        <w:spacing w:after="160"/>
        <w:ind w:left="547" w:right="14"/>
        <w:jc w:val="both"/>
        <w:rPr>
          <w:rFonts w:ascii="Times New Roman" w:hAnsi="Times New Roman" w:cs="Times New Roman"/>
          <w:sz w:val="24"/>
          <w:szCs w:val="24"/>
        </w:rPr>
      </w:pPr>
      <w:r w:rsidRPr="00963AFA">
        <w:rPr>
          <w:rFonts w:ascii="Times New Roman" w:hAnsi="Times New Roman" w:cs="Times New Roman"/>
          <w:sz w:val="24"/>
          <w:szCs w:val="24"/>
        </w:rPr>
        <w:lastRenderedPageBreak/>
        <w:t>Losses</w:t>
      </w:r>
      <w:r w:rsidR="001822F3" w:rsidRPr="00963AFA">
        <w:rPr>
          <w:rFonts w:ascii="Times New Roman" w:hAnsi="Times New Roman" w:cs="Times New Roman"/>
          <w:sz w:val="24"/>
          <w:szCs w:val="24"/>
        </w:rPr>
        <w:t xml:space="preserve"> on re-measurements of defined benefit plans recognized in the statement of profit or loss and other comprehensive income for the year</w:t>
      </w:r>
      <w:r w:rsidR="00851553" w:rsidRPr="00963AFA">
        <w:rPr>
          <w:rFonts w:ascii="Times New Roman" w:hAnsi="Times New Roman" w:cs="Times New Roman"/>
          <w:sz w:val="24"/>
          <w:szCs w:val="24"/>
        </w:rPr>
        <w:t>s</w:t>
      </w:r>
      <w:r w:rsidR="001822F3" w:rsidRPr="00963AFA">
        <w:rPr>
          <w:rFonts w:ascii="Times New Roman" w:hAnsi="Times New Roman" w:cs="Times New Roman"/>
          <w:sz w:val="24"/>
          <w:szCs w:val="24"/>
        </w:rPr>
        <w:t xml:space="preserve"> ended December </w:t>
      </w:r>
      <w:r w:rsidR="00190B36" w:rsidRPr="00963AFA">
        <w:rPr>
          <w:rFonts w:ascii="Times New Roman" w:hAnsi="Times New Roman" w:cs="Times New Roman"/>
          <w:sz w:val="24"/>
          <w:szCs w:val="24"/>
        </w:rPr>
        <w:t>31</w:t>
      </w:r>
      <w:r w:rsidR="001822F3" w:rsidRPr="00963AFA">
        <w:rPr>
          <w:rFonts w:ascii="Times New Roman" w:hAnsi="Times New Roman" w:cs="Times New Roman"/>
          <w:sz w:val="24"/>
          <w:szCs w:val="24"/>
        </w:rPr>
        <w:t xml:space="preserve">, as </w:t>
      </w:r>
      <w:proofErr w:type="gramStart"/>
      <w:r w:rsidR="001822F3" w:rsidRPr="00963AFA">
        <w:rPr>
          <w:rFonts w:ascii="Times New Roman" w:hAnsi="Times New Roman" w:cs="Times New Roman"/>
          <w:sz w:val="24"/>
          <w:szCs w:val="24"/>
        </w:rPr>
        <w:t>followings</w:t>
      </w:r>
      <w:proofErr w:type="gramEnd"/>
      <w:r w:rsidR="001822F3" w:rsidRPr="00963AFA">
        <w:rPr>
          <w:rFonts w:ascii="Times New Roman" w:hAnsi="Times New Roman" w:cs="Times New Roman"/>
          <w:sz w:val="24"/>
          <w:szCs w:val="24"/>
        </w:rPr>
        <w:t>:</w:t>
      </w:r>
    </w:p>
    <w:tbl>
      <w:tblPr>
        <w:tblW w:w="8613" w:type="dxa"/>
        <w:tblInd w:w="477" w:type="dxa"/>
        <w:tblLayout w:type="fixed"/>
        <w:tblCellMar>
          <w:left w:w="0" w:type="dxa"/>
          <w:right w:w="0" w:type="dxa"/>
        </w:tblCellMar>
        <w:tblLook w:val="04A0" w:firstRow="1" w:lastRow="0" w:firstColumn="1" w:lastColumn="0" w:noHBand="0" w:noVBand="1"/>
      </w:tblPr>
      <w:tblGrid>
        <w:gridCol w:w="4023"/>
        <w:gridCol w:w="1080"/>
        <w:gridCol w:w="90"/>
        <w:gridCol w:w="990"/>
        <w:gridCol w:w="99"/>
        <w:gridCol w:w="1161"/>
        <w:gridCol w:w="90"/>
        <w:gridCol w:w="1080"/>
      </w:tblGrid>
      <w:tr w:rsidR="00963AFA" w:rsidRPr="00963AFA" w14:paraId="1BE61A6D" w14:textId="77777777" w:rsidTr="00D0608C">
        <w:trPr>
          <w:trHeight w:val="245"/>
        </w:trPr>
        <w:tc>
          <w:tcPr>
            <w:tcW w:w="4023" w:type="dxa"/>
          </w:tcPr>
          <w:p w14:paraId="498FE5DE" w14:textId="77777777" w:rsidR="001822F3" w:rsidRPr="00963AFA" w:rsidRDefault="001822F3" w:rsidP="0088193E">
            <w:pPr>
              <w:spacing w:line="240" w:lineRule="exact"/>
              <w:rPr>
                <w:rFonts w:ascii="Times New Roman" w:hAnsi="Times New Roman" w:cs="Times New Roman"/>
                <w:b/>
                <w:bCs/>
                <w:sz w:val="20"/>
                <w:szCs w:val="20"/>
              </w:rPr>
            </w:pPr>
          </w:p>
        </w:tc>
        <w:tc>
          <w:tcPr>
            <w:tcW w:w="2160" w:type="dxa"/>
            <w:gridSpan w:val="3"/>
            <w:vAlign w:val="bottom"/>
          </w:tcPr>
          <w:p w14:paraId="307264B2" w14:textId="77777777" w:rsidR="001822F3" w:rsidRPr="00963AFA" w:rsidRDefault="001822F3" w:rsidP="0088193E">
            <w:pPr>
              <w:keepNext/>
              <w:tabs>
                <w:tab w:val="left" w:pos="284"/>
              </w:tabs>
              <w:spacing w:line="240" w:lineRule="exact"/>
              <w:ind w:right="-86"/>
              <w:jc w:val="center"/>
              <w:outlineLvl w:val="2"/>
              <w:rPr>
                <w:rFonts w:ascii="Times New Roman" w:hAnsi="Times New Roman" w:cs="Times New Roman"/>
                <w:b/>
                <w:bCs/>
                <w:sz w:val="20"/>
                <w:szCs w:val="20"/>
              </w:rPr>
            </w:pPr>
          </w:p>
        </w:tc>
        <w:tc>
          <w:tcPr>
            <w:tcW w:w="99" w:type="dxa"/>
          </w:tcPr>
          <w:p w14:paraId="2F8DBB7C" w14:textId="77777777" w:rsidR="001822F3" w:rsidRPr="00963AFA" w:rsidRDefault="001822F3" w:rsidP="0088193E">
            <w:pPr>
              <w:spacing w:line="240" w:lineRule="exact"/>
              <w:rPr>
                <w:rFonts w:ascii="Times New Roman" w:hAnsi="Times New Roman" w:cs="Times New Roman"/>
                <w:b/>
                <w:bCs/>
                <w:sz w:val="20"/>
                <w:szCs w:val="20"/>
                <w:cs/>
              </w:rPr>
            </w:pPr>
          </w:p>
        </w:tc>
        <w:tc>
          <w:tcPr>
            <w:tcW w:w="2331" w:type="dxa"/>
            <w:gridSpan w:val="3"/>
          </w:tcPr>
          <w:p w14:paraId="6B5E4E13" w14:textId="77777777" w:rsidR="001822F3" w:rsidRPr="00963AFA" w:rsidRDefault="001822F3" w:rsidP="00D0608C">
            <w:pPr>
              <w:tabs>
                <w:tab w:val="decimal" w:pos="1182"/>
              </w:tabs>
              <w:spacing w:line="240" w:lineRule="exact"/>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13CAFA11" w14:textId="77777777" w:rsidTr="00D0608C">
        <w:trPr>
          <w:trHeight w:val="245"/>
        </w:trPr>
        <w:tc>
          <w:tcPr>
            <w:tcW w:w="4023" w:type="dxa"/>
          </w:tcPr>
          <w:p w14:paraId="6590943F" w14:textId="77777777" w:rsidR="001822F3" w:rsidRPr="00963AFA"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14:paraId="76942E1E" w14:textId="77777777" w:rsidR="001822F3" w:rsidRPr="00963AFA" w:rsidRDefault="001822F3" w:rsidP="0088193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p>
        </w:tc>
        <w:tc>
          <w:tcPr>
            <w:tcW w:w="99" w:type="dxa"/>
          </w:tcPr>
          <w:p w14:paraId="2DBA310E" w14:textId="77777777" w:rsidR="001822F3" w:rsidRPr="00963AFA"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14:paraId="5AF8BF2D" w14:textId="77777777" w:rsidR="001822F3" w:rsidRPr="00963AFA" w:rsidRDefault="001822F3" w:rsidP="0088193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w:t>
            </w:r>
          </w:p>
        </w:tc>
      </w:tr>
      <w:tr w:rsidR="00963AFA" w:rsidRPr="00963AFA" w14:paraId="49ECA8A0" w14:textId="77777777" w:rsidTr="00D0608C">
        <w:trPr>
          <w:trHeight w:val="245"/>
        </w:trPr>
        <w:tc>
          <w:tcPr>
            <w:tcW w:w="4023" w:type="dxa"/>
          </w:tcPr>
          <w:p w14:paraId="6CE8140C" w14:textId="77777777" w:rsidR="001822F3" w:rsidRPr="00963AFA" w:rsidRDefault="001822F3" w:rsidP="0088193E">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2160" w:type="dxa"/>
            <w:gridSpan w:val="3"/>
          </w:tcPr>
          <w:p w14:paraId="1E560134" w14:textId="77777777" w:rsidR="001822F3" w:rsidRPr="00963AFA" w:rsidRDefault="001822F3" w:rsidP="0088193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99" w:type="dxa"/>
          </w:tcPr>
          <w:p w14:paraId="6478F0A5" w14:textId="77777777" w:rsidR="001822F3" w:rsidRPr="00963AFA" w:rsidRDefault="001822F3" w:rsidP="0088193E">
            <w:pPr>
              <w:spacing w:line="240" w:lineRule="exact"/>
              <w:jc w:val="center"/>
              <w:rPr>
                <w:rFonts w:ascii="Times New Roman" w:hAnsi="Times New Roman" w:cs="Times New Roman"/>
                <w:b/>
                <w:bCs/>
                <w:position w:val="0"/>
                <w:sz w:val="20"/>
                <w:szCs w:val="20"/>
              </w:rPr>
            </w:pPr>
          </w:p>
        </w:tc>
        <w:tc>
          <w:tcPr>
            <w:tcW w:w="2331" w:type="dxa"/>
            <w:gridSpan w:val="3"/>
          </w:tcPr>
          <w:p w14:paraId="0EB4D218" w14:textId="77777777" w:rsidR="001822F3" w:rsidRPr="00963AFA" w:rsidRDefault="001822F3" w:rsidP="0088193E">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774EAF68" w14:textId="77777777" w:rsidTr="00D0608C">
        <w:trPr>
          <w:trHeight w:val="245"/>
        </w:trPr>
        <w:tc>
          <w:tcPr>
            <w:tcW w:w="4023" w:type="dxa"/>
          </w:tcPr>
          <w:p w14:paraId="170DEE06" w14:textId="77777777" w:rsidR="00A76761" w:rsidRPr="00963AFA" w:rsidRDefault="00A76761" w:rsidP="00A7676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sz w:val="20"/>
                <w:szCs w:val="20"/>
                <w:lang w:val="en-AU" w:bidi="ar-SA"/>
              </w:rPr>
            </w:pPr>
          </w:p>
        </w:tc>
        <w:tc>
          <w:tcPr>
            <w:tcW w:w="1080" w:type="dxa"/>
          </w:tcPr>
          <w:p w14:paraId="0C71253D" w14:textId="255AC9B6" w:rsidR="00A76761" w:rsidRPr="00963AFA" w:rsidRDefault="00A76761" w:rsidP="00A76761">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90" w:type="dxa"/>
          </w:tcPr>
          <w:p w14:paraId="6BAE4C74" w14:textId="77777777" w:rsidR="00A76761" w:rsidRPr="00963AFA" w:rsidRDefault="00A76761" w:rsidP="00A76761">
            <w:pPr>
              <w:spacing w:line="240" w:lineRule="exact"/>
              <w:jc w:val="center"/>
              <w:rPr>
                <w:rFonts w:ascii="Times New Roman" w:hAnsi="Times New Roman" w:cs="Times New Roman"/>
                <w:b/>
                <w:bCs/>
                <w:position w:val="0"/>
                <w:sz w:val="20"/>
                <w:szCs w:val="20"/>
              </w:rPr>
            </w:pPr>
          </w:p>
        </w:tc>
        <w:tc>
          <w:tcPr>
            <w:tcW w:w="990" w:type="dxa"/>
          </w:tcPr>
          <w:p w14:paraId="18B8004B" w14:textId="39B919FA" w:rsidR="00A76761" w:rsidRPr="00963AFA" w:rsidRDefault="00A76761" w:rsidP="00A76761">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3</w:t>
            </w:r>
          </w:p>
        </w:tc>
        <w:tc>
          <w:tcPr>
            <w:tcW w:w="99" w:type="dxa"/>
          </w:tcPr>
          <w:p w14:paraId="65F0045A" w14:textId="77777777" w:rsidR="00A76761" w:rsidRPr="00963AFA" w:rsidRDefault="00A76761" w:rsidP="00A76761">
            <w:pPr>
              <w:spacing w:line="240" w:lineRule="exact"/>
              <w:jc w:val="center"/>
              <w:rPr>
                <w:rFonts w:ascii="Times New Roman" w:hAnsi="Times New Roman" w:cs="Times New Roman"/>
                <w:b/>
                <w:bCs/>
                <w:position w:val="0"/>
                <w:sz w:val="20"/>
                <w:szCs w:val="20"/>
              </w:rPr>
            </w:pPr>
          </w:p>
        </w:tc>
        <w:tc>
          <w:tcPr>
            <w:tcW w:w="1161" w:type="dxa"/>
          </w:tcPr>
          <w:p w14:paraId="43E3D8FF" w14:textId="148CDC47" w:rsidR="00A76761" w:rsidRPr="00963AFA" w:rsidRDefault="00A76761" w:rsidP="00A76761">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4</w:t>
            </w:r>
          </w:p>
        </w:tc>
        <w:tc>
          <w:tcPr>
            <w:tcW w:w="90" w:type="dxa"/>
          </w:tcPr>
          <w:p w14:paraId="1708827C" w14:textId="77777777" w:rsidR="00A76761" w:rsidRPr="00963AFA" w:rsidRDefault="00A76761" w:rsidP="00A76761">
            <w:pPr>
              <w:spacing w:line="240" w:lineRule="exact"/>
              <w:jc w:val="center"/>
              <w:rPr>
                <w:rFonts w:ascii="Times New Roman" w:hAnsi="Times New Roman" w:cs="Times New Roman"/>
                <w:b/>
                <w:bCs/>
                <w:position w:val="0"/>
                <w:sz w:val="20"/>
                <w:szCs w:val="20"/>
              </w:rPr>
            </w:pPr>
          </w:p>
        </w:tc>
        <w:tc>
          <w:tcPr>
            <w:tcW w:w="1080" w:type="dxa"/>
          </w:tcPr>
          <w:p w14:paraId="3C828C57" w14:textId="2F55362B" w:rsidR="00A76761" w:rsidRPr="00963AFA" w:rsidRDefault="00A76761" w:rsidP="00A76761">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214410" w:rsidRPr="00963AFA">
              <w:rPr>
                <w:rFonts w:ascii="Times New Roman" w:hAnsi="Times New Roman" w:cs="Times New Roman"/>
                <w:b/>
                <w:bCs/>
                <w:position w:val="0"/>
                <w:sz w:val="20"/>
                <w:szCs w:val="20"/>
              </w:rPr>
              <w:t>3</w:t>
            </w:r>
          </w:p>
        </w:tc>
      </w:tr>
      <w:tr w:rsidR="00963AFA" w:rsidRPr="00963AFA" w14:paraId="68E6919A" w14:textId="77777777" w:rsidTr="00D0608C">
        <w:trPr>
          <w:trHeight w:val="245"/>
        </w:trPr>
        <w:tc>
          <w:tcPr>
            <w:tcW w:w="4023" w:type="dxa"/>
            <w:tcBorders>
              <w:top w:val="nil"/>
              <w:left w:val="nil"/>
              <w:bottom w:val="nil"/>
              <w:right w:val="nil"/>
            </w:tcBorders>
          </w:tcPr>
          <w:p w14:paraId="20AC25C4" w14:textId="77777777" w:rsidR="00A76761" w:rsidRPr="00963AFA" w:rsidRDefault="00A76761" w:rsidP="00A76761">
            <w:pPr>
              <w:spacing w:line="240" w:lineRule="exact"/>
              <w:ind w:left="60"/>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Included in retained earnings</w:t>
            </w:r>
          </w:p>
        </w:tc>
        <w:tc>
          <w:tcPr>
            <w:tcW w:w="1080" w:type="dxa"/>
          </w:tcPr>
          <w:p w14:paraId="073182C9" w14:textId="77777777" w:rsidR="00A76761" w:rsidRPr="00963AFA" w:rsidRDefault="00A76761" w:rsidP="00A76761">
            <w:pPr>
              <w:spacing w:line="240" w:lineRule="exact"/>
              <w:ind w:left="-52" w:right="120"/>
              <w:jc w:val="right"/>
              <w:rPr>
                <w:rFonts w:ascii="Times New Roman" w:hAnsi="Times New Roman" w:cs="Times New Roman"/>
                <w:sz w:val="20"/>
                <w:szCs w:val="20"/>
              </w:rPr>
            </w:pPr>
          </w:p>
        </w:tc>
        <w:tc>
          <w:tcPr>
            <w:tcW w:w="90" w:type="dxa"/>
            <w:shd w:val="clear" w:color="auto" w:fill="auto"/>
          </w:tcPr>
          <w:p w14:paraId="1172FD70" w14:textId="77777777" w:rsidR="00A76761" w:rsidRPr="00963AFA" w:rsidRDefault="00A76761" w:rsidP="00A76761">
            <w:pPr>
              <w:spacing w:line="240" w:lineRule="exact"/>
              <w:jc w:val="right"/>
              <w:rPr>
                <w:rFonts w:ascii="Times New Roman" w:hAnsi="Times New Roman" w:cs="Times New Roman"/>
                <w:sz w:val="20"/>
                <w:szCs w:val="20"/>
              </w:rPr>
            </w:pPr>
          </w:p>
        </w:tc>
        <w:tc>
          <w:tcPr>
            <w:tcW w:w="990" w:type="dxa"/>
          </w:tcPr>
          <w:p w14:paraId="03716FCF" w14:textId="77777777" w:rsidR="00A76761" w:rsidRPr="00963AFA" w:rsidRDefault="00A76761" w:rsidP="00A76761">
            <w:pPr>
              <w:spacing w:line="240" w:lineRule="exact"/>
              <w:ind w:left="-52" w:right="120"/>
              <w:jc w:val="right"/>
              <w:rPr>
                <w:rFonts w:ascii="Times New Roman" w:hAnsi="Times New Roman" w:cs="Times New Roman"/>
                <w:sz w:val="20"/>
                <w:szCs w:val="20"/>
              </w:rPr>
            </w:pPr>
          </w:p>
        </w:tc>
        <w:tc>
          <w:tcPr>
            <w:tcW w:w="99" w:type="dxa"/>
            <w:shd w:val="clear" w:color="auto" w:fill="auto"/>
          </w:tcPr>
          <w:p w14:paraId="31DAFB91" w14:textId="77777777" w:rsidR="00A76761" w:rsidRPr="00963AFA" w:rsidRDefault="00A76761" w:rsidP="00A76761">
            <w:pPr>
              <w:spacing w:line="240" w:lineRule="exact"/>
              <w:jc w:val="right"/>
              <w:rPr>
                <w:rFonts w:ascii="Times New Roman" w:hAnsi="Times New Roman" w:cs="Times New Roman"/>
                <w:sz w:val="20"/>
                <w:szCs w:val="20"/>
              </w:rPr>
            </w:pPr>
          </w:p>
        </w:tc>
        <w:tc>
          <w:tcPr>
            <w:tcW w:w="1161" w:type="dxa"/>
          </w:tcPr>
          <w:p w14:paraId="38F1B953" w14:textId="77777777" w:rsidR="00A76761" w:rsidRPr="00963AFA" w:rsidRDefault="00A76761" w:rsidP="00A76761">
            <w:pPr>
              <w:spacing w:line="240" w:lineRule="exact"/>
              <w:ind w:left="-52" w:right="120"/>
              <w:jc w:val="right"/>
              <w:rPr>
                <w:rFonts w:ascii="Times New Roman" w:hAnsi="Times New Roman" w:cs="Times New Roman"/>
                <w:sz w:val="20"/>
                <w:szCs w:val="20"/>
              </w:rPr>
            </w:pPr>
          </w:p>
        </w:tc>
        <w:tc>
          <w:tcPr>
            <w:tcW w:w="90" w:type="dxa"/>
            <w:shd w:val="clear" w:color="auto" w:fill="auto"/>
          </w:tcPr>
          <w:p w14:paraId="2C5F8237" w14:textId="77777777" w:rsidR="00A76761" w:rsidRPr="00963AFA" w:rsidRDefault="00A76761" w:rsidP="00A76761">
            <w:pPr>
              <w:spacing w:line="240" w:lineRule="exact"/>
              <w:jc w:val="right"/>
              <w:rPr>
                <w:rFonts w:ascii="Times New Roman" w:hAnsi="Times New Roman" w:cs="Times New Roman"/>
                <w:sz w:val="20"/>
                <w:szCs w:val="20"/>
              </w:rPr>
            </w:pPr>
          </w:p>
        </w:tc>
        <w:tc>
          <w:tcPr>
            <w:tcW w:w="1080" w:type="dxa"/>
          </w:tcPr>
          <w:p w14:paraId="67134262" w14:textId="77777777" w:rsidR="00A76761" w:rsidRPr="00963AFA" w:rsidRDefault="00A76761" w:rsidP="00A76761">
            <w:pPr>
              <w:spacing w:line="240" w:lineRule="exact"/>
              <w:ind w:left="-52" w:right="120"/>
              <w:jc w:val="right"/>
              <w:rPr>
                <w:rFonts w:ascii="Times New Roman" w:hAnsi="Times New Roman" w:cs="Times New Roman"/>
                <w:sz w:val="20"/>
                <w:szCs w:val="20"/>
              </w:rPr>
            </w:pPr>
          </w:p>
        </w:tc>
      </w:tr>
      <w:tr w:rsidR="00963AFA" w:rsidRPr="00963AFA" w14:paraId="17C4F0E3" w14:textId="77777777" w:rsidTr="00D0608C">
        <w:trPr>
          <w:trHeight w:val="245"/>
        </w:trPr>
        <w:tc>
          <w:tcPr>
            <w:tcW w:w="4023" w:type="dxa"/>
            <w:tcBorders>
              <w:top w:val="nil"/>
              <w:left w:val="nil"/>
              <w:bottom w:val="nil"/>
              <w:right w:val="nil"/>
            </w:tcBorders>
          </w:tcPr>
          <w:p w14:paraId="706C9F47" w14:textId="77777777" w:rsidR="00214410" w:rsidRPr="00963AFA" w:rsidRDefault="00214410" w:rsidP="00214410">
            <w:pPr>
              <w:spacing w:line="240" w:lineRule="exact"/>
              <w:ind w:left="60"/>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 xml:space="preserve">As </w:t>
            </w:r>
            <w:proofErr w:type="gramStart"/>
            <w:r w:rsidRPr="00963AFA">
              <w:rPr>
                <w:rFonts w:ascii="Times New Roman" w:hAnsi="Times New Roman" w:cs="Times New Roman"/>
                <w:position w:val="0"/>
                <w:sz w:val="20"/>
                <w:szCs w:val="20"/>
              </w:rPr>
              <w:t>at</w:t>
            </w:r>
            <w:proofErr w:type="gramEnd"/>
            <w:r w:rsidRPr="00963AFA">
              <w:rPr>
                <w:rFonts w:ascii="Times New Roman" w:hAnsi="Times New Roman" w:cs="Times New Roman"/>
                <w:position w:val="0"/>
                <w:sz w:val="20"/>
                <w:szCs w:val="20"/>
              </w:rPr>
              <w:t xml:space="preserve"> January 1, </w:t>
            </w:r>
          </w:p>
        </w:tc>
        <w:tc>
          <w:tcPr>
            <w:tcW w:w="1080" w:type="dxa"/>
          </w:tcPr>
          <w:p w14:paraId="12275AEF" w14:textId="0A92413E" w:rsidR="00214410" w:rsidRPr="00963AFA" w:rsidRDefault="00214410" w:rsidP="00214410">
            <w:pPr>
              <w:tabs>
                <w:tab w:val="decimal" w:pos="99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8,489</w:t>
            </w:r>
          </w:p>
        </w:tc>
        <w:tc>
          <w:tcPr>
            <w:tcW w:w="90" w:type="dxa"/>
            <w:shd w:val="clear" w:color="auto" w:fill="auto"/>
          </w:tcPr>
          <w:p w14:paraId="0AD84B49"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990" w:type="dxa"/>
          </w:tcPr>
          <w:p w14:paraId="26CCD56F" w14:textId="6D963ABD"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10,313</w:t>
            </w:r>
          </w:p>
        </w:tc>
        <w:tc>
          <w:tcPr>
            <w:tcW w:w="99" w:type="dxa"/>
            <w:shd w:val="clear" w:color="auto" w:fill="auto"/>
          </w:tcPr>
          <w:p w14:paraId="1B24D9B8"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161" w:type="dxa"/>
          </w:tcPr>
          <w:p w14:paraId="6FC12BE0" w14:textId="56E4B07B" w:rsidR="00214410" w:rsidRPr="00963AFA" w:rsidRDefault="00214410" w:rsidP="00214410">
            <w:pPr>
              <w:tabs>
                <w:tab w:val="decimal" w:pos="99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8,346</w:t>
            </w:r>
          </w:p>
        </w:tc>
        <w:tc>
          <w:tcPr>
            <w:tcW w:w="90" w:type="dxa"/>
            <w:shd w:val="clear" w:color="auto" w:fill="auto"/>
          </w:tcPr>
          <w:p w14:paraId="60BD2DE1"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080" w:type="dxa"/>
          </w:tcPr>
          <w:p w14:paraId="5495F42B" w14:textId="215111EF" w:rsidR="00214410" w:rsidRPr="00963AFA" w:rsidRDefault="00214410" w:rsidP="00214410">
            <w:pPr>
              <w:tabs>
                <w:tab w:val="decimal" w:pos="963"/>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10,203</w:t>
            </w:r>
          </w:p>
        </w:tc>
      </w:tr>
      <w:tr w:rsidR="00963AFA" w:rsidRPr="00963AFA" w14:paraId="0CA3CE88" w14:textId="77777777" w:rsidTr="00D0608C">
        <w:trPr>
          <w:trHeight w:val="245"/>
        </w:trPr>
        <w:tc>
          <w:tcPr>
            <w:tcW w:w="4023" w:type="dxa"/>
            <w:tcBorders>
              <w:top w:val="nil"/>
              <w:left w:val="nil"/>
              <w:bottom w:val="nil"/>
              <w:right w:val="nil"/>
            </w:tcBorders>
          </w:tcPr>
          <w:p w14:paraId="7959F114" w14:textId="77777777" w:rsidR="00214410" w:rsidRPr="00963AFA" w:rsidRDefault="00214410" w:rsidP="00214410">
            <w:pPr>
              <w:spacing w:line="240" w:lineRule="exact"/>
              <w:ind w:left="60"/>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Recognized during the years</w:t>
            </w:r>
          </w:p>
        </w:tc>
        <w:tc>
          <w:tcPr>
            <w:tcW w:w="1080" w:type="dxa"/>
            <w:tcBorders>
              <w:bottom w:val="single" w:sz="4" w:space="0" w:color="auto"/>
            </w:tcBorders>
          </w:tcPr>
          <w:p w14:paraId="0A828A73" w14:textId="2660BF7B" w:rsidR="00214410" w:rsidRPr="00963AFA" w:rsidRDefault="00041955" w:rsidP="00214410">
            <w:pPr>
              <w:tabs>
                <w:tab w:val="decimal" w:pos="990"/>
              </w:tabs>
              <w:spacing w:line="240" w:lineRule="exact"/>
              <w:ind w:left="-18"/>
              <w:rPr>
                <w:rFonts w:ascii="Times New Roman" w:hAnsi="Times New Roman"/>
                <w:position w:val="0"/>
                <w:sz w:val="20"/>
                <w:szCs w:val="25"/>
              </w:rPr>
            </w:pPr>
            <w:r w:rsidRPr="00963AFA">
              <w:rPr>
                <w:rFonts w:ascii="Times New Roman" w:hAnsi="Times New Roman"/>
                <w:position w:val="0"/>
                <w:sz w:val="20"/>
                <w:szCs w:val="25"/>
              </w:rPr>
              <w:t>(4,582)</w:t>
            </w:r>
          </w:p>
        </w:tc>
        <w:tc>
          <w:tcPr>
            <w:tcW w:w="90" w:type="dxa"/>
            <w:shd w:val="clear" w:color="auto" w:fill="auto"/>
          </w:tcPr>
          <w:p w14:paraId="4D060CC2"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990" w:type="dxa"/>
            <w:tcBorders>
              <w:bottom w:val="single" w:sz="4" w:space="0" w:color="auto"/>
            </w:tcBorders>
          </w:tcPr>
          <w:p w14:paraId="7C24440B" w14:textId="37584FE2"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(1,824)</w:t>
            </w:r>
          </w:p>
        </w:tc>
        <w:tc>
          <w:tcPr>
            <w:tcW w:w="99" w:type="dxa"/>
            <w:shd w:val="clear" w:color="auto" w:fill="auto"/>
          </w:tcPr>
          <w:p w14:paraId="16534479"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161" w:type="dxa"/>
            <w:tcBorders>
              <w:bottom w:val="single" w:sz="4" w:space="0" w:color="auto"/>
            </w:tcBorders>
          </w:tcPr>
          <w:p w14:paraId="13768DC8" w14:textId="36B05462" w:rsidR="00214410" w:rsidRPr="00963AFA" w:rsidRDefault="00041955" w:rsidP="00214410">
            <w:pPr>
              <w:tabs>
                <w:tab w:val="decimal" w:pos="99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r w:rsidR="00901741" w:rsidRPr="00963AFA">
              <w:rPr>
                <w:rFonts w:ascii="Times New Roman" w:hAnsi="Times New Roman" w:cs="Times New Roman"/>
                <w:position w:val="0"/>
                <w:sz w:val="20"/>
                <w:szCs w:val="20"/>
              </w:rPr>
              <w:t>6,067</w:t>
            </w:r>
            <w:r w:rsidRPr="00963AFA">
              <w:rPr>
                <w:rFonts w:ascii="Times New Roman" w:hAnsi="Times New Roman" w:cs="Times New Roman"/>
                <w:position w:val="0"/>
                <w:sz w:val="20"/>
                <w:szCs w:val="20"/>
              </w:rPr>
              <w:t>)</w:t>
            </w:r>
          </w:p>
        </w:tc>
        <w:tc>
          <w:tcPr>
            <w:tcW w:w="90" w:type="dxa"/>
            <w:shd w:val="clear" w:color="auto" w:fill="auto"/>
          </w:tcPr>
          <w:p w14:paraId="4629F17F"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080" w:type="dxa"/>
            <w:tcBorders>
              <w:bottom w:val="single" w:sz="4" w:space="0" w:color="auto"/>
            </w:tcBorders>
          </w:tcPr>
          <w:p w14:paraId="522265AF" w14:textId="3E29D14B" w:rsidR="00214410" w:rsidRPr="00963AFA" w:rsidRDefault="00214410" w:rsidP="00214410">
            <w:pPr>
              <w:tabs>
                <w:tab w:val="decimal" w:pos="963"/>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(1,857)</w:t>
            </w:r>
          </w:p>
        </w:tc>
      </w:tr>
      <w:tr w:rsidR="00963AFA" w:rsidRPr="00963AFA" w14:paraId="1A93A6C9" w14:textId="77777777" w:rsidTr="00D0608C">
        <w:trPr>
          <w:trHeight w:val="245"/>
        </w:trPr>
        <w:tc>
          <w:tcPr>
            <w:tcW w:w="4023" w:type="dxa"/>
            <w:tcBorders>
              <w:top w:val="nil"/>
              <w:left w:val="nil"/>
              <w:bottom w:val="nil"/>
              <w:right w:val="nil"/>
            </w:tcBorders>
          </w:tcPr>
          <w:p w14:paraId="0336F6BA" w14:textId="77777777" w:rsidR="00214410" w:rsidRPr="00963AFA" w:rsidRDefault="00214410" w:rsidP="00214410">
            <w:pPr>
              <w:spacing w:line="240" w:lineRule="exact"/>
              <w:ind w:left="60"/>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December 31,</w:t>
            </w:r>
          </w:p>
        </w:tc>
        <w:tc>
          <w:tcPr>
            <w:tcW w:w="1080" w:type="dxa"/>
            <w:tcBorders>
              <w:top w:val="single" w:sz="4" w:space="0" w:color="auto"/>
              <w:left w:val="nil"/>
              <w:bottom w:val="double" w:sz="4" w:space="0" w:color="auto"/>
              <w:right w:val="nil"/>
            </w:tcBorders>
          </w:tcPr>
          <w:p w14:paraId="6EA3DD56" w14:textId="05B7BED7" w:rsidR="00214410" w:rsidRPr="00963AFA" w:rsidRDefault="00901741" w:rsidP="00214410">
            <w:pPr>
              <w:tabs>
                <w:tab w:val="decimal" w:pos="99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2,735</w:t>
            </w:r>
          </w:p>
        </w:tc>
        <w:tc>
          <w:tcPr>
            <w:tcW w:w="90" w:type="dxa"/>
            <w:shd w:val="clear" w:color="auto" w:fill="auto"/>
          </w:tcPr>
          <w:p w14:paraId="1F6F2D0C"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990" w:type="dxa"/>
            <w:tcBorders>
              <w:top w:val="single" w:sz="4" w:space="0" w:color="auto"/>
              <w:left w:val="nil"/>
              <w:bottom w:val="double" w:sz="4" w:space="0" w:color="auto"/>
              <w:right w:val="nil"/>
            </w:tcBorders>
          </w:tcPr>
          <w:p w14:paraId="071FF90F" w14:textId="51FD683E"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8,489</w:t>
            </w:r>
          </w:p>
        </w:tc>
        <w:tc>
          <w:tcPr>
            <w:tcW w:w="99" w:type="dxa"/>
            <w:shd w:val="clear" w:color="auto" w:fill="auto"/>
          </w:tcPr>
          <w:p w14:paraId="70A263CD"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161" w:type="dxa"/>
            <w:tcBorders>
              <w:top w:val="single" w:sz="4" w:space="0" w:color="auto"/>
              <w:left w:val="nil"/>
              <w:bottom w:val="double" w:sz="4" w:space="0" w:color="auto"/>
              <w:right w:val="nil"/>
            </w:tcBorders>
          </w:tcPr>
          <w:p w14:paraId="20DBA7E2" w14:textId="3D26F9BB" w:rsidR="00214410" w:rsidRPr="00963AFA" w:rsidRDefault="00901741" w:rsidP="00214410">
            <w:pPr>
              <w:tabs>
                <w:tab w:val="decimal" w:pos="99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2,279</w:t>
            </w:r>
          </w:p>
        </w:tc>
        <w:tc>
          <w:tcPr>
            <w:tcW w:w="90" w:type="dxa"/>
            <w:shd w:val="clear" w:color="auto" w:fill="auto"/>
          </w:tcPr>
          <w:p w14:paraId="25C45F0C" w14:textId="77777777" w:rsidR="00214410" w:rsidRPr="00963AFA" w:rsidRDefault="00214410" w:rsidP="00214410">
            <w:pPr>
              <w:tabs>
                <w:tab w:val="decimal" w:pos="882"/>
              </w:tabs>
              <w:spacing w:line="240" w:lineRule="exact"/>
              <w:ind w:left="-18"/>
              <w:rPr>
                <w:rFonts w:ascii="Times New Roman" w:hAnsi="Times New Roman" w:cs="Times New Roman"/>
                <w:position w:val="0"/>
                <w:sz w:val="20"/>
                <w:szCs w:val="20"/>
              </w:rPr>
            </w:pPr>
          </w:p>
        </w:tc>
        <w:tc>
          <w:tcPr>
            <w:tcW w:w="1080" w:type="dxa"/>
            <w:tcBorders>
              <w:top w:val="single" w:sz="4" w:space="0" w:color="auto"/>
              <w:left w:val="nil"/>
              <w:bottom w:val="double" w:sz="4" w:space="0" w:color="auto"/>
              <w:right w:val="nil"/>
            </w:tcBorders>
          </w:tcPr>
          <w:p w14:paraId="797F0FF2" w14:textId="654F116C" w:rsidR="00214410" w:rsidRPr="00963AFA" w:rsidRDefault="00214410" w:rsidP="00214410">
            <w:pPr>
              <w:tabs>
                <w:tab w:val="decimal" w:pos="963"/>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8,346</w:t>
            </w:r>
          </w:p>
        </w:tc>
      </w:tr>
    </w:tbl>
    <w:p w14:paraId="2D7227D7" w14:textId="77777777" w:rsidR="00767EC6" w:rsidRPr="00963AFA" w:rsidRDefault="00CD3343" w:rsidP="00262CF1">
      <w:pPr>
        <w:pStyle w:val="BodyTextIndent2"/>
        <w:overflowPunct/>
        <w:autoSpaceDE/>
        <w:autoSpaceDN/>
        <w:adjustRightInd/>
        <w:spacing w:before="160" w:line="240" w:lineRule="auto"/>
        <w:ind w:left="547" w:firstLine="0"/>
        <w:jc w:val="both"/>
        <w:textAlignment w:val="auto"/>
        <w:rPr>
          <w:rFonts w:ascii="Times New Roman" w:hAnsi="Times New Roman" w:cs="Times New Roman"/>
          <w:sz w:val="24"/>
          <w:szCs w:val="24"/>
        </w:rPr>
      </w:pPr>
      <w:r w:rsidRPr="00963AFA">
        <w:rPr>
          <w:rFonts w:ascii="Times New Roman" w:hAnsi="Times New Roman" w:cs="Times New Roman"/>
          <w:sz w:val="24"/>
          <w:szCs w:val="24"/>
        </w:rPr>
        <w:t>Significant</w:t>
      </w:r>
      <w:r w:rsidR="00556051" w:rsidRPr="00963AFA">
        <w:rPr>
          <w:rFonts w:ascii="Times New Roman" w:hAnsi="Times New Roman" w:cs="Times New Roman"/>
          <w:sz w:val="24"/>
          <w:szCs w:val="24"/>
        </w:rPr>
        <w:t xml:space="preserve"> actuarial assumptions </w:t>
      </w:r>
      <w:r w:rsidR="00034A23" w:rsidRPr="00963AFA">
        <w:rPr>
          <w:rFonts w:ascii="Times New Roman" w:hAnsi="Times New Roman" w:cs="Times New Roman"/>
          <w:sz w:val="24"/>
          <w:szCs w:val="24"/>
        </w:rPr>
        <w:t>summarized</w:t>
      </w:r>
      <w:r w:rsidRPr="00963AFA">
        <w:rPr>
          <w:rFonts w:ascii="Times New Roman" w:hAnsi="Times New Roman" w:cs="Times New Roman"/>
          <w:sz w:val="24"/>
          <w:szCs w:val="24"/>
        </w:rPr>
        <w:t xml:space="preserve"> below</w:t>
      </w:r>
      <w:r w:rsidR="00556051" w:rsidRPr="00963AFA">
        <w:rPr>
          <w:rFonts w:ascii="Times New Roman" w:hAnsi="Times New Roman" w:cs="Times New Roman"/>
          <w:sz w:val="24"/>
          <w:szCs w:val="24"/>
        </w:rPr>
        <w:t>:</w:t>
      </w:r>
    </w:p>
    <w:tbl>
      <w:tblPr>
        <w:tblStyle w:val="TableGrid"/>
        <w:tblW w:w="8802"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762"/>
        <w:gridCol w:w="1260"/>
        <w:gridCol w:w="1260"/>
        <w:gridCol w:w="1260"/>
        <w:gridCol w:w="1260"/>
      </w:tblGrid>
      <w:tr w:rsidR="00963AFA" w:rsidRPr="00963AFA" w14:paraId="6686618A" w14:textId="77777777" w:rsidTr="006E7B63">
        <w:tc>
          <w:tcPr>
            <w:tcW w:w="3762" w:type="dxa"/>
          </w:tcPr>
          <w:p w14:paraId="0F6F2D23" w14:textId="77777777" w:rsidR="0042520E" w:rsidRPr="00963AFA" w:rsidRDefault="0042520E" w:rsidP="006E7B63">
            <w:pPr>
              <w:tabs>
                <w:tab w:val="left" w:pos="900"/>
                <w:tab w:val="left" w:pos="2160"/>
                <w:tab w:val="right" w:pos="8100"/>
              </w:tabs>
              <w:spacing w:line="240" w:lineRule="exact"/>
              <w:jc w:val="center"/>
              <w:rPr>
                <w:rFonts w:ascii="Times New Roman" w:hAnsi="Times New Roman" w:cs="Times New Roman"/>
                <w:b/>
                <w:bCs/>
                <w:position w:val="0"/>
                <w:sz w:val="20"/>
                <w:cs/>
              </w:rPr>
            </w:pPr>
          </w:p>
        </w:tc>
        <w:tc>
          <w:tcPr>
            <w:tcW w:w="2520" w:type="dxa"/>
            <w:gridSpan w:val="2"/>
          </w:tcPr>
          <w:p w14:paraId="37235CE0" w14:textId="77777777" w:rsidR="0042520E" w:rsidRPr="00963AFA" w:rsidRDefault="0042520E" w:rsidP="00215B0E">
            <w:pPr>
              <w:tabs>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spacing w:val="-4"/>
                <w:position w:val="0"/>
                <w:sz w:val="20"/>
              </w:rPr>
              <w:t xml:space="preserve">Consolidated </w:t>
            </w:r>
            <w:r w:rsidR="00DB3B8A" w:rsidRPr="00963AFA">
              <w:rPr>
                <w:rFonts w:ascii="Times New Roman" w:hAnsi="Times New Roman" w:cs="Times New Roman"/>
                <w:b/>
                <w:bCs/>
                <w:spacing w:val="-4"/>
                <w:position w:val="0"/>
                <w:sz w:val="20"/>
              </w:rPr>
              <w:br/>
            </w:r>
            <w:r w:rsidRPr="00963AFA">
              <w:rPr>
                <w:rFonts w:ascii="Times New Roman" w:hAnsi="Times New Roman" w:cs="Times New Roman"/>
                <w:b/>
                <w:bCs/>
                <w:spacing w:val="-4"/>
                <w:position w:val="0"/>
                <w:sz w:val="20"/>
              </w:rPr>
              <w:t>financial statements</w:t>
            </w:r>
          </w:p>
        </w:tc>
        <w:tc>
          <w:tcPr>
            <w:tcW w:w="2520" w:type="dxa"/>
            <w:gridSpan w:val="2"/>
          </w:tcPr>
          <w:p w14:paraId="62AEC9F3" w14:textId="77777777" w:rsidR="0042520E" w:rsidRPr="00963AFA" w:rsidRDefault="0042520E" w:rsidP="00215B0E">
            <w:pPr>
              <w:tabs>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spacing w:val="-4"/>
                <w:position w:val="0"/>
                <w:sz w:val="20"/>
              </w:rPr>
              <w:t xml:space="preserve">Separate </w:t>
            </w:r>
            <w:r w:rsidR="00DB3B8A" w:rsidRPr="00963AFA">
              <w:rPr>
                <w:rFonts w:ascii="Times New Roman" w:hAnsi="Times New Roman" w:cs="Times New Roman"/>
                <w:b/>
                <w:bCs/>
                <w:spacing w:val="-4"/>
                <w:position w:val="0"/>
                <w:sz w:val="20"/>
              </w:rPr>
              <w:br/>
            </w:r>
            <w:r w:rsidRPr="00963AFA">
              <w:rPr>
                <w:rFonts w:ascii="Times New Roman" w:hAnsi="Times New Roman" w:cs="Times New Roman"/>
                <w:b/>
                <w:bCs/>
                <w:spacing w:val="-4"/>
                <w:position w:val="0"/>
                <w:sz w:val="20"/>
              </w:rPr>
              <w:t>financial statements</w:t>
            </w:r>
          </w:p>
        </w:tc>
      </w:tr>
      <w:tr w:rsidR="00963AFA" w:rsidRPr="00963AFA" w14:paraId="6B5B3E87" w14:textId="77777777" w:rsidTr="006E7B63">
        <w:tc>
          <w:tcPr>
            <w:tcW w:w="3762" w:type="dxa"/>
          </w:tcPr>
          <w:p w14:paraId="4C58EB69" w14:textId="77777777" w:rsidR="00A76761" w:rsidRPr="00963AFA" w:rsidRDefault="00A76761" w:rsidP="00A76761">
            <w:pPr>
              <w:tabs>
                <w:tab w:val="left" w:pos="900"/>
                <w:tab w:val="left" w:pos="2160"/>
                <w:tab w:val="right" w:pos="8100"/>
              </w:tabs>
              <w:spacing w:line="240" w:lineRule="exact"/>
              <w:jc w:val="center"/>
              <w:rPr>
                <w:rFonts w:ascii="Times New Roman" w:hAnsi="Times New Roman" w:cs="Times New Roman"/>
                <w:b/>
                <w:bCs/>
                <w:position w:val="0"/>
                <w:sz w:val="20"/>
                <w:cs/>
              </w:rPr>
            </w:pPr>
          </w:p>
        </w:tc>
        <w:tc>
          <w:tcPr>
            <w:tcW w:w="1260" w:type="dxa"/>
          </w:tcPr>
          <w:p w14:paraId="0A4BF3CA" w14:textId="2BA3BE12" w:rsidR="00A76761" w:rsidRPr="00963AFA" w:rsidRDefault="00A76761" w:rsidP="00A76761">
            <w:pPr>
              <w:tabs>
                <w:tab w:val="left" w:pos="900"/>
                <w:tab w:val="left" w:pos="2160"/>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214410" w:rsidRPr="00963AFA">
              <w:rPr>
                <w:rFonts w:ascii="Times New Roman" w:hAnsi="Times New Roman" w:cs="Times New Roman"/>
                <w:b/>
                <w:bCs/>
                <w:position w:val="0"/>
                <w:sz w:val="20"/>
              </w:rPr>
              <w:t>4</w:t>
            </w:r>
          </w:p>
        </w:tc>
        <w:tc>
          <w:tcPr>
            <w:tcW w:w="1260" w:type="dxa"/>
          </w:tcPr>
          <w:p w14:paraId="1ED43B4A" w14:textId="27B880E7" w:rsidR="00A76761" w:rsidRPr="00963AFA" w:rsidRDefault="00A76761" w:rsidP="00A76761">
            <w:pPr>
              <w:tabs>
                <w:tab w:val="left" w:pos="900"/>
                <w:tab w:val="left" w:pos="2160"/>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214410" w:rsidRPr="00963AFA">
              <w:rPr>
                <w:rFonts w:ascii="Times New Roman" w:hAnsi="Times New Roman" w:cs="Times New Roman"/>
                <w:b/>
                <w:bCs/>
                <w:position w:val="0"/>
                <w:sz w:val="20"/>
              </w:rPr>
              <w:t>3</w:t>
            </w:r>
          </w:p>
        </w:tc>
        <w:tc>
          <w:tcPr>
            <w:tcW w:w="1260" w:type="dxa"/>
          </w:tcPr>
          <w:p w14:paraId="4EF3547B" w14:textId="6B7795C7" w:rsidR="00A76761" w:rsidRPr="00963AFA" w:rsidRDefault="00A76761" w:rsidP="00A76761">
            <w:pPr>
              <w:tabs>
                <w:tab w:val="left" w:pos="900"/>
                <w:tab w:val="left" w:pos="2160"/>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214410" w:rsidRPr="00963AFA">
              <w:rPr>
                <w:rFonts w:ascii="Times New Roman" w:hAnsi="Times New Roman" w:cs="Times New Roman"/>
                <w:b/>
                <w:bCs/>
                <w:position w:val="0"/>
                <w:sz w:val="20"/>
              </w:rPr>
              <w:t>4</w:t>
            </w:r>
          </w:p>
        </w:tc>
        <w:tc>
          <w:tcPr>
            <w:tcW w:w="1260" w:type="dxa"/>
          </w:tcPr>
          <w:p w14:paraId="67FCE147" w14:textId="2888AEDA" w:rsidR="00A76761" w:rsidRPr="00963AFA" w:rsidRDefault="00A76761" w:rsidP="00A76761">
            <w:pPr>
              <w:tabs>
                <w:tab w:val="left" w:pos="900"/>
                <w:tab w:val="left" w:pos="2160"/>
                <w:tab w:val="right" w:pos="8100"/>
              </w:tabs>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202</w:t>
            </w:r>
            <w:r w:rsidR="00214410" w:rsidRPr="00963AFA">
              <w:rPr>
                <w:rFonts w:ascii="Times New Roman" w:hAnsi="Times New Roman" w:cs="Times New Roman"/>
                <w:b/>
                <w:bCs/>
                <w:position w:val="0"/>
                <w:sz w:val="20"/>
              </w:rPr>
              <w:t>3</w:t>
            </w:r>
          </w:p>
        </w:tc>
      </w:tr>
      <w:tr w:rsidR="00963AFA" w:rsidRPr="00963AFA" w14:paraId="630218D5" w14:textId="77777777" w:rsidTr="006E7B63">
        <w:tc>
          <w:tcPr>
            <w:tcW w:w="3762" w:type="dxa"/>
          </w:tcPr>
          <w:p w14:paraId="267AA3CD" w14:textId="77777777" w:rsidR="00A76761" w:rsidRPr="00963AFA" w:rsidRDefault="00A76761" w:rsidP="00A76761">
            <w:pPr>
              <w:pStyle w:val="BodyText2"/>
              <w:spacing w:after="0" w:line="240" w:lineRule="exact"/>
              <w:ind w:left="32"/>
              <w:rPr>
                <w:rFonts w:ascii="Times New Roman" w:hAnsi="Times New Roman" w:cs="Times New Roman"/>
                <w:b/>
                <w:bCs/>
                <w:position w:val="0"/>
                <w:sz w:val="20"/>
              </w:rPr>
            </w:pPr>
          </w:p>
        </w:tc>
        <w:tc>
          <w:tcPr>
            <w:tcW w:w="1260" w:type="dxa"/>
          </w:tcPr>
          <w:p w14:paraId="49EAB288" w14:textId="77777777" w:rsidR="00A76761" w:rsidRPr="00963AFA" w:rsidRDefault="00A76761" w:rsidP="00A76761">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 per annum)</w:t>
            </w:r>
          </w:p>
        </w:tc>
        <w:tc>
          <w:tcPr>
            <w:tcW w:w="1260" w:type="dxa"/>
          </w:tcPr>
          <w:p w14:paraId="4BCFFB0D" w14:textId="77777777" w:rsidR="00A76761" w:rsidRPr="00963AFA" w:rsidRDefault="00A76761" w:rsidP="00A76761">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 per annum)</w:t>
            </w:r>
          </w:p>
        </w:tc>
        <w:tc>
          <w:tcPr>
            <w:tcW w:w="1260" w:type="dxa"/>
          </w:tcPr>
          <w:p w14:paraId="04DEEDEE" w14:textId="77777777" w:rsidR="00A76761" w:rsidRPr="00963AFA" w:rsidRDefault="00A76761" w:rsidP="00A76761">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 per annum)</w:t>
            </w:r>
          </w:p>
        </w:tc>
        <w:tc>
          <w:tcPr>
            <w:tcW w:w="1260" w:type="dxa"/>
          </w:tcPr>
          <w:p w14:paraId="775A6C85" w14:textId="77777777" w:rsidR="00A76761" w:rsidRPr="00963AFA" w:rsidRDefault="00A76761" w:rsidP="00A76761">
            <w:pPr>
              <w:spacing w:line="240" w:lineRule="exact"/>
              <w:jc w:val="center"/>
              <w:rPr>
                <w:rFonts w:ascii="Times New Roman" w:hAnsi="Times New Roman" w:cs="Times New Roman"/>
                <w:b/>
                <w:bCs/>
                <w:position w:val="0"/>
                <w:sz w:val="20"/>
              </w:rPr>
            </w:pPr>
            <w:r w:rsidRPr="00963AFA">
              <w:rPr>
                <w:rFonts w:ascii="Times New Roman" w:hAnsi="Times New Roman" w:cs="Times New Roman"/>
                <w:b/>
                <w:bCs/>
                <w:position w:val="0"/>
                <w:sz w:val="20"/>
              </w:rPr>
              <w:t>(% per annum)</w:t>
            </w:r>
          </w:p>
        </w:tc>
      </w:tr>
      <w:tr w:rsidR="00963AFA" w:rsidRPr="00963AFA" w14:paraId="7DF35DAF" w14:textId="77777777" w:rsidTr="006E7B63">
        <w:tc>
          <w:tcPr>
            <w:tcW w:w="3762" w:type="dxa"/>
          </w:tcPr>
          <w:p w14:paraId="627FA095" w14:textId="77777777" w:rsidR="00A76761" w:rsidRPr="00963AFA" w:rsidRDefault="00A76761" w:rsidP="00A76761">
            <w:pPr>
              <w:pStyle w:val="BodyText2"/>
              <w:spacing w:after="0" w:line="240" w:lineRule="exact"/>
              <w:ind w:left="-36"/>
              <w:rPr>
                <w:rFonts w:ascii="Times New Roman" w:hAnsi="Times New Roman" w:cs="Times New Roman"/>
                <w:spacing w:val="-2"/>
                <w:position w:val="0"/>
                <w:sz w:val="20"/>
              </w:rPr>
            </w:pPr>
          </w:p>
        </w:tc>
        <w:tc>
          <w:tcPr>
            <w:tcW w:w="1260" w:type="dxa"/>
          </w:tcPr>
          <w:p w14:paraId="554061F9" w14:textId="77777777" w:rsidR="00A76761" w:rsidRPr="00963AFA" w:rsidRDefault="00A76761" w:rsidP="00A76761">
            <w:pPr>
              <w:spacing w:line="240" w:lineRule="exact"/>
              <w:jc w:val="center"/>
              <w:rPr>
                <w:rFonts w:ascii="Times New Roman" w:hAnsi="Times New Roman" w:cs="Times New Roman"/>
                <w:position w:val="0"/>
                <w:sz w:val="20"/>
              </w:rPr>
            </w:pPr>
          </w:p>
        </w:tc>
        <w:tc>
          <w:tcPr>
            <w:tcW w:w="1260" w:type="dxa"/>
          </w:tcPr>
          <w:p w14:paraId="21FB723D" w14:textId="77777777" w:rsidR="00A76761" w:rsidRPr="00963AFA" w:rsidRDefault="00A76761" w:rsidP="00A76761">
            <w:pPr>
              <w:spacing w:line="240" w:lineRule="exact"/>
              <w:jc w:val="center"/>
              <w:rPr>
                <w:rFonts w:ascii="Times New Roman" w:hAnsi="Times New Roman" w:cs="Times New Roman"/>
                <w:position w:val="0"/>
                <w:sz w:val="20"/>
              </w:rPr>
            </w:pPr>
          </w:p>
        </w:tc>
        <w:tc>
          <w:tcPr>
            <w:tcW w:w="1260" w:type="dxa"/>
          </w:tcPr>
          <w:p w14:paraId="465A4D66" w14:textId="77777777" w:rsidR="00A76761" w:rsidRPr="00963AFA" w:rsidRDefault="00A76761" w:rsidP="00A76761">
            <w:pPr>
              <w:spacing w:line="240" w:lineRule="exact"/>
              <w:jc w:val="center"/>
              <w:rPr>
                <w:rFonts w:ascii="Times New Roman" w:hAnsi="Times New Roman" w:cs="Times New Roman"/>
                <w:position w:val="0"/>
                <w:sz w:val="20"/>
              </w:rPr>
            </w:pPr>
          </w:p>
        </w:tc>
        <w:tc>
          <w:tcPr>
            <w:tcW w:w="1260" w:type="dxa"/>
          </w:tcPr>
          <w:p w14:paraId="11582796" w14:textId="77777777" w:rsidR="00A76761" w:rsidRPr="00963AFA" w:rsidRDefault="00A76761" w:rsidP="00A76761">
            <w:pPr>
              <w:spacing w:line="240" w:lineRule="exact"/>
              <w:jc w:val="center"/>
              <w:rPr>
                <w:rFonts w:ascii="Times New Roman" w:hAnsi="Times New Roman" w:cs="Times New Roman"/>
                <w:position w:val="0"/>
                <w:sz w:val="20"/>
              </w:rPr>
            </w:pPr>
          </w:p>
        </w:tc>
      </w:tr>
      <w:tr w:rsidR="00963AFA" w:rsidRPr="00963AFA" w14:paraId="5DC0A9C4" w14:textId="77777777" w:rsidTr="006E7B63">
        <w:tc>
          <w:tcPr>
            <w:tcW w:w="3762" w:type="dxa"/>
          </w:tcPr>
          <w:p w14:paraId="7C5E0B9D" w14:textId="77777777" w:rsidR="00214410" w:rsidRPr="00963AFA" w:rsidRDefault="00214410" w:rsidP="00214410">
            <w:pPr>
              <w:pStyle w:val="BodyText2"/>
              <w:spacing w:after="0" w:line="24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Discount rate</w:t>
            </w:r>
          </w:p>
        </w:tc>
        <w:tc>
          <w:tcPr>
            <w:tcW w:w="1260" w:type="dxa"/>
          </w:tcPr>
          <w:p w14:paraId="3EF08EC8" w14:textId="105F292F" w:rsidR="00214410" w:rsidRPr="00963AFA" w:rsidRDefault="00041955" w:rsidP="00214410">
            <w:pPr>
              <w:spacing w:line="240" w:lineRule="exact"/>
              <w:jc w:val="center"/>
              <w:rPr>
                <w:rFonts w:ascii="Times New Roman" w:hAnsi="Times New Roman" w:cs="Times New Roman"/>
                <w:spacing w:val="-4"/>
                <w:position w:val="0"/>
                <w:sz w:val="20"/>
              </w:rPr>
            </w:pPr>
            <w:r w:rsidRPr="00963AFA">
              <w:rPr>
                <w:rFonts w:ascii="Times New Roman" w:hAnsi="Times New Roman" w:cs="Times New Roman"/>
                <w:spacing w:val="-4"/>
                <w:position w:val="0"/>
                <w:sz w:val="20"/>
              </w:rPr>
              <w:t>2.32 and 2.54</w:t>
            </w:r>
          </w:p>
        </w:tc>
        <w:tc>
          <w:tcPr>
            <w:tcW w:w="1260" w:type="dxa"/>
          </w:tcPr>
          <w:p w14:paraId="2DA2552A" w14:textId="1A06BC55" w:rsidR="00214410" w:rsidRPr="00963AFA" w:rsidRDefault="00214410" w:rsidP="00214410">
            <w:pPr>
              <w:spacing w:line="240" w:lineRule="exact"/>
              <w:jc w:val="center"/>
              <w:rPr>
                <w:rFonts w:ascii="Times New Roman" w:hAnsi="Times New Roman" w:cs="Times New Roman"/>
                <w:position w:val="0"/>
                <w:sz w:val="20"/>
              </w:rPr>
            </w:pPr>
            <w:r w:rsidRPr="00963AFA">
              <w:rPr>
                <w:rFonts w:ascii="Times New Roman" w:hAnsi="Times New Roman" w:cs="Times New Roman"/>
                <w:spacing w:val="-4"/>
                <w:position w:val="0"/>
                <w:sz w:val="20"/>
              </w:rPr>
              <w:t>2.74 and 2.76</w:t>
            </w:r>
          </w:p>
        </w:tc>
        <w:tc>
          <w:tcPr>
            <w:tcW w:w="1260" w:type="dxa"/>
          </w:tcPr>
          <w:p w14:paraId="47AA032D" w14:textId="5912E372" w:rsidR="00214410" w:rsidRPr="00963AFA" w:rsidRDefault="006E11C5" w:rsidP="00214410">
            <w:pPr>
              <w:spacing w:line="240" w:lineRule="exact"/>
              <w:jc w:val="center"/>
              <w:rPr>
                <w:rFonts w:ascii="Times New Roman" w:hAnsi="Times New Roman" w:cs="Times New Roman"/>
                <w:spacing w:val="-4"/>
                <w:position w:val="0"/>
                <w:sz w:val="20"/>
              </w:rPr>
            </w:pPr>
            <w:r w:rsidRPr="00963AFA">
              <w:rPr>
                <w:rFonts w:ascii="Times New Roman" w:hAnsi="Times New Roman" w:cs="Times New Roman"/>
                <w:spacing w:val="-4"/>
                <w:position w:val="0"/>
                <w:sz w:val="20"/>
              </w:rPr>
              <w:t>2.32</w:t>
            </w:r>
          </w:p>
        </w:tc>
        <w:tc>
          <w:tcPr>
            <w:tcW w:w="1260" w:type="dxa"/>
          </w:tcPr>
          <w:p w14:paraId="6048A3CC" w14:textId="35609BE8" w:rsidR="00214410" w:rsidRPr="00963AFA" w:rsidRDefault="00214410" w:rsidP="00214410">
            <w:pPr>
              <w:spacing w:line="240" w:lineRule="exact"/>
              <w:jc w:val="center"/>
              <w:rPr>
                <w:rFonts w:ascii="Times New Roman" w:hAnsi="Times New Roman" w:cs="Times New Roman"/>
                <w:position w:val="0"/>
                <w:sz w:val="20"/>
              </w:rPr>
            </w:pPr>
            <w:r w:rsidRPr="00963AFA">
              <w:rPr>
                <w:rFonts w:ascii="Times New Roman" w:hAnsi="Times New Roman" w:cs="Times New Roman"/>
                <w:spacing w:val="-4"/>
                <w:position w:val="0"/>
                <w:sz w:val="20"/>
              </w:rPr>
              <w:t>2.74</w:t>
            </w:r>
          </w:p>
        </w:tc>
      </w:tr>
      <w:tr w:rsidR="00963AFA" w:rsidRPr="00963AFA" w14:paraId="64A7B008" w14:textId="77777777" w:rsidTr="006E7B63">
        <w:tc>
          <w:tcPr>
            <w:tcW w:w="3762" w:type="dxa"/>
          </w:tcPr>
          <w:p w14:paraId="433DAA2E" w14:textId="77777777" w:rsidR="00214410" w:rsidRPr="00963AFA" w:rsidRDefault="00214410" w:rsidP="00214410">
            <w:pPr>
              <w:pStyle w:val="BodyText2"/>
              <w:spacing w:after="0" w:line="24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Future salary increase rate</w:t>
            </w:r>
          </w:p>
        </w:tc>
        <w:tc>
          <w:tcPr>
            <w:tcW w:w="1260" w:type="dxa"/>
          </w:tcPr>
          <w:p w14:paraId="2FB688B8" w14:textId="20A13139" w:rsidR="00214410" w:rsidRPr="00963AFA" w:rsidRDefault="00041955" w:rsidP="00214410">
            <w:pPr>
              <w:spacing w:line="240" w:lineRule="exact"/>
              <w:jc w:val="center"/>
              <w:rPr>
                <w:rFonts w:ascii="Times New Roman" w:hAnsi="Times New Roman" w:cs="Times New Roman"/>
                <w:spacing w:val="-4"/>
                <w:position w:val="0"/>
                <w:sz w:val="20"/>
              </w:rPr>
            </w:pPr>
            <w:r w:rsidRPr="00963AFA">
              <w:rPr>
                <w:rFonts w:ascii="Times New Roman" w:hAnsi="Times New Roman" w:cs="Times New Roman"/>
                <w:spacing w:val="-4"/>
                <w:position w:val="0"/>
                <w:sz w:val="20"/>
              </w:rPr>
              <w:t>3.33 and 4.74</w:t>
            </w:r>
          </w:p>
        </w:tc>
        <w:tc>
          <w:tcPr>
            <w:tcW w:w="1260" w:type="dxa"/>
          </w:tcPr>
          <w:p w14:paraId="08A7C4CD" w14:textId="0F73C2A7" w:rsidR="00214410" w:rsidRPr="00963AFA" w:rsidRDefault="00214410" w:rsidP="00214410">
            <w:pPr>
              <w:spacing w:line="240" w:lineRule="exact"/>
              <w:jc w:val="center"/>
              <w:rPr>
                <w:rFonts w:ascii="Times New Roman" w:hAnsi="Times New Roman" w:cs="Times New Roman"/>
                <w:position w:val="0"/>
                <w:sz w:val="20"/>
                <w:cs/>
              </w:rPr>
            </w:pPr>
            <w:r w:rsidRPr="00963AFA">
              <w:rPr>
                <w:rFonts w:ascii="Times New Roman" w:hAnsi="Times New Roman" w:cs="Times New Roman"/>
                <w:spacing w:val="-4"/>
                <w:position w:val="0"/>
                <w:sz w:val="20"/>
              </w:rPr>
              <w:t>2.67 and 3.74</w:t>
            </w:r>
          </w:p>
        </w:tc>
        <w:tc>
          <w:tcPr>
            <w:tcW w:w="1260" w:type="dxa"/>
          </w:tcPr>
          <w:p w14:paraId="2735AAAA" w14:textId="7E58AF2C" w:rsidR="00214410" w:rsidRPr="00963AFA" w:rsidRDefault="006E11C5" w:rsidP="00214410">
            <w:pPr>
              <w:spacing w:line="240" w:lineRule="exact"/>
              <w:jc w:val="center"/>
              <w:rPr>
                <w:rFonts w:ascii="Times New Roman" w:hAnsi="Times New Roman" w:cs="Times New Roman"/>
                <w:spacing w:val="-4"/>
                <w:position w:val="0"/>
                <w:sz w:val="20"/>
                <w:cs/>
              </w:rPr>
            </w:pPr>
            <w:r w:rsidRPr="00963AFA">
              <w:rPr>
                <w:rFonts w:ascii="Times New Roman" w:hAnsi="Times New Roman" w:cs="Times New Roman"/>
                <w:spacing w:val="-4"/>
                <w:position w:val="0"/>
                <w:sz w:val="20"/>
              </w:rPr>
              <w:t>3.33</w:t>
            </w:r>
          </w:p>
        </w:tc>
        <w:tc>
          <w:tcPr>
            <w:tcW w:w="1260" w:type="dxa"/>
          </w:tcPr>
          <w:p w14:paraId="50E10C74" w14:textId="5649DC8F" w:rsidR="00214410" w:rsidRPr="00963AFA" w:rsidRDefault="00214410" w:rsidP="00214410">
            <w:pPr>
              <w:spacing w:line="240" w:lineRule="exact"/>
              <w:jc w:val="center"/>
              <w:rPr>
                <w:rFonts w:ascii="Times New Roman" w:hAnsi="Times New Roman" w:cs="Times New Roman"/>
                <w:position w:val="0"/>
                <w:sz w:val="20"/>
                <w:cs/>
              </w:rPr>
            </w:pPr>
            <w:r w:rsidRPr="00963AFA">
              <w:rPr>
                <w:rFonts w:ascii="Times New Roman" w:hAnsi="Times New Roman" w:cs="Times New Roman"/>
                <w:spacing w:val="-4"/>
                <w:position w:val="0"/>
                <w:sz w:val="20"/>
              </w:rPr>
              <w:t>2.67</w:t>
            </w:r>
          </w:p>
        </w:tc>
      </w:tr>
      <w:tr w:rsidR="00963AFA" w:rsidRPr="00963AFA" w14:paraId="7A18C156" w14:textId="77777777" w:rsidTr="006E7B63">
        <w:tc>
          <w:tcPr>
            <w:tcW w:w="3762" w:type="dxa"/>
          </w:tcPr>
          <w:p w14:paraId="10190058" w14:textId="77777777" w:rsidR="00214410" w:rsidRPr="00963AFA" w:rsidRDefault="00214410" w:rsidP="00214410">
            <w:pPr>
              <w:pStyle w:val="BodyText2"/>
              <w:spacing w:after="0" w:line="240" w:lineRule="exact"/>
              <w:ind w:left="-36" w:right="-108"/>
              <w:rPr>
                <w:rFonts w:ascii="Times New Roman" w:hAnsi="Times New Roman" w:cs="Times New Roman"/>
                <w:spacing w:val="-2"/>
                <w:position w:val="0"/>
                <w:sz w:val="20"/>
              </w:rPr>
            </w:pPr>
            <w:r w:rsidRPr="00963AFA">
              <w:rPr>
                <w:rFonts w:ascii="Times New Roman" w:hAnsi="Times New Roman" w:cs="Times New Roman"/>
                <w:spacing w:val="-2"/>
                <w:position w:val="0"/>
                <w:sz w:val="20"/>
              </w:rPr>
              <w:t>Staff turnover rate (depending on age)</w:t>
            </w:r>
          </w:p>
        </w:tc>
        <w:tc>
          <w:tcPr>
            <w:tcW w:w="1260" w:type="dxa"/>
          </w:tcPr>
          <w:p w14:paraId="2A2EF6DA" w14:textId="436F1026" w:rsidR="00214410" w:rsidRPr="00963AFA" w:rsidRDefault="00041955" w:rsidP="00214410">
            <w:pPr>
              <w:spacing w:line="240" w:lineRule="exact"/>
              <w:jc w:val="center"/>
              <w:rPr>
                <w:rFonts w:ascii="Times New Roman" w:hAnsi="Times New Roman" w:cs="Times New Roman"/>
                <w:spacing w:val="-4"/>
                <w:position w:val="0"/>
                <w:sz w:val="20"/>
                <w:cs/>
              </w:rPr>
            </w:pPr>
            <w:r w:rsidRPr="00963AFA">
              <w:rPr>
                <w:rFonts w:ascii="Times New Roman" w:hAnsi="Times New Roman" w:cs="Times New Roman"/>
                <w:spacing w:val="-4"/>
                <w:position w:val="0"/>
                <w:sz w:val="20"/>
              </w:rPr>
              <w:t>0 - 32.7</w:t>
            </w:r>
          </w:p>
        </w:tc>
        <w:tc>
          <w:tcPr>
            <w:tcW w:w="1260" w:type="dxa"/>
          </w:tcPr>
          <w:p w14:paraId="66C0DC97" w14:textId="66FF35DD" w:rsidR="00214410" w:rsidRPr="00963AFA" w:rsidRDefault="00214410" w:rsidP="00214410">
            <w:pPr>
              <w:spacing w:line="240" w:lineRule="exact"/>
              <w:jc w:val="center"/>
              <w:rPr>
                <w:rFonts w:ascii="Times New Roman" w:hAnsi="Times New Roman" w:cs="Times New Roman"/>
                <w:position w:val="0"/>
                <w:sz w:val="20"/>
                <w:cs/>
              </w:rPr>
            </w:pPr>
            <w:r w:rsidRPr="00963AFA">
              <w:rPr>
                <w:rFonts w:ascii="Times New Roman" w:hAnsi="Times New Roman" w:cs="Times New Roman"/>
                <w:spacing w:val="-4"/>
                <w:position w:val="0"/>
                <w:sz w:val="20"/>
              </w:rPr>
              <w:t>0 - 32.1</w:t>
            </w:r>
          </w:p>
        </w:tc>
        <w:tc>
          <w:tcPr>
            <w:tcW w:w="1260" w:type="dxa"/>
          </w:tcPr>
          <w:p w14:paraId="0FDB6D11" w14:textId="24B06166" w:rsidR="00214410" w:rsidRPr="00963AFA" w:rsidRDefault="006E11C5" w:rsidP="00214410">
            <w:pPr>
              <w:spacing w:line="240" w:lineRule="exact"/>
              <w:jc w:val="center"/>
              <w:rPr>
                <w:rFonts w:ascii="Times New Roman" w:hAnsi="Times New Roman" w:cs="Times New Roman"/>
                <w:spacing w:val="-4"/>
                <w:position w:val="0"/>
                <w:sz w:val="20"/>
                <w:cs/>
              </w:rPr>
            </w:pPr>
            <w:r w:rsidRPr="00963AFA">
              <w:rPr>
                <w:rFonts w:ascii="Times New Roman" w:hAnsi="Times New Roman" w:cs="Times New Roman"/>
                <w:spacing w:val="-4"/>
                <w:position w:val="0"/>
                <w:sz w:val="20"/>
              </w:rPr>
              <w:t>0 - 32.7</w:t>
            </w:r>
          </w:p>
        </w:tc>
        <w:tc>
          <w:tcPr>
            <w:tcW w:w="1260" w:type="dxa"/>
          </w:tcPr>
          <w:p w14:paraId="6FF3E157" w14:textId="6A9F4C83" w:rsidR="00214410" w:rsidRPr="00963AFA" w:rsidRDefault="00214410" w:rsidP="00214410">
            <w:pPr>
              <w:spacing w:line="240" w:lineRule="exact"/>
              <w:jc w:val="center"/>
              <w:rPr>
                <w:rFonts w:ascii="Times New Roman" w:hAnsi="Times New Roman" w:cs="Times New Roman"/>
                <w:position w:val="0"/>
                <w:sz w:val="20"/>
                <w:cs/>
              </w:rPr>
            </w:pPr>
            <w:r w:rsidRPr="00963AFA">
              <w:rPr>
                <w:rFonts w:ascii="Times New Roman" w:hAnsi="Times New Roman" w:cs="Times New Roman"/>
                <w:spacing w:val="-4"/>
                <w:position w:val="0"/>
                <w:sz w:val="20"/>
              </w:rPr>
              <w:t>0 - 32.1</w:t>
            </w:r>
          </w:p>
        </w:tc>
      </w:tr>
    </w:tbl>
    <w:p w14:paraId="22BDEE77" w14:textId="3C3BB47C" w:rsidR="001E22EE" w:rsidRPr="00963AFA" w:rsidRDefault="001822F3" w:rsidP="00262CF1">
      <w:pPr>
        <w:spacing w:before="160" w:after="160"/>
        <w:ind w:left="547"/>
        <w:jc w:val="both"/>
        <w:outlineLvl w:val="0"/>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Assumptions regarding future mortality for the years ended December </w:t>
      </w:r>
      <w:r w:rsidR="006E11C5" w:rsidRPr="00963AFA">
        <w:rPr>
          <w:rFonts w:ascii="Times New Roman" w:hAnsi="Times New Roman" w:cs="Times New Roman"/>
          <w:position w:val="0"/>
          <w:sz w:val="24"/>
          <w:szCs w:val="24"/>
        </w:rPr>
        <w:t>3</w:t>
      </w:r>
      <w:r w:rsidR="00190B36"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rPr>
        <w:t xml:space="preserve">, </w:t>
      </w:r>
      <w:proofErr w:type="gramStart"/>
      <w:r w:rsidR="00190B36" w:rsidRPr="00963AFA">
        <w:rPr>
          <w:rFonts w:ascii="Times New Roman" w:hAnsi="Times New Roman" w:cs="Times New Roman"/>
          <w:position w:val="0"/>
          <w:sz w:val="24"/>
          <w:szCs w:val="24"/>
        </w:rPr>
        <w:t>202</w:t>
      </w:r>
      <w:r w:rsidR="00214410" w:rsidRPr="00963AFA">
        <w:rPr>
          <w:rFonts w:ascii="Times New Roman" w:hAnsi="Times New Roman" w:cs="Times New Roman"/>
          <w:position w:val="0"/>
          <w:sz w:val="24"/>
          <w:szCs w:val="24"/>
        </w:rPr>
        <w:t>4</w:t>
      </w:r>
      <w:proofErr w:type="gramEnd"/>
      <w:r w:rsidRPr="00963AFA">
        <w:rPr>
          <w:rFonts w:ascii="Times New Roman" w:hAnsi="Times New Roman" w:cs="Times New Roman"/>
          <w:position w:val="0"/>
          <w:sz w:val="24"/>
          <w:szCs w:val="24"/>
        </w:rPr>
        <w:t xml:space="preserve"> and </w:t>
      </w:r>
      <w:r w:rsidR="00190B36" w:rsidRPr="00963AFA">
        <w:rPr>
          <w:rFonts w:ascii="Times New Roman" w:hAnsi="Times New Roman" w:cs="Times New Roman"/>
          <w:position w:val="0"/>
          <w:sz w:val="24"/>
          <w:szCs w:val="24"/>
        </w:rPr>
        <w:t>20</w:t>
      </w:r>
      <w:r w:rsidR="005A3E33" w:rsidRPr="00963AFA">
        <w:rPr>
          <w:rFonts w:ascii="Times New Roman" w:hAnsi="Times New Roman" w:cs="Times New Roman"/>
          <w:position w:val="0"/>
          <w:sz w:val="24"/>
          <w:szCs w:val="24"/>
        </w:rPr>
        <w:t>2</w:t>
      </w:r>
      <w:r w:rsidR="00214410"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are based on published statistics and Thailand Mortality Ordinary Life table </w:t>
      </w:r>
      <w:r w:rsidR="00190B36" w:rsidRPr="00963AFA">
        <w:rPr>
          <w:rFonts w:ascii="Times New Roman" w:hAnsi="Times New Roman" w:cs="Times New Roman"/>
          <w:position w:val="0"/>
          <w:sz w:val="24"/>
          <w:szCs w:val="24"/>
        </w:rPr>
        <w:t>2017</w:t>
      </w:r>
      <w:r w:rsidRPr="00963AFA">
        <w:rPr>
          <w:rFonts w:ascii="Times New Roman" w:hAnsi="Times New Roman" w:cs="Times New Roman"/>
          <w:position w:val="0"/>
          <w:sz w:val="24"/>
          <w:szCs w:val="24"/>
        </w:rPr>
        <w:t xml:space="preserve"> (“TMO</w:t>
      </w:r>
      <w:r w:rsidR="00190B36" w:rsidRPr="00963AFA">
        <w:rPr>
          <w:rFonts w:ascii="Times New Roman" w:hAnsi="Times New Roman" w:cs="Times New Roman"/>
          <w:position w:val="0"/>
          <w:sz w:val="24"/>
          <w:szCs w:val="24"/>
        </w:rPr>
        <w:t>17</w:t>
      </w:r>
      <w:r w:rsidRPr="00963AFA">
        <w:rPr>
          <w:rFonts w:ascii="Times New Roman" w:hAnsi="Times New Roman" w:cs="Times New Roman"/>
          <w:position w:val="0"/>
          <w:sz w:val="24"/>
          <w:szCs w:val="24"/>
        </w:rPr>
        <w:t>”).</w:t>
      </w:r>
    </w:p>
    <w:p w14:paraId="6B720632" w14:textId="4CB2F374" w:rsidR="002122DB" w:rsidRPr="00963AFA" w:rsidRDefault="00516A22" w:rsidP="00D0608C">
      <w:pPr>
        <w:pStyle w:val="BodyTextIndent2"/>
        <w:overflowPunct/>
        <w:autoSpaceDE/>
        <w:autoSpaceDN/>
        <w:adjustRightInd/>
        <w:spacing w:before="0" w:after="240" w:line="240" w:lineRule="auto"/>
        <w:ind w:left="547" w:firstLine="0"/>
        <w:jc w:val="both"/>
        <w:textAlignment w:val="auto"/>
        <w:rPr>
          <w:rFonts w:ascii="Times New Roman" w:hAnsi="Times New Roman" w:cs="Times New Roman"/>
          <w:sz w:val="24"/>
          <w:szCs w:val="24"/>
        </w:rPr>
      </w:pPr>
      <w:r w:rsidRPr="00963AFA">
        <w:rPr>
          <w:rFonts w:ascii="Times New Roman" w:hAnsi="Times New Roman" w:cs="Times New Roman"/>
          <w:sz w:val="24"/>
          <w:szCs w:val="24"/>
        </w:rPr>
        <w:t xml:space="preserve">The </w:t>
      </w:r>
      <w:proofErr w:type="gramStart"/>
      <w:r w:rsidRPr="00963AFA">
        <w:rPr>
          <w:rFonts w:ascii="Times New Roman" w:hAnsi="Times New Roman" w:cs="Times New Roman"/>
          <w:sz w:val="24"/>
          <w:szCs w:val="24"/>
        </w:rPr>
        <w:t>result</w:t>
      </w:r>
      <w:proofErr w:type="gramEnd"/>
      <w:r w:rsidRPr="00963AFA">
        <w:rPr>
          <w:rFonts w:ascii="Times New Roman" w:hAnsi="Times New Roman" w:cs="Times New Roman"/>
          <w:sz w:val="24"/>
          <w:szCs w:val="24"/>
        </w:rPr>
        <w:t xml:space="preserve"> of sensitivity analysis for significant assumptions</w:t>
      </w:r>
      <w:r w:rsidRPr="00963AFA">
        <w:rPr>
          <w:rFonts w:ascii="Times New Roman" w:hAnsi="Times New Roman" w:cs="Times New Roman"/>
          <w:sz w:val="24"/>
          <w:szCs w:val="24"/>
          <w:cs/>
        </w:rPr>
        <w:t xml:space="preserve"> </w:t>
      </w:r>
      <w:r w:rsidRPr="00963AFA">
        <w:rPr>
          <w:rFonts w:ascii="Times New Roman" w:hAnsi="Times New Roman" w:cs="Times New Roman"/>
          <w:sz w:val="24"/>
          <w:szCs w:val="24"/>
        </w:rPr>
        <w:t xml:space="preserve">that affect the present value of the long-term employee benefit obligation are </w:t>
      </w:r>
      <w:r w:rsidR="00034A23" w:rsidRPr="00963AFA">
        <w:rPr>
          <w:rFonts w:ascii="Times New Roman" w:hAnsi="Times New Roman" w:cs="Times New Roman"/>
          <w:sz w:val="24"/>
          <w:szCs w:val="24"/>
        </w:rPr>
        <w:t>summarized</w:t>
      </w:r>
      <w:r w:rsidRPr="00963AFA">
        <w:rPr>
          <w:rFonts w:ascii="Times New Roman" w:hAnsi="Times New Roman" w:cs="Times New Roman"/>
          <w:sz w:val="24"/>
          <w:szCs w:val="24"/>
        </w:rPr>
        <w:t xml:space="preserve"> below: </w:t>
      </w: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963AFA" w:rsidRPr="00963AFA" w14:paraId="0B167F56" w14:textId="77777777" w:rsidTr="00F36E6D">
        <w:trPr>
          <w:gridAfter w:val="1"/>
          <w:wAfter w:w="10" w:type="dxa"/>
        </w:trPr>
        <w:tc>
          <w:tcPr>
            <w:tcW w:w="8861" w:type="dxa"/>
            <w:gridSpan w:val="6"/>
            <w:tcBorders>
              <w:top w:val="nil"/>
              <w:left w:val="nil"/>
              <w:bottom w:val="nil"/>
              <w:right w:val="nil"/>
            </w:tcBorders>
          </w:tcPr>
          <w:p w14:paraId="6FCF9F13" w14:textId="77777777" w:rsidR="00A76761" w:rsidRPr="00963AFA" w:rsidRDefault="00A76761" w:rsidP="00262CF1">
            <w:pPr>
              <w:tabs>
                <w:tab w:val="left" w:pos="600"/>
                <w:tab w:val="left" w:pos="900"/>
                <w:tab w:val="right" w:pos="7280"/>
                <w:tab w:val="right" w:pos="8540"/>
              </w:tabs>
              <w:spacing w:line="220" w:lineRule="exact"/>
              <w:ind w:right="-45"/>
              <w:jc w:val="right"/>
              <w:rPr>
                <w:rFonts w:ascii="Times New Roman" w:hAnsi="Times New Roman" w:cs="Times New Roman"/>
                <w:b/>
                <w:bCs/>
                <w:position w:val="0"/>
                <w:sz w:val="20"/>
              </w:rPr>
            </w:pPr>
            <w:proofErr w:type="gramStart"/>
            <w:r w:rsidRPr="00963AFA">
              <w:rPr>
                <w:rFonts w:ascii="Times New Roman" w:hAnsi="Times New Roman" w:cs="Times New Roman"/>
                <w:b/>
                <w:bCs/>
                <w:position w:val="0"/>
                <w:sz w:val="20"/>
              </w:rPr>
              <w:t>Unit :</w:t>
            </w:r>
            <w:proofErr w:type="gramEnd"/>
            <w:r w:rsidRPr="00963AFA">
              <w:rPr>
                <w:rFonts w:ascii="Times New Roman" w:hAnsi="Times New Roman" w:cs="Times New Roman"/>
                <w:b/>
                <w:bCs/>
                <w:position w:val="0"/>
                <w:sz w:val="20"/>
              </w:rPr>
              <w:t xml:space="preserve"> Thousand Baht</w:t>
            </w:r>
          </w:p>
        </w:tc>
      </w:tr>
      <w:tr w:rsidR="00963AFA" w:rsidRPr="00963AFA" w14:paraId="21A27C4F" w14:textId="77777777" w:rsidTr="00F36E6D">
        <w:trPr>
          <w:gridAfter w:val="1"/>
          <w:wAfter w:w="10" w:type="dxa"/>
        </w:trPr>
        <w:tc>
          <w:tcPr>
            <w:tcW w:w="2860" w:type="dxa"/>
            <w:tcBorders>
              <w:top w:val="nil"/>
              <w:left w:val="nil"/>
              <w:bottom w:val="nil"/>
              <w:right w:val="nil"/>
            </w:tcBorders>
          </w:tcPr>
          <w:p w14:paraId="791FBB37" w14:textId="77777777" w:rsidR="00A76761" w:rsidRPr="00963AFA" w:rsidRDefault="00A76761" w:rsidP="00262CF1">
            <w:pPr>
              <w:tabs>
                <w:tab w:val="left" w:pos="600"/>
                <w:tab w:val="left" w:pos="900"/>
                <w:tab w:val="right" w:pos="7280"/>
                <w:tab w:val="right" w:pos="8540"/>
              </w:tabs>
              <w:spacing w:line="22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14:paraId="515E16EE" w14:textId="23DA3FC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 xml:space="preserve">As </w:t>
            </w:r>
            <w:proofErr w:type="gramStart"/>
            <w:r w:rsidRPr="00963AFA">
              <w:rPr>
                <w:rFonts w:ascii="Times New Roman" w:hAnsi="Times New Roman" w:cs="Times New Roman"/>
                <w:b/>
                <w:bCs/>
                <w:position w:val="0"/>
                <w:sz w:val="20"/>
              </w:rPr>
              <w:t>at</w:t>
            </w:r>
            <w:proofErr w:type="gramEnd"/>
            <w:r w:rsidRPr="00963AFA">
              <w:rPr>
                <w:rFonts w:ascii="Times New Roman" w:hAnsi="Times New Roman" w:cs="Times New Roman"/>
                <w:b/>
                <w:bCs/>
                <w:position w:val="0"/>
                <w:sz w:val="20"/>
              </w:rPr>
              <w:t xml:space="preserve"> December 31, 202</w:t>
            </w:r>
            <w:r w:rsidR="00214410" w:rsidRPr="00963AFA">
              <w:rPr>
                <w:rFonts w:ascii="Times New Roman" w:hAnsi="Times New Roman" w:cs="Times New Roman"/>
                <w:b/>
                <w:bCs/>
                <w:position w:val="0"/>
                <w:sz w:val="20"/>
              </w:rPr>
              <w:t>4</w:t>
            </w:r>
          </w:p>
        </w:tc>
      </w:tr>
      <w:tr w:rsidR="00963AFA" w:rsidRPr="00963AFA" w14:paraId="0E4D3CFE" w14:textId="77777777" w:rsidTr="00F36E6D">
        <w:trPr>
          <w:gridAfter w:val="1"/>
          <w:wAfter w:w="10" w:type="dxa"/>
        </w:trPr>
        <w:tc>
          <w:tcPr>
            <w:tcW w:w="2860" w:type="dxa"/>
            <w:tcBorders>
              <w:top w:val="nil"/>
              <w:left w:val="nil"/>
              <w:bottom w:val="nil"/>
              <w:right w:val="nil"/>
            </w:tcBorders>
          </w:tcPr>
          <w:p w14:paraId="71879FFD" w14:textId="77777777" w:rsidR="00A76761" w:rsidRPr="00963AFA" w:rsidRDefault="00A76761" w:rsidP="00262CF1">
            <w:pPr>
              <w:tabs>
                <w:tab w:val="left" w:pos="600"/>
                <w:tab w:val="left" w:pos="900"/>
                <w:tab w:val="right" w:pos="7280"/>
                <w:tab w:val="right" w:pos="8540"/>
              </w:tabs>
              <w:spacing w:line="22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14:paraId="7B119D13"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14:paraId="6DC3DEF5"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Separate financial statements</w:t>
            </w:r>
          </w:p>
        </w:tc>
      </w:tr>
      <w:tr w:rsidR="00963AFA" w:rsidRPr="00963AFA" w14:paraId="2130B2EA" w14:textId="77777777" w:rsidTr="00F36E6D">
        <w:tc>
          <w:tcPr>
            <w:tcW w:w="2860" w:type="dxa"/>
            <w:tcBorders>
              <w:top w:val="nil"/>
              <w:left w:val="nil"/>
              <w:bottom w:val="nil"/>
              <w:right w:val="nil"/>
            </w:tcBorders>
          </w:tcPr>
          <w:p w14:paraId="4429839C" w14:textId="77777777" w:rsidR="00A76761" w:rsidRPr="00963AFA" w:rsidRDefault="00A76761" w:rsidP="00262CF1">
            <w:pPr>
              <w:tabs>
                <w:tab w:val="left" w:pos="600"/>
                <w:tab w:val="left" w:pos="900"/>
                <w:tab w:val="right" w:pos="7280"/>
                <w:tab w:val="right" w:pos="8540"/>
              </w:tabs>
              <w:spacing w:line="22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14:paraId="07AADF60"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w:t>
            </w:r>
          </w:p>
        </w:tc>
        <w:tc>
          <w:tcPr>
            <w:tcW w:w="1464" w:type="dxa"/>
            <w:gridSpan w:val="2"/>
            <w:tcBorders>
              <w:top w:val="nil"/>
              <w:left w:val="nil"/>
              <w:bottom w:val="nil"/>
              <w:right w:val="nil"/>
            </w:tcBorders>
            <w:vAlign w:val="bottom"/>
          </w:tcPr>
          <w:p w14:paraId="41482856"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w:t>
            </w:r>
          </w:p>
        </w:tc>
        <w:tc>
          <w:tcPr>
            <w:tcW w:w="1462" w:type="dxa"/>
            <w:tcBorders>
              <w:top w:val="nil"/>
              <w:left w:val="nil"/>
              <w:bottom w:val="nil"/>
              <w:right w:val="nil"/>
            </w:tcBorders>
            <w:vAlign w:val="bottom"/>
          </w:tcPr>
          <w:p w14:paraId="08404981"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w:t>
            </w:r>
          </w:p>
        </w:tc>
        <w:tc>
          <w:tcPr>
            <w:tcW w:w="1465" w:type="dxa"/>
            <w:gridSpan w:val="2"/>
            <w:tcBorders>
              <w:top w:val="nil"/>
              <w:left w:val="nil"/>
              <w:bottom w:val="nil"/>
              <w:right w:val="nil"/>
            </w:tcBorders>
            <w:vAlign w:val="bottom"/>
          </w:tcPr>
          <w:p w14:paraId="2550A0AC" w14:textId="77777777" w:rsidR="00A76761" w:rsidRPr="00963AFA" w:rsidRDefault="00A76761"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w:t>
            </w:r>
          </w:p>
        </w:tc>
      </w:tr>
      <w:tr w:rsidR="00963AFA" w:rsidRPr="00963AFA" w14:paraId="0575E4B5" w14:textId="77777777" w:rsidTr="00F36E6D">
        <w:tc>
          <w:tcPr>
            <w:tcW w:w="2860" w:type="dxa"/>
            <w:tcBorders>
              <w:top w:val="nil"/>
              <w:left w:val="nil"/>
              <w:bottom w:val="nil"/>
              <w:right w:val="nil"/>
            </w:tcBorders>
            <w:vAlign w:val="bottom"/>
          </w:tcPr>
          <w:p w14:paraId="644C78F9" w14:textId="77777777" w:rsidR="00A76761" w:rsidRPr="00963AFA" w:rsidRDefault="00A76761" w:rsidP="00262CF1">
            <w:pPr>
              <w:pStyle w:val="BodyText2"/>
              <w:spacing w:after="0" w:line="22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14:paraId="64C9CA9C" w14:textId="77777777" w:rsidR="00A76761" w:rsidRPr="00963AFA" w:rsidRDefault="00A76761" w:rsidP="00262CF1">
            <w:pPr>
              <w:spacing w:line="22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14:paraId="2C6EC0ED" w14:textId="77777777" w:rsidR="00A76761" w:rsidRPr="00963AFA" w:rsidRDefault="00A76761" w:rsidP="00262CF1">
            <w:pPr>
              <w:spacing w:line="220" w:lineRule="exact"/>
              <w:jc w:val="center"/>
              <w:rPr>
                <w:rFonts w:ascii="Times New Roman" w:hAnsi="Times New Roman" w:cs="Times New Roman"/>
                <w:position w:val="0"/>
                <w:sz w:val="20"/>
              </w:rPr>
            </w:pPr>
          </w:p>
        </w:tc>
        <w:tc>
          <w:tcPr>
            <w:tcW w:w="1462" w:type="dxa"/>
            <w:tcBorders>
              <w:top w:val="nil"/>
              <w:left w:val="nil"/>
              <w:bottom w:val="nil"/>
              <w:right w:val="nil"/>
            </w:tcBorders>
          </w:tcPr>
          <w:p w14:paraId="2FEC2069" w14:textId="77777777" w:rsidR="00A76761" w:rsidRPr="00963AFA" w:rsidRDefault="00A76761" w:rsidP="00262CF1">
            <w:pPr>
              <w:spacing w:line="22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14:paraId="10A42D98" w14:textId="77777777" w:rsidR="00A76761" w:rsidRPr="00963AFA" w:rsidRDefault="00A76761" w:rsidP="00262CF1">
            <w:pPr>
              <w:spacing w:line="220" w:lineRule="exact"/>
              <w:jc w:val="center"/>
              <w:rPr>
                <w:rFonts w:ascii="Times New Roman" w:hAnsi="Times New Roman" w:cs="Times New Roman"/>
                <w:position w:val="0"/>
                <w:sz w:val="20"/>
              </w:rPr>
            </w:pPr>
          </w:p>
        </w:tc>
      </w:tr>
      <w:tr w:rsidR="00963AFA" w:rsidRPr="00963AFA" w14:paraId="6735B7B0" w14:textId="77777777" w:rsidTr="00F36E6D">
        <w:tc>
          <w:tcPr>
            <w:tcW w:w="2860" w:type="dxa"/>
            <w:tcBorders>
              <w:top w:val="nil"/>
              <w:left w:val="nil"/>
              <w:bottom w:val="nil"/>
              <w:right w:val="nil"/>
            </w:tcBorders>
            <w:vAlign w:val="bottom"/>
          </w:tcPr>
          <w:p w14:paraId="16D3A7FB" w14:textId="77777777" w:rsidR="00331BB3" w:rsidRPr="00963AFA" w:rsidRDefault="00331BB3" w:rsidP="00262CF1">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Discount rate</w:t>
            </w:r>
          </w:p>
        </w:tc>
        <w:tc>
          <w:tcPr>
            <w:tcW w:w="1620" w:type="dxa"/>
            <w:tcBorders>
              <w:top w:val="nil"/>
              <w:left w:val="nil"/>
              <w:bottom w:val="nil"/>
              <w:right w:val="nil"/>
            </w:tcBorders>
          </w:tcPr>
          <w:p w14:paraId="50E012D0" w14:textId="78E23E6A"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(3,687)</w:t>
            </w:r>
          </w:p>
        </w:tc>
        <w:tc>
          <w:tcPr>
            <w:tcW w:w="1464" w:type="dxa"/>
            <w:gridSpan w:val="2"/>
            <w:tcBorders>
              <w:top w:val="nil"/>
              <w:left w:val="nil"/>
              <w:bottom w:val="nil"/>
              <w:right w:val="nil"/>
            </w:tcBorders>
          </w:tcPr>
          <w:p w14:paraId="3F3E8C1B" w14:textId="0E16F144"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4,225</w:t>
            </w:r>
          </w:p>
        </w:tc>
        <w:tc>
          <w:tcPr>
            <w:tcW w:w="1462" w:type="dxa"/>
            <w:tcBorders>
              <w:top w:val="nil"/>
              <w:left w:val="nil"/>
              <w:bottom w:val="nil"/>
              <w:right w:val="nil"/>
            </w:tcBorders>
          </w:tcPr>
          <w:p w14:paraId="5D91B9C7" w14:textId="43D578F3"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(3,596)</w:t>
            </w:r>
          </w:p>
        </w:tc>
        <w:tc>
          <w:tcPr>
            <w:tcW w:w="1465" w:type="dxa"/>
            <w:gridSpan w:val="2"/>
            <w:tcBorders>
              <w:top w:val="nil"/>
              <w:left w:val="nil"/>
              <w:bottom w:val="nil"/>
              <w:right w:val="nil"/>
            </w:tcBorders>
          </w:tcPr>
          <w:p w14:paraId="3A90FC8E" w14:textId="2C08AE95"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4,115</w:t>
            </w:r>
          </w:p>
        </w:tc>
      </w:tr>
      <w:tr w:rsidR="00963AFA" w:rsidRPr="00963AFA" w14:paraId="30B55D0D" w14:textId="77777777" w:rsidTr="00F36E6D">
        <w:tc>
          <w:tcPr>
            <w:tcW w:w="2860" w:type="dxa"/>
            <w:tcBorders>
              <w:top w:val="nil"/>
              <w:left w:val="nil"/>
              <w:bottom w:val="nil"/>
              <w:right w:val="nil"/>
            </w:tcBorders>
            <w:vAlign w:val="bottom"/>
          </w:tcPr>
          <w:p w14:paraId="12D4CE8E" w14:textId="77777777" w:rsidR="00331BB3" w:rsidRPr="00963AFA" w:rsidRDefault="00331BB3" w:rsidP="00262CF1">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 xml:space="preserve">Salary </w:t>
            </w:r>
            <w:proofErr w:type="gramStart"/>
            <w:r w:rsidRPr="00963AFA">
              <w:rPr>
                <w:rFonts w:ascii="Times New Roman" w:hAnsi="Times New Roman" w:cs="Times New Roman"/>
                <w:spacing w:val="-2"/>
                <w:position w:val="0"/>
                <w:sz w:val="20"/>
              </w:rPr>
              <w:t>increase</w:t>
            </w:r>
            <w:proofErr w:type="gramEnd"/>
            <w:r w:rsidRPr="00963AFA">
              <w:rPr>
                <w:rFonts w:ascii="Times New Roman" w:hAnsi="Times New Roman" w:cs="Times New Roman"/>
                <w:spacing w:val="-2"/>
                <w:position w:val="0"/>
                <w:sz w:val="20"/>
              </w:rPr>
              <w:t xml:space="preserve"> rate</w:t>
            </w:r>
          </w:p>
        </w:tc>
        <w:tc>
          <w:tcPr>
            <w:tcW w:w="1620" w:type="dxa"/>
            <w:tcBorders>
              <w:top w:val="nil"/>
              <w:left w:val="nil"/>
              <w:bottom w:val="nil"/>
              <w:right w:val="nil"/>
            </w:tcBorders>
          </w:tcPr>
          <w:p w14:paraId="0904DB7B" w14:textId="72938FC2"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4,429</w:t>
            </w:r>
          </w:p>
        </w:tc>
        <w:tc>
          <w:tcPr>
            <w:tcW w:w="1464" w:type="dxa"/>
            <w:gridSpan w:val="2"/>
            <w:tcBorders>
              <w:top w:val="nil"/>
              <w:left w:val="nil"/>
              <w:bottom w:val="nil"/>
              <w:right w:val="nil"/>
            </w:tcBorders>
          </w:tcPr>
          <w:p w14:paraId="1A64B283" w14:textId="29C06334"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(3,939)</w:t>
            </w:r>
          </w:p>
        </w:tc>
        <w:tc>
          <w:tcPr>
            <w:tcW w:w="1462" w:type="dxa"/>
            <w:tcBorders>
              <w:top w:val="nil"/>
              <w:left w:val="nil"/>
              <w:bottom w:val="nil"/>
              <w:right w:val="nil"/>
            </w:tcBorders>
          </w:tcPr>
          <w:p w14:paraId="2421013E" w14:textId="54E95DFB"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4,314</w:t>
            </w:r>
          </w:p>
        </w:tc>
        <w:tc>
          <w:tcPr>
            <w:tcW w:w="1465" w:type="dxa"/>
            <w:gridSpan w:val="2"/>
            <w:tcBorders>
              <w:top w:val="nil"/>
              <w:left w:val="nil"/>
              <w:bottom w:val="nil"/>
              <w:right w:val="nil"/>
            </w:tcBorders>
          </w:tcPr>
          <w:p w14:paraId="21395D19" w14:textId="042458F2" w:rsidR="00331BB3" w:rsidRPr="00963AFA" w:rsidRDefault="006E11C5" w:rsidP="00262CF1">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(3,842)</w:t>
            </w:r>
          </w:p>
        </w:tc>
      </w:tr>
      <w:tr w:rsidR="00963AFA" w:rsidRPr="00963AFA" w14:paraId="7C764DFE" w14:textId="77777777" w:rsidTr="00F36E6D">
        <w:tc>
          <w:tcPr>
            <w:tcW w:w="2860" w:type="dxa"/>
            <w:tcBorders>
              <w:top w:val="nil"/>
              <w:left w:val="nil"/>
              <w:bottom w:val="nil"/>
              <w:right w:val="nil"/>
            </w:tcBorders>
            <w:vAlign w:val="bottom"/>
          </w:tcPr>
          <w:p w14:paraId="38BF94D0" w14:textId="77777777" w:rsidR="00331BB3" w:rsidRPr="00963AFA" w:rsidRDefault="00331BB3" w:rsidP="00262CF1">
            <w:pPr>
              <w:pStyle w:val="BodyText2"/>
              <w:spacing w:after="0" w:line="22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14:paraId="28BCC848" w14:textId="77777777" w:rsidR="00331BB3" w:rsidRPr="00963AFA" w:rsidRDefault="00331BB3"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10%</w:t>
            </w:r>
          </w:p>
        </w:tc>
        <w:tc>
          <w:tcPr>
            <w:tcW w:w="1464" w:type="dxa"/>
            <w:gridSpan w:val="2"/>
            <w:tcBorders>
              <w:top w:val="nil"/>
              <w:left w:val="nil"/>
              <w:bottom w:val="nil"/>
              <w:right w:val="nil"/>
            </w:tcBorders>
            <w:vAlign w:val="bottom"/>
          </w:tcPr>
          <w:p w14:paraId="6D5C2807" w14:textId="77777777" w:rsidR="00331BB3" w:rsidRPr="00963AFA" w:rsidRDefault="00331BB3"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10%</w:t>
            </w:r>
          </w:p>
        </w:tc>
        <w:tc>
          <w:tcPr>
            <w:tcW w:w="1462" w:type="dxa"/>
            <w:tcBorders>
              <w:top w:val="nil"/>
              <w:left w:val="nil"/>
              <w:bottom w:val="nil"/>
              <w:right w:val="nil"/>
            </w:tcBorders>
            <w:vAlign w:val="bottom"/>
          </w:tcPr>
          <w:p w14:paraId="03788564" w14:textId="77777777" w:rsidR="00331BB3" w:rsidRPr="00963AFA" w:rsidRDefault="00331BB3"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10%</w:t>
            </w:r>
          </w:p>
        </w:tc>
        <w:tc>
          <w:tcPr>
            <w:tcW w:w="1465" w:type="dxa"/>
            <w:gridSpan w:val="2"/>
            <w:tcBorders>
              <w:top w:val="nil"/>
              <w:left w:val="nil"/>
              <w:bottom w:val="nil"/>
              <w:right w:val="nil"/>
            </w:tcBorders>
            <w:vAlign w:val="bottom"/>
          </w:tcPr>
          <w:p w14:paraId="41A1EFB8" w14:textId="77777777" w:rsidR="00331BB3" w:rsidRPr="00963AFA" w:rsidRDefault="00331BB3" w:rsidP="00262CF1">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10%</w:t>
            </w:r>
          </w:p>
        </w:tc>
      </w:tr>
      <w:tr w:rsidR="00331BB3" w:rsidRPr="00963AFA" w14:paraId="4C24A535" w14:textId="77777777" w:rsidTr="00F36E6D">
        <w:tc>
          <w:tcPr>
            <w:tcW w:w="2860" w:type="dxa"/>
            <w:tcBorders>
              <w:top w:val="nil"/>
              <w:left w:val="nil"/>
              <w:bottom w:val="nil"/>
              <w:right w:val="nil"/>
            </w:tcBorders>
            <w:vAlign w:val="bottom"/>
          </w:tcPr>
          <w:p w14:paraId="619AF58B" w14:textId="77777777" w:rsidR="00331BB3" w:rsidRPr="00963AFA" w:rsidRDefault="00331BB3" w:rsidP="00262CF1">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Staff turnover rate</w:t>
            </w:r>
          </w:p>
        </w:tc>
        <w:tc>
          <w:tcPr>
            <w:tcW w:w="1620" w:type="dxa"/>
            <w:tcBorders>
              <w:top w:val="nil"/>
              <w:left w:val="nil"/>
              <w:bottom w:val="nil"/>
              <w:right w:val="nil"/>
            </w:tcBorders>
          </w:tcPr>
          <w:p w14:paraId="10CAC179" w14:textId="6F7B46E2" w:rsidR="00331BB3" w:rsidRPr="00963AFA" w:rsidRDefault="006E11C5" w:rsidP="00262CF1">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(973)</w:t>
            </w:r>
          </w:p>
        </w:tc>
        <w:tc>
          <w:tcPr>
            <w:tcW w:w="1464" w:type="dxa"/>
            <w:gridSpan w:val="2"/>
            <w:tcBorders>
              <w:top w:val="nil"/>
              <w:left w:val="nil"/>
              <w:bottom w:val="nil"/>
              <w:right w:val="nil"/>
            </w:tcBorders>
          </w:tcPr>
          <w:p w14:paraId="4D6CE89E" w14:textId="50536D13" w:rsidR="00331BB3" w:rsidRPr="00963AFA" w:rsidRDefault="006E11C5" w:rsidP="00262CF1">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1,038</w:t>
            </w:r>
          </w:p>
        </w:tc>
        <w:tc>
          <w:tcPr>
            <w:tcW w:w="1462" w:type="dxa"/>
            <w:tcBorders>
              <w:top w:val="nil"/>
              <w:left w:val="nil"/>
              <w:bottom w:val="nil"/>
              <w:right w:val="nil"/>
            </w:tcBorders>
          </w:tcPr>
          <w:p w14:paraId="6624CEF0" w14:textId="7F98BC89" w:rsidR="00331BB3" w:rsidRPr="00963AFA" w:rsidRDefault="006E11C5" w:rsidP="00262CF1">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(935)</w:t>
            </w:r>
          </w:p>
        </w:tc>
        <w:tc>
          <w:tcPr>
            <w:tcW w:w="1465" w:type="dxa"/>
            <w:gridSpan w:val="2"/>
            <w:tcBorders>
              <w:top w:val="nil"/>
              <w:left w:val="nil"/>
              <w:bottom w:val="nil"/>
              <w:right w:val="nil"/>
            </w:tcBorders>
          </w:tcPr>
          <w:p w14:paraId="2D23A95A" w14:textId="1224178D" w:rsidR="00331BB3" w:rsidRPr="00963AFA" w:rsidRDefault="006E11C5" w:rsidP="00262CF1">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995</w:t>
            </w:r>
          </w:p>
        </w:tc>
      </w:tr>
    </w:tbl>
    <w:p w14:paraId="2D13EE9A" w14:textId="77777777" w:rsidR="00A76761" w:rsidRPr="00963AFA" w:rsidRDefault="00A76761" w:rsidP="007566BA">
      <w:pPr>
        <w:pStyle w:val="BodyTextIndent2"/>
        <w:overflowPunct/>
        <w:autoSpaceDE/>
        <w:autoSpaceDN/>
        <w:adjustRightInd/>
        <w:spacing w:before="0" w:after="0" w:line="240" w:lineRule="auto"/>
        <w:ind w:left="547" w:firstLine="0"/>
        <w:jc w:val="both"/>
        <w:textAlignment w:val="auto"/>
        <w:rPr>
          <w:rFonts w:ascii="Times New Roman" w:hAnsi="Times New Roman" w:cs="Times New Roman"/>
          <w:sz w:val="20"/>
          <w:szCs w:val="20"/>
        </w:rPr>
      </w:pPr>
    </w:p>
    <w:tbl>
      <w:tblPr>
        <w:tblStyle w:val="TableGrid"/>
        <w:tblW w:w="8871" w:type="dxa"/>
        <w:tblInd w:w="468" w:type="dxa"/>
        <w:tblLayout w:type="fixed"/>
        <w:tblLook w:val="04A0" w:firstRow="1" w:lastRow="0" w:firstColumn="1" w:lastColumn="0" w:noHBand="0" w:noVBand="1"/>
      </w:tblPr>
      <w:tblGrid>
        <w:gridCol w:w="2860"/>
        <w:gridCol w:w="1620"/>
        <w:gridCol w:w="1456"/>
        <w:gridCol w:w="8"/>
        <w:gridCol w:w="1462"/>
        <w:gridCol w:w="1455"/>
        <w:gridCol w:w="10"/>
      </w:tblGrid>
      <w:tr w:rsidR="00963AFA" w:rsidRPr="00963AFA" w14:paraId="238069CD" w14:textId="77777777" w:rsidTr="00B651C2">
        <w:trPr>
          <w:gridAfter w:val="1"/>
          <w:wAfter w:w="10" w:type="dxa"/>
        </w:trPr>
        <w:tc>
          <w:tcPr>
            <w:tcW w:w="8861" w:type="dxa"/>
            <w:gridSpan w:val="6"/>
            <w:tcBorders>
              <w:top w:val="nil"/>
              <w:left w:val="nil"/>
              <w:bottom w:val="nil"/>
              <w:right w:val="nil"/>
            </w:tcBorders>
          </w:tcPr>
          <w:p w14:paraId="1274BCEC" w14:textId="77777777" w:rsidR="00214410" w:rsidRPr="00963AFA" w:rsidRDefault="00214410" w:rsidP="00B651C2">
            <w:pPr>
              <w:tabs>
                <w:tab w:val="left" w:pos="600"/>
                <w:tab w:val="left" w:pos="900"/>
                <w:tab w:val="right" w:pos="7280"/>
                <w:tab w:val="right" w:pos="8540"/>
              </w:tabs>
              <w:spacing w:line="220" w:lineRule="exact"/>
              <w:ind w:right="-45"/>
              <w:jc w:val="right"/>
              <w:rPr>
                <w:rFonts w:ascii="Times New Roman" w:hAnsi="Times New Roman" w:cs="Times New Roman"/>
                <w:b/>
                <w:bCs/>
                <w:position w:val="0"/>
                <w:sz w:val="20"/>
              </w:rPr>
            </w:pPr>
            <w:proofErr w:type="gramStart"/>
            <w:r w:rsidRPr="00963AFA">
              <w:rPr>
                <w:rFonts w:ascii="Times New Roman" w:hAnsi="Times New Roman" w:cs="Times New Roman"/>
                <w:b/>
                <w:bCs/>
                <w:position w:val="0"/>
                <w:sz w:val="20"/>
              </w:rPr>
              <w:t>Unit :</w:t>
            </w:r>
            <w:proofErr w:type="gramEnd"/>
            <w:r w:rsidRPr="00963AFA">
              <w:rPr>
                <w:rFonts w:ascii="Times New Roman" w:hAnsi="Times New Roman" w:cs="Times New Roman"/>
                <w:b/>
                <w:bCs/>
                <w:position w:val="0"/>
                <w:sz w:val="20"/>
              </w:rPr>
              <w:t xml:space="preserve"> Thousand Baht</w:t>
            </w:r>
          </w:p>
        </w:tc>
      </w:tr>
      <w:tr w:rsidR="00963AFA" w:rsidRPr="00963AFA" w14:paraId="5617DFB8" w14:textId="77777777" w:rsidTr="00B651C2">
        <w:trPr>
          <w:gridAfter w:val="1"/>
          <w:wAfter w:w="10" w:type="dxa"/>
        </w:trPr>
        <w:tc>
          <w:tcPr>
            <w:tcW w:w="2860" w:type="dxa"/>
            <w:tcBorders>
              <w:top w:val="nil"/>
              <w:left w:val="nil"/>
              <w:bottom w:val="nil"/>
              <w:right w:val="nil"/>
            </w:tcBorders>
          </w:tcPr>
          <w:p w14:paraId="10679C91" w14:textId="77777777" w:rsidR="00214410" w:rsidRPr="00963AFA" w:rsidRDefault="00214410" w:rsidP="00B651C2">
            <w:pPr>
              <w:tabs>
                <w:tab w:val="left" w:pos="600"/>
                <w:tab w:val="left" w:pos="900"/>
                <w:tab w:val="right" w:pos="7280"/>
                <w:tab w:val="right" w:pos="8540"/>
              </w:tabs>
              <w:spacing w:line="220" w:lineRule="exact"/>
              <w:ind w:right="-43"/>
              <w:jc w:val="center"/>
              <w:rPr>
                <w:rFonts w:ascii="Times New Roman" w:hAnsi="Times New Roman" w:cs="Times New Roman"/>
                <w:b/>
                <w:bCs/>
                <w:position w:val="0"/>
                <w:sz w:val="20"/>
              </w:rPr>
            </w:pPr>
          </w:p>
        </w:tc>
        <w:tc>
          <w:tcPr>
            <w:tcW w:w="6001" w:type="dxa"/>
            <w:gridSpan w:val="5"/>
            <w:tcBorders>
              <w:top w:val="nil"/>
              <w:left w:val="nil"/>
              <w:bottom w:val="nil"/>
              <w:right w:val="nil"/>
            </w:tcBorders>
          </w:tcPr>
          <w:p w14:paraId="71EE17E7"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 xml:space="preserve">As </w:t>
            </w:r>
            <w:proofErr w:type="gramStart"/>
            <w:r w:rsidRPr="00963AFA">
              <w:rPr>
                <w:rFonts w:ascii="Times New Roman" w:hAnsi="Times New Roman" w:cs="Times New Roman"/>
                <w:b/>
                <w:bCs/>
                <w:position w:val="0"/>
                <w:sz w:val="20"/>
              </w:rPr>
              <w:t>at</w:t>
            </w:r>
            <w:proofErr w:type="gramEnd"/>
            <w:r w:rsidRPr="00963AFA">
              <w:rPr>
                <w:rFonts w:ascii="Times New Roman" w:hAnsi="Times New Roman" w:cs="Times New Roman"/>
                <w:b/>
                <w:bCs/>
                <w:position w:val="0"/>
                <w:sz w:val="20"/>
              </w:rPr>
              <w:t xml:space="preserve"> December 31, 2023</w:t>
            </w:r>
          </w:p>
        </w:tc>
      </w:tr>
      <w:tr w:rsidR="00963AFA" w:rsidRPr="00963AFA" w14:paraId="638AB7A8" w14:textId="77777777" w:rsidTr="00B651C2">
        <w:trPr>
          <w:gridAfter w:val="1"/>
          <w:wAfter w:w="10" w:type="dxa"/>
        </w:trPr>
        <w:tc>
          <w:tcPr>
            <w:tcW w:w="2860" w:type="dxa"/>
            <w:tcBorders>
              <w:top w:val="nil"/>
              <w:left w:val="nil"/>
              <w:bottom w:val="nil"/>
              <w:right w:val="nil"/>
            </w:tcBorders>
          </w:tcPr>
          <w:p w14:paraId="6CEE77C6" w14:textId="77777777" w:rsidR="00214410" w:rsidRPr="00963AFA" w:rsidRDefault="00214410" w:rsidP="00B651C2">
            <w:pPr>
              <w:tabs>
                <w:tab w:val="left" w:pos="600"/>
                <w:tab w:val="left" w:pos="900"/>
                <w:tab w:val="right" w:pos="7280"/>
                <w:tab w:val="right" w:pos="8540"/>
              </w:tabs>
              <w:spacing w:line="220" w:lineRule="exact"/>
              <w:ind w:right="-43"/>
              <w:jc w:val="center"/>
              <w:rPr>
                <w:rFonts w:ascii="Times New Roman" w:hAnsi="Times New Roman" w:cs="Times New Roman"/>
                <w:b/>
                <w:bCs/>
                <w:position w:val="0"/>
                <w:sz w:val="20"/>
              </w:rPr>
            </w:pPr>
          </w:p>
        </w:tc>
        <w:tc>
          <w:tcPr>
            <w:tcW w:w="3076" w:type="dxa"/>
            <w:gridSpan w:val="2"/>
            <w:tcBorders>
              <w:top w:val="nil"/>
              <w:left w:val="nil"/>
              <w:bottom w:val="nil"/>
              <w:right w:val="nil"/>
            </w:tcBorders>
          </w:tcPr>
          <w:p w14:paraId="1375D048"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Consolidated financial statements</w:t>
            </w:r>
          </w:p>
        </w:tc>
        <w:tc>
          <w:tcPr>
            <w:tcW w:w="2925" w:type="dxa"/>
            <w:gridSpan w:val="3"/>
            <w:tcBorders>
              <w:top w:val="nil"/>
              <w:left w:val="nil"/>
              <w:bottom w:val="nil"/>
              <w:right w:val="nil"/>
            </w:tcBorders>
          </w:tcPr>
          <w:p w14:paraId="29C41C9F"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b/>
                <w:bCs/>
                <w:position w:val="0"/>
                <w:sz w:val="20"/>
              </w:rPr>
            </w:pPr>
            <w:r w:rsidRPr="00963AFA">
              <w:rPr>
                <w:rFonts w:ascii="Times New Roman" w:hAnsi="Times New Roman" w:cs="Times New Roman"/>
                <w:b/>
                <w:bCs/>
                <w:position w:val="0"/>
                <w:sz w:val="20"/>
              </w:rPr>
              <w:t>Separate financial statements</w:t>
            </w:r>
          </w:p>
        </w:tc>
      </w:tr>
      <w:tr w:rsidR="00963AFA" w:rsidRPr="00963AFA" w14:paraId="2E7F2222" w14:textId="77777777" w:rsidTr="00B651C2">
        <w:tc>
          <w:tcPr>
            <w:tcW w:w="2860" w:type="dxa"/>
            <w:tcBorders>
              <w:top w:val="nil"/>
              <w:left w:val="nil"/>
              <w:bottom w:val="nil"/>
              <w:right w:val="nil"/>
            </w:tcBorders>
          </w:tcPr>
          <w:p w14:paraId="5BB49533" w14:textId="77777777" w:rsidR="00214410" w:rsidRPr="00963AFA" w:rsidRDefault="00214410" w:rsidP="00B651C2">
            <w:pPr>
              <w:tabs>
                <w:tab w:val="left" w:pos="600"/>
                <w:tab w:val="left" w:pos="900"/>
                <w:tab w:val="right" w:pos="7280"/>
                <w:tab w:val="right" w:pos="8540"/>
              </w:tabs>
              <w:spacing w:line="220" w:lineRule="exact"/>
              <w:ind w:right="-43"/>
              <w:jc w:val="thaiDistribute"/>
              <w:rPr>
                <w:rFonts w:ascii="Times New Roman" w:hAnsi="Times New Roman" w:cs="Times New Roman"/>
                <w:b/>
                <w:bCs/>
                <w:position w:val="0"/>
                <w:sz w:val="20"/>
              </w:rPr>
            </w:pPr>
          </w:p>
        </w:tc>
        <w:tc>
          <w:tcPr>
            <w:tcW w:w="1620" w:type="dxa"/>
            <w:tcBorders>
              <w:top w:val="nil"/>
              <w:left w:val="nil"/>
              <w:bottom w:val="nil"/>
              <w:right w:val="nil"/>
            </w:tcBorders>
            <w:vAlign w:val="bottom"/>
          </w:tcPr>
          <w:p w14:paraId="39CCB851"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w:t>
            </w:r>
          </w:p>
        </w:tc>
        <w:tc>
          <w:tcPr>
            <w:tcW w:w="1464" w:type="dxa"/>
            <w:gridSpan w:val="2"/>
            <w:tcBorders>
              <w:top w:val="nil"/>
              <w:left w:val="nil"/>
              <w:bottom w:val="nil"/>
              <w:right w:val="nil"/>
            </w:tcBorders>
            <w:vAlign w:val="bottom"/>
          </w:tcPr>
          <w:p w14:paraId="7DC7DFC0"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w:t>
            </w:r>
          </w:p>
        </w:tc>
        <w:tc>
          <w:tcPr>
            <w:tcW w:w="1462" w:type="dxa"/>
            <w:tcBorders>
              <w:top w:val="nil"/>
              <w:left w:val="nil"/>
              <w:bottom w:val="nil"/>
              <w:right w:val="nil"/>
            </w:tcBorders>
            <w:vAlign w:val="bottom"/>
          </w:tcPr>
          <w:p w14:paraId="77DFD144"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w:t>
            </w:r>
          </w:p>
        </w:tc>
        <w:tc>
          <w:tcPr>
            <w:tcW w:w="1465" w:type="dxa"/>
            <w:gridSpan w:val="2"/>
            <w:tcBorders>
              <w:top w:val="nil"/>
              <w:left w:val="nil"/>
              <w:bottom w:val="nil"/>
              <w:right w:val="nil"/>
            </w:tcBorders>
            <w:vAlign w:val="bottom"/>
          </w:tcPr>
          <w:p w14:paraId="606C1C1B"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w:t>
            </w:r>
          </w:p>
        </w:tc>
      </w:tr>
      <w:tr w:rsidR="00963AFA" w:rsidRPr="00963AFA" w14:paraId="2DA5C371" w14:textId="77777777" w:rsidTr="00B651C2">
        <w:tc>
          <w:tcPr>
            <w:tcW w:w="2860" w:type="dxa"/>
            <w:tcBorders>
              <w:top w:val="nil"/>
              <w:left w:val="nil"/>
              <w:bottom w:val="nil"/>
              <w:right w:val="nil"/>
            </w:tcBorders>
            <w:vAlign w:val="bottom"/>
          </w:tcPr>
          <w:p w14:paraId="5E4D4286" w14:textId="77777777" w:rsidR="00214410" w:rsidRPr="00963AFA" w:rsidRDefault="00214410" w:rsidP="00B651C2">
            <w:pPr>
              <w:pStyle w:val="BodyText2"/>
              <w:spacing w:after="0" w:line="220" w:lineRule="exact"/>
              <w:ind w:left="-36"/>
              <w:rPr>
                <w:rFonts w:ascii="Times New Roman" w:hAnsi="Times New Roman" w:cs="Times New Roman"/>
                <w:spacing w:val="-2"/>
                <w:position w:val="0"/>
                <w:sz w:val="20"/>
              </w:rPr>
            </w:pPr>
          </w:p>
        </w:tc>
        <w:tc>
          <w:tcPr>
            <w:tcW w:w="1620" w:type="dxa"/>
            <w:tcBorders>
              <w:top w:val="nil"/>
              <w:left w:val="nil"/>
              <w:bottom w:val="nil"/>
              <w:right w:val="nil"/>
            </w:tcBorders>
          </w:tcPr>
          <w:p w14:paraId="54FDF628" w14:textId="77777777" w:rsidR="00214410" w:rsidRPr="00963AFA" w:rsidRDefault="00214410" w:rsidP="00B651C2">
            <w:pPr>
              <w:spacing w:line="220" w:lineRule="exact"/>
              <w:jc w:val="center"/>
              <w:rPr>
                <w:rFonts w:ascii="Times New Roman" w:hAnsi="Times New Roman" w:cs="Times New Roman"/>
                <w:position w:val="0"/>
                <w:sz w:val="20"/>
              </w:rPr>
            </w:pPr>
          </w:p>
        </w:tc>
        <w:tc>
          <w:tcPr>
            <w:tcW w:w="1464" w:type="dxa"/>
            <w:gridSpan w:val="2"/>
            <w:tcBorders>
              <w:top w:val="nil"/>
              <w:left w:val="nil"/>
              <w:bottom w:val="nil"/>
              <w:right w:val="nil"/>
            </w:tcBorders>
          </w:tcPr>
          <w:p w14:paraId="2DD93074" w14:textId="77777777" w:rsidR="00214410" w:rsidRPr="00963AFA" w:rsidRDefault="00214410" w:rsidP="00B651C2">
            <w:pPr>
              <w:spacing w:line="220" w:lineRule="exact"/>
              <w:jc w:val="center"/>
              <w:rPr>
                <w:rFonts w:ascii="Times New Roman" w:hAnsi="Times New Roman" w:cs="Times New Roman"/>
                <w:position w:val="0"/>
                <w:sz w:val="20"/>
              </w:rPr>
            </w:pPr>
          </w:p>
        </w:tc>
        <w:tc>
          <w:tcPr>
            <w:tcW w:w="1462" w:type="dxa"/>
            <w:tcBorders>
              <w:top w:val="nil"/>
              <w:left w:val="nil"/>
              <w:bottom w:val="nil"/>
              <w:right w:val="nil"/>
            </w:tcBorders>
          </w:tcPr>
          <w:p w14:paraId="00249668" w14:textId="77777777" w:rsidR="00214410" w:rsidRPr="00963AFA" w:rsidRDefault="00214410" w:rsidP="00B651C2">
            <w:pPr>
              <w:spacing w:line="220" w:lineRule="exact"/>
              <w:jc w:val="center"/>
              <w:rPr>
                <w:rFonts w:ascii="Times New Roman" w:hAnsi="Times New Roman" w:cs="Times New Roman"/>
                <w:position w:val="0"/>
                <w:sz w:val="20"/>
              </w:rPr>
            </w:pPr>
          </w:p>
        </w:tc>
        <w:tc>
          <w:tcPr>
            <w:tcW w:w="1465" w:type="dxa"/>
            <w:gridSpan w:val="2"/>
            <w:tcBorders>
              <w:top w:val="nil"/>
              <w:left w:val="nil"/>
              <w:bottom w:val="nil"/>
              <w:right w:val="nil"/>
            </w:tcBorders>
          </w:tcPr>
          <w:p w14:paraId="16AAB31B" w14:textId="77777777" w:rsidR="00214410" w:rsidRPr="00963AFA" w:rsidRDefault="00214410" w:rsidP="00B651C2">
            <w:pPr>
              <w:spacing w:line="220" w:lineRule="exact"/>
              <w:jc w:val="center"/>
              <w:rPr>
                <w:rFonts w:ascii="Times New Roman" w:hAnsi="Times New Roman" w:cs="Times New Roman"/>
                <w:position w:val="0"/>
                <w:sz w:val="20"/>
              </w:rPr>
            </w:pPr>
          </w:p>
        </w:tc>
      </w:tr>
      <w:tr w:rsidR="00963AFA" w:rsidRPr="00963AFA" w14:paraId="793802A7" w14:textId="77777777" w:rsidTr="00B651C2">
        <w:tc>
          <w:tcPr>
            <w:tcW w:w="2860" w:type="dxa"/>
            <w:tcBorders>
              <w:top w:val="nil"/>
              <w:left w:val="nil"/>
              <w:bottom w:val="nil"/>
              <w:right w:val="nil"/>
            </w:tcBorders>
            <w:vAlign w:val="bottom"/>
          </w:tcPr>
          <w:p w14:paraId="4B478379" w14:textId="77777777" w:rsidR="00214410" w:rsidRPr="00963AFA" w:rsidRDefault="00214410" w:rsidP="00B651C2">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Discount rate</w:t>
            </w:r>
          </w:p>
        </w:tc>
        <w:tc>
          <w:tcPr>
            <w:tcW w:w="1620" w:type="dxa"/>
            <w:tcBorders>
              <w:top w:val="nil"/>
              <w:left w:val="nil"/>
              <w:bottom w:val="nil"/>
              <w:right w:val="nil"/>
            </w:tcBorders>
          </w:tcPr>
          <w:p w14:paraId="118B9892"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(3,591)</w:t>
            </w:r>
          </w:p>
        </w:tc>
        <w:tc>
          <w:tcPr>
            <w:tcW w:w="1464" w:type="dxa"/>
            <w:gridSpan w:val="2"/>
            <w:tcBorders>
              <w:top w:val="nil"/>
              <w:left w:val="nil"/>
              <w:bottom w:val="nil"/>
              <w:right w:val="nil"/>
            </w:tcBorders>
          </w:tcPr>
          <w:p w14:paraId="3368C3D3"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4,088</w:t>
            </w:r>
          </w:p>
        </w:tc>
        <w:tc>
          <w:tcPr>
            <w:tcW w:w="1462" w:type="dxa"/>
            <w:tcBorders>
              <w:top w:val="nil"/>
              <w:left w:val="nil"/>
              <w:bottom w:val="nil"/>
              <w:right w:val="nil"/>
            </w:tcBorders>
          </w:tcPr>
          <w:p w14:paraId="552D44A0"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(3,483)</w:t>
            </w:r>
          </w:p>
        </w:tc>
        <w:tc>
          <w:tcPr>
            <w:tcW w:w="1465" w:type="dxa"/>
            <w:gridSpan w:val="2"/>
            <w:tcBorders>
              <w:top w:val="nil"/>
              <w:left w:val="nil"/>
              <w:bottom w:val="nil"/>
              <w:right w:val="nil"/>
            </w:tcBorders>
          </w:tcPr>
          <w:p w14:paraId="44AE9933"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3,958</w:t>
            </w:r>
          </w:p>
        </w:tc>
      </w:tr>
      <w:tr w:rsidR="00963AFA" w:rsidRPr="00963AFA" w14:paraId="5CB9288E" w14:textId="77777777" w:rsidTr="00B651C2">
        <w:tc>
          <w:tcPr>
            <w:tcW w:w="2860" w:type="dxa"/>
            <w:tcBorders>
              <w:top w:val="nil"/>
              <w:left w:val="nil"/>
              <w:bottom w:val="nil"/>
              <w:right w:val="nil"/>
            </w:tcBorders>
            <w:vAlign w:val="bottom"/>
          </w:tcPr>
          <w:p w14:paraId="74CACBA8" w14:textId="77777777" w:rsidR="00214410" w:rsidRPr="00963AFA" w:rsidRDefault="00214410" w:rsidP="00B651C2">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 xml:space="preserve">Salary </w:t>
            </w:r>
            <w:proofErr w:type="gramStart"/>
            <w:r w:rsidRPr="00963AFA">
              <w:rPr>
                <w:rFonts w:ascii="Times New Roman" w:hAnsi="Times New Roman" w:cs="Times New Roman"/>
                <w:spacing w:val="-2"/>
                <w:position w:val="0"/>
                <w:sz w:val="20"/>
              </w:rPr>
              <w:t>increase</w:t>
            </w:r>
            <w:proofErr w:type="gramEnd"/>
            <w:r w:rsidRPr="00963AFA">
              <w:rPr>
                <w:rFonts w:ascii="Times New Roman" w:hAnsi="Times New Roman" w:cs="Times New Roman"/>
                <w:spacing w:val="-2"/>
                <w:position w:val="0"/>
                <w:sz w:val="20"/>
              </w:rPr>
              <w:t xml:space="preserve"> rate</w:t>
            </w:r>
          </w:p>
        </w:tc>
        <w:tc>
          <w:tcPr>
            <w:tcW w:w="1620" w:type="dxa"/>
            <w:tcBorders>
              <w:top w:val="nil"/>
              <w:left w:val="nil"/>
              <w:bottom w:val="nil"/>
              <w:right w:val="nil"/>
            </w:tcBorders>
          </w:tcPr>
          <w:p w14:paraId="22F3EA23"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4,378</w:t>
            </w:r>
          </w:p>
        </w:tc>
        <w:tc>
          <w:tcPr>
            <w:tcW w:w="1464" w:type="dxa"/>
            <w:gridSpan w:val="2"/>
            <w:tcBorders>
              <w:top w:val="nil"/>
              <w:left w:val="nil"/>
              <w:bottom w:val="nil"/>
              <w:right w:val="nil"/>
            </w:tcBorders>
          </w:tcPr>
          <w:p w14:paraId="026A0F2B"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(3,918)</w:t>
            </w:r>
          </w:p>
        </w:tc>
        <w:tc>
          <w:tcPr>
            <w:tcW w:w="1462" w:type="dxa"/>
            <w:tcBorders>
              <w:top w:val="nil"/>
              <w:left w:val="nil"/>
              <w:bottom w:val="nil"/>
              <w:right w:val="nil"/>
            </w:tcBorders>
          </w:tcPr>
          <w:p w14:paraId="39D49EEA"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4,239</w:t>
            </w:r>
          </w:p>
        </w:tc>
        <w:tc>
          <w:tcPr>
            <w:tcW w:w="1465" w:type="dxa"/>
            <w:gridSpan w:val="2"/>
            <w:tcBorders>
              <w:top w:val="nil"/>
              <w:left w:val="nil"/>
              <w:bottom w:val="nil"/>
              <w:right w:val="nil"/>
            </w:tcBorders>
          </w:tcPr>
          <w:p w14:paraId="2CE15CFD" w14:textId="77777777" w:rsidR="00214410" w:rsidRPr="00963AFA" w:rsidRDefault="00214410" w:rsidP="00B651C2">
            <w:pPr>
              <w:spacing w:line="220" w:lineRule="exact"/>
              <w:jc w:val="center"/>
              <w:rPr>
                <w:rFonts w:ascii="Times New Roman" w:hAnsi="Times New Roman" w:cs="Times New Roman"/>
                <w:position w:val="0"/>
                <w:sz w:val="20"/>
              </w:rPr>
            </w:pPr>
            <w:r w:rsidRPr="00963AFA">
              <w:rPr>
                <w:rFonts w:ascii="Times New Roman" w:hAnsi="Times New Roman" w:cs="Times New Roman"/>
                <w:position w:val="0"/>
                <w:sz w:val="20"/>
              </w:rPr>
              <w:t>(3,799)</w:t>
            </w:r>
          </w:p>
        </w:tc>
      </w:tr>
      <w:tr w:rsidR="00963AFA" w:rsidRPr="00963AFA" w14:paraId="57AF830A" w14:textId="77777777" w:rsidTr="00B651C2">
        <w:tc>
          <w:tcPr>
            <w:tcW w:w="2860" w:type="dxa"/>
            <w:tcBorders>
              <w:top w:val="nil"/>
              <w:left w:val="nil"/>
              <w:bottom w:val="nil"/>
              <w:right w:val="nil"/>
            </w:tcBorders>
            <w:vAlign w:val="bottom"/>
          </w:tcPr>
          <w:p w14:paraId="4655B6D6" w14:textId="77777777" w:rsidR="00214410" w:rsidRPr="00963AFA" w:rsidRDefault="00214410" w:rsidP="00B651C2">
            <w:pPr>
              <w:pStyle w:val="BodyText2"/>
              <w:spacing w:after="0" w:line="220" w:lineRule="exact"/>
              <w:ind w:left="-36"/>
              <w:rPr>
                <w:rFonts w:ascii="Times New Roman" w:hAnsi="Times New Roman" w:cs="Times New Roman"/>
                <w:spacing w:val="-2"/>
                <w:position w:val="0"/>
                <w:sz w:val="20"/>
              </w:rPr>
            </w:pPr>
          </w:p>
        </w:tc>
        <w:tc>
          <w:tcPr>
            <w:tcW w:w="1620" w:type="dxa"/>
            <w:tcBorders>
              <w:top w:val="nil"/>
              <w:left w:val="nil"/>
              <w:bottom w:val="nil"/>
              <w:right w:val="nil"/>
            </w:tcBorders>
            <w:vAlign w:val="bottom"/>
          </w:tcPr>
          <w:p w14:paraId="6154151E"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10%</w:t>
            </w:r>
          </w:p>
        </w:tc>
        <w:tc>
          <w:tcPr>
            <w:tcW w:w="1464" w:type="dxa"/>
            <w:gridSpan w:val="2"/>
            <w:tcBorders>
              <w:top w:val="nil"/>
              <w:left w:val="nil"/>
              <w:bottom w:val="nil"/>
              <w:right w:val="nil"/>
            </w:tcBorders>
            <w:vAlign w:val="bottom"/>
          </w:tcPr>
          <w:p w14:paraId="71BB16E2"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10%</w:t>
            </w:r>
          </w:p>
        </w:tc>
        <w:tc>
          <w:tcPr>
            <w:tcW w:w="1462" w:type="dxa"/>
            <w:tcBorders>
              <w:top w:val="nil"/>
              <w:left w:val="nil"/>
              <w:bottom w:val="nil"/>
              <w:right w:val="nil"/>
            </w:tcBorders>
            <w:vAlign w:val="bottom"/>
          </w:tcPr>
          <w:p w14:paraId="3169C707"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Increase 10%</w:t>
            </w:r>
          </w:p>
        </w:tc>
        <w:tc>
          <w:tcPr>
            <w:tcW w:w="1465" w:type="dxa"/>
            <w:gridSpan w:val="2"/>
            <w:tcBorders>
              <w:top w:val="nil"/>
              <w:left w:val="nil"/>
              <w:bottom w:val="nil"/>
              <w:right w:val="nil"/>
            </w:tcBorders>
            <w:vAlign w:val="bottom"/>
          </w:tcPr>
          <w:p w14:paraId="420512D0" w14:textId="77777777" w:rsidR="00214410" w:rsidRPr="00963AFA" w:rsidRDefault="00214410" w:rsidP="00B651C2">
            <w:pPr>
              <w:tabs>
                <w:tab w:val="left" w:pos="600"/>
                <w:tab w:val="left" w:pos="900"/>
                <w:tab w:val="right" w:pos="7280"/>
                <w:tab w:val="right" w:pos="8540"/>
              </w:tabs>
              <w:spacing w:line="220" w:lineRule="exact"/>
              <w:ind w:right="-45"/>
              <w:jc w:val="center"/>
              <w:rPr>
                <w:rFonts w:ascii="Times New Roman" w:hAnsi="Times New Roman" w:cs="Times New Roman"/>
                <w:position w:val="0"/>
                <w:sz w:val="20"/>
                <w:u w:val="single"/>
              </w:rPr>
            </w:pPr>
            <w:r w:rsidRPr="00963AFA">
              <w:rPr>
                <w:rFonts w:ascii="Times New Roman" w:hAnsi="Times New Roman" w:cs="Times New Roman"/>
                <w:position w:val="0"/>
                <w:sz w:val="20"/>
                <w:u w:val="single"/>
              </w:rPr>
              <w:t>Decrease 10%</w:t>
            </w:r>
          </w:p>
        </w:tc>
      </w:tr>
      <w:tr w:rsidR="00963AFA" w:rsidRPr="00963AFA" w14:paraId="5F0FDC40" w14:textId="77777777" w:rsidTr="00B651C2">
        <w:tc>
          <w:tcPr>
            <w:tcW w:w="2860" w:type="dxa"/>
            <w:tcBorders>
              <w:top w:val="nil"/>
              <w:left w:val="nil"/>
              <w:bottom w:val="nil"/>
              <w:right w:val="nil"/>
            </w:tcBorders>
            <w:vAlign w:val="bottom"/>
          </w:tcPr>
          <w:p w14:paraId="0342E96F" w14:textId="77777777" w:rsidR="00214410" w:rsidRPr="00963AFA" w:rsidRDefault="00214410" w:rsidP="00B651C2">
            <w:pPr>
              <w:pStyle w:val="BodyText2"/>
              <w:spacing w:after="0" w:line="220" w:lineRule="exact"/>
              <w:ind w:left="-36"/>
              <w:rPr>
                <w:rFonts w:ascii="Times New Roman" w:hAnsi="Times New Roman" w:cs="Times New Roman"/>
                <w:spacing w:val="-2"/>
                <w:position w:val="0"/>
                <w:sz w:val="20"/>
              </w:rPr>
            </w:pPr>
            <w:r w:rsidRPr="00963AFA">
              <w:rPr>
                <w:rFonts w:ascii="Times New Roman" w:hAnsi="Times New Roman" w:cs="Times New Roman"/>
                <w:spacing w:val="-2"/>
                <w:position w:val="0"/>
                <w:sz w:val="20"/>
              </w:rPr>
              <w:t>Staff turnover rate</w:t>
            </w:r>
          </w:p>
        </w:tc>
        <w:tc>
          <w:tcPr>
            <w:tcW w:w="1620" w:type="dxa"/>
            <w:tcBorders>
              <w:top w:val="nil"/>
              <w:left w:val="nil"/>
              <w:bottom w:val="nil"/>
              <w:right w:val="nil"/>
            </w:tcBorders>
          </w:tcPr>
          <w:p w14:paraId="3901EFC9" w14:textId="77777777" w:rsidR="00214410" w:rsidRPr="00963AFA" w:rsidRDefault="00214410" w:rsidP="00B651C2">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(755)</w:t>
            </w:r>
          </w:p>
        </w:tc>
        <w:tc>
          <w:tcPr>
            <w:tcW w:w="1464" w:type="dxa"/>
            <w:gridSpan w:val="2"/>
            <w:tcBorders>
              <w:top w:val="nil"/>
              <w:left w:val="nil"/>
              <w:bottom w:val="nil"/>
              <w:right w:val="nil"/>
            </w:tcBorders>
          </w:tcPr>
          <w:p w14:paraId="1A58CF29" w14:textId="77777777" w:rsidR="00214410" w:rsidRPr="00963AFA" w:rsidRDefault="00214410" w:rsidP="00B651C2">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804</w:t>
            </w:r>
          </w:p>
        </w:tc>
        <w:tc>
          <w:tcPr>
            <w:tcW w:w="1462" w:type="dxa"/>
            <w:tcBorders>
              <w:top w:val="nil"/>
              <w:left w:val="nil"/>
              <w:bottom w:val="nil"/>
              <w:right w:val="nil"/>
            </w:tcBorders>
          </w:tcPr>
          <w:p w14:paraId="5C1019E8" w14:textId="77777777" w:rsidR="00214410" w:rsidRPr="00963AFA" w:rsidRDefault="00214410" w:rsidP="00B651C2">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(709)</w:t>
            </w:r>
          </w:p>
        </w:tc>
        <w:tc>
          <w:tcPr>
            <w:tcW w:w="1465" w:type="dxa"/>
            <w:gridSpan w:val="2"/>
            <w:tcBorders>
              <w:top w:val="nil"/>
              <w:left w:val="nil"/>
              <w:bottom w:val="nil"/>
              <w:right w:val="nil"/>
            </w:tcBorders>
          </w:tcPr>
          <w:p w14:paraId="70BEB417" w14:textId="77777777" w:rsidR="00214410" w:rsidRPr="00963AFA" w:rsidRDefault="00214410" w:rsidP="00B651C2">
            <w:pPr>
              <w:spacing w:line="220" w:lineRule="exact"/>
              <w:jc w:val="center"/>
              <w:rPr>
                <w:rFonts w:ascii="Times New Roman" w:hAnsi="Times New Roman" w:cs="Times New Roman"/>
                <w:position w:val="0"/>
                <w:sz w:val="20"/>
                <w:cs/>
              </w:rPr>
            </w:pPr>
            <w:r w:rsidRPr="00963AFA">
              <w:rPr>
                <w:rFonts w:ascii="Times New Roman" w:hAnsi="Times New Roman" w:cs="Times New Roman"/>
                <w:position w:val="0"/>
                <w:sz w:val="20"/>
              </w:rPr>
              <w:t>753</w:t>
            </w:r>
          </w:p>
        </w:tc>
      </w:tr>
    </w:tbl>
    <w:p w14:paraId="05C1D1A7" w14:textId="77777777" w:rsidR="00B70754" w:rsidRPr="00963AFA" w:rsidRDefault="00B70754" w:rsidP="00562835">
      <w:pPr>
        <w:tabs>
          <w:tab w:val="left" w:pos="540"/>
          <w:tab w:val="left" w:pos="2160"/>
          <w:tab w:val="right" w:pos="7200"/>
          <w:tab w:val="right" w:pos="8540"/>
        </w:tabs>
        <w:spacing w:before="240"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br w:type="page"/>
      </w:r>
    </w:p>
    <w:p w14:paraId="58B948F9" w14:textId="023D53BB" w:rsidR="00E5456E" w:rsidRPr="00963AFA" w:rsidRDefault="00190B36" w:rsidP="00562835">
      <w:pPr>
        <w:tabs>
          <w:tab w:val="left" w:pos="540"/>
          <w:tab w:val="left" w:pos="2160"/>
          <w:tab w:val="right" w:pos="7200"/>
          <w:tab w:val="right" w:pos="8540"/>
        </w:tabs>
        <w:spacing w:before="240" w:after="240"/>
        <w:ind w:left="547" w:hanging="547"/>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lastRenderedPageBreak/>
        <w:t>2</w:t>
      </w:r>
      <w:r w:rsidR="00C510A1" w:rsidRPr="00963AFA">
        <w:rPr>
          <w:rFonts w:ascii="Times New Roman" w:hAnsi="Times New Roman" w:cstheme="minorBidi"/>
          <w:b/>
          <w:bCs/>
          <w:position w:val="0"/>
          <w:sz w:val="24"/>
          <w:szCs w:val="24"/>
        </w:rPr>
        <w:t>2</w:t>
      </w:r>
      <w:r w:rsidR="00E5456E" w:rsidRPr="00963AFA">
        <w:rPr>
          <w:rFonts w:ascii="Times New Roman" w:hAnsi="Times New Roman" w:cs="Times New Roman"/>
          <w:b/>
          <w:bCs/>
          <w:position w:val="0"/>
          <w:sz w:val="24"/>
          <w:szCs w:val="24"/>
        </w:rPr>
        <w:t>.</w:t>
      </w:r>
      <w:r w:rsidR="00E5456E" w:rsidRPr="00963AFA">
        <w:rPr>
          <w:rFonts w:ascii="Times New Roman" w:hAnsi="Times New Roman" w:cs="Times New Roman"/>
          <w:b/>
          <w:bCs/>
          <w:position w:val="0"/>
          <w:sz w:val="24"/>
          <w:szCs w:val="24"/>
        </w:rPr>
        <w:tab/>
      </w:r>
      <w:proofErr w:type="gramStart"/>
      <w:r w:rsidR="00215B0E" w:rsidRPr="00963AFA">
        <w:rPr>
          <w:rFonts w:ascii="Times New Roman" w:hAnsi="Times New Roman" w:cs="Times New Roman"/>
          <w:b/>
          <w:bCs/>
          <w:position w:val="0"/>
          <w:sz w:val="20"/>
          <w:szCs w:val="20"/>
        </w:rPr>
        <w:t>LEGAL</w:t>
      </w:r>
      <w:r w:rsidR="00E01EFC" w:rsidRPr="00963AFA">
        <w:rPr>
          <w:rFonts w:ascii="Times New Roman" w:hAnsi="Times New Roman" w:cs="Times New Roman"/>
          <w:b/>
          <w:bCs/>
          <w:position w:val="0"/>
          <w:sz w:val="20"/>
          <w:szCs w:val="20"/>
        </w:rPr>
        <w:t xml:space="preserve">  RESERVE</w:t>
      </w:r>
      <w:proofErr w:type="gramEnd"/>
    </w:p>
    <w:p w14:paraId="57315C1C" w14:textId="77777777" w:rsidR="00825B9D" w:rsidRPr="00963AFA" w:rsidRDefault="00825B9D" w:rsidP="007566BA">
      <w:pPr>
        <w:spacing w:after="240"/>
        <w:ind w:left="547" w:right="9"/>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Section </w:t>
      </w:r>
      <w:r w:rsidR="00190B36" w:rsidRPr="00963AFA">
        <w:rPr>
          <w:rFonts w:ascii="Times New Roman" w:hAnsi="Times New Roman" w:cs="Times New Roman"/>
          <w:position w:val="0"/>
          <w:sz w:val="24"/>
          <w:szCs w:val="24"/>
        </w:rPr>
        <w:t>116</w:t>
      </w:r>
      <w:r w:rsidRPr="00963AFA">
        <w:rPr>
          <w:rFonts w:ascii="Times New Roman" w:hAnsi="Times New Roman" w:cs="Times New Roman"/>
          <w:position w:val="0"/>
          <w:sz w:val="24"/>
          <w:szCs w:val="24"/>
        </w:rPr>
        <w:t xml:space="preserve"> of the Public Limited Companies Act B.E. </w:t>
      </w:r>
      <w:r w:rsidR="00190B36" w:rsidRPr="00963AFA">
        <w:rPr>
          <w:rFonts w:ascii="Times New Roman" w:hAnsi="Times New Roman" w:cs="Times New Roman"/>
          <w:position w:val="0"/>
          <w:sz w:val="24"/>
          <w:szCs w:val="24"/>
        </w:rPr>
        <w:t>2535</w:t>
      </w:r>
      <w:r w:rsidRPr="00963AFA">
        <w:rPr>
          <w:rFonts w:ascii="Times New Roman" w:hAnsi="Times New Roman" w:cs="Times New Roman"/>
          <w:position w:val="0"/>
          <w:sz w:val="24"/>
          <w:szCs w:val="24"/>
        </w:rPr>
        <w:t xml:space="preserve"> requires that a company shall allocate not less than </w:t>
      </w:r>
      <w:r w:rsidR="00190B36" w:rsidRPr="00963AFA">
        <w:rPr>
          <w:rFonts w:ascii="Times New Roman" w:hAnsi="Times New Roman" w:cs="Times New Roman"/>
          <w:position w:val="0"/>
          <w:sz w:val="24"/>
          <w:szCs w:val="24"/>
        </w:rPr>
        <w:t>5</w:t>
      </w:r>
      <w:r w:rsidRPr="00963AFA">
        <w:rPr>
          <w:rFonts w:ascii="Times New Roman" w:hAnsi="Times New Roman" w:cs="Times New Roman"/>
          <w:position w:val="0"/>
          <w:sz w:val="24"/>
          <w:szCs w:val="24"/>
        </w:rPr>
        <w:t xml:space="preserve">% of its annual net profit less the accumulated losses brought forward, if any, to a reserve account (“legal reserve”), until this account reaches an amount not less than </w:t>
      </w:r>
      <w:r w:rsidR="00190B36" w:rsidRPr="00963AFA">
        <w:rPr>
          <w:rFonts w:ascii="Times New Roman" w:hAnsi="Times New Roman" w:cs="Times New Roman"/>
          <w:position w:val="0"/>
          <w:sz w:val="24"/>
          <w:szCs w:val="24"/>
        </w:rPr>
        <w:t>10</w:t>
      </w:r>
      <w:r w:rsidRPr="00963AFA">
        <w:rPr>
          <w:rFonts w:ascii="Times New Roman" w:hAnsi="Times New Roman" w:cs="Times New Roman"/>
          <w:position w:val="0"/>
          <w:sz w:val="24"/>
          <w:szCs w:val="24"/>
        </w:rPr>
        <w:t>% of the registered capital. The legal reserve is not available for dividend distribution.</w:t>
      </w:r>
    </w:p>
    <w:p w14:paraId="1BA78E58" w14:textId="694A8DD8" w:rsidR="00331BB3" w:rsidRPr="00963AFA" w:rsidRDefault="00825B9D" w:rsidP="007566BA">
      <w:pPr>
        <w:spacing w:after="480"/>
        <w:ind w:left="547" w:right="14"/>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214410"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and </w:t>
      </w:r>
      <w:r w:rsidR="00190B36" w:rsidRPr="00963AFA">
        <w:rPr>
          <w:rFonts w:ascii="Times New Roman" w:hAnsi="Times New Roman" w:cs="Times New Roman"/>
          <w:position w:val="0"/>
          <w:sz w:val="24"/>
          <w:szCs w:val="24"/>
        </w:rPr>
        <w:t>20</w:t>
      </w:r>
      <w:r w:rsidR="00BF322B" w:rsidRPr="00963AFA">
        <w:rPr>
          <w:rFonts w:ascii="Times New Roman" w:hAnsi="Times New Roman" w:cs="Times New Roman"/>
          <w:position w:val="0"/>
          <w:sz w:val="24"/>
          <w:szCs w:val="24"/>
        </w:rPr>
        <w:t>2</w:t>
      </w:r>
      <w:r w:rsidR="00214410"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the Company’s legal reserve </w:t>
      </w:r>
      <w:proofErr w:type="gramStart"/>
      <w:r w:rsidRPr="00963AFA">
        <w:rPr>
          <w:rFonts w:ascii="Times New Roman" w:hAnsi="Times New Roman" w:cs="Times New Roman"/>
          <w:position w:val="0"/>
          <w:sz w:val="24"/>
          <w:szCs w:val="24"/>
        </w:rPr>
        <w:t>equaled to</w:t>
      </w:r>
      <w:proofErr w:type="gramEnd"/>
      <w:r w:rsidRPr="00963AFA">
        <w:rPr>
          <w:rFonts w:ascii="Times New Roman" w:hAnsi="Times New Roman" w:cs="Times New Roman"/>
          <w:position w:val="0"/>
          <w:sz w:val="24"/>
          <w:szCs w:val="24"/>
        </w:rPr>
        <w:t xml:space="preserve"> one-tenth of the registered share capital.</w:t>
      </w:r>
    </w:p>
    <w:p w14:paraId="57209146" w14:textId="09B066E4" w:rsidR="00331BB3" w:rsidRPr="00963AFA" w:rsidRDefault="00331BB3" w:rsidP="007566BA">
      <w:pPr>
        <w:tabs>
          <w:tab w:val="left" w:pos="540"/>
          <w:tab w:val="left" w:pos="2160"/>
          <w:tab w:val="right" w:pos="7200"/>
          <w:tab w:val="right" w:pos="8540"/>
        </w:tabs>
        <w:spacing w:after="240"/>
        <w:ind w:left="547" w:hanging="547"/>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t>2</w:t>
      </w:r>
      <w:r w:rsidR="006E11C5" w:rsidRPr="00963AFA">
        <w:rPr>
          <w:rFonts w:ascii="Times New Roman" w:hAnsi="Times New Roman" w:cs="Times New Roman"/>
          <w:b/>
          <w:bCs/>
          <w:position w:val="0"/>
          <w:sz w:val="24"/>
          <w:szCs w:val="24"/>
        </w:rPr>
        <w:t>3</w:t>
      </w:r>
      <w:r w:rsidRPr="00963AFA">
        <w:rPr>
          <w:rFonts w:ascii="Times New Roman" w:hAnsi="Times New Roman" w:cs="Times New Roman"/>
          <w:b/>
          <w:bCs/>
          <w:position w:val="0"/>
          <w:sz w:val="24"/>
          <w:szCs w:val="24"/>
        </w:rPr>
        <w:t>.</w:t>
      </w:r>
      <w:r w:rsidRPr="00963AFA">
        <w:rPr>
          <w:rFonts w:ascii="Times New Roman" w:hAnsi="Times New Roman" w:cs="Times New Roman"/>
          <w:b/>
          <w:bCs/>
          <w:position w:val="0"/>
          <w:sz w:val="20"/>
          <w:szCs w:val="20"/>
        </w:rPr>
        <w:tab/>
      </w:r>
      <w:proofErr w:type="gramStart"/>
      <w:r w:rsidRPr="00963AFA">
        <w:rPr>
          <w:rFonts w:ascii="Times New Roman" w:hAnsi="Times New Roman" w:cs="Times New Roman"/>
          <w:b/>
          <w:bCs/>
          <w:position w:val="0"/>
          <w:sz w:val="20"/>
          <w:szCs w:val="20"/>
        </w:rPr>
        <w:t>REVENUE  FROM</w:t>
      </w:r>
      <w:proofErr w:type="gramEnd"/>
      <w:r w:rsidRPr="00963AFA">
        <w:rPr>
          <w:rFonts w:ascii="Times New Roman" w:hAnsi="Times New Roman" w:cs="Times New Roman"/>
          <w:b/>
          <w:bCs/>
          <w:position w:val="0"/>
          <w:sz w:val="20"/>
          <w:szCs w:val="20"/>
        </w:rPr>
        <w:t xml:space="preserve">  CONTRACTS  WITH  CUSTOMERS</w:t>
      </w:r>
    </w:p>
    <w:p w14:paraId="374B5DA1" w14:textId="6103BC74" w:rsidR="008202E2" w:rsidRPr="00963AFA" w:rsidRDefault="008202E2" w:rsidP="004256B1">
      <w:pPr>
        <w:spacing w:after="240"/>
        <w:ind w:left="1260" w:hanging="713"/>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2</w:t>
      </w:r>
      <w:r w:rsidR="006E11C5"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rPr>
        <w:tab/>
        <w:t>Disaggregated revenue information</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963AFA" w:rsidRPr="00963AFA" w14:paraId="3E638B89" w14:textId="77777777" w:rsidTr="002E3947">
        <w:tc>
          <w:tcPr>
            <w:tcW w:w="8910" w:type="dxa"/>
            <w:gridSpan w:val="5"/>
            <w:tcBorders>
              <w:top w:val="nil"/>
              <w:left w:val="nil"/>
              <w:bottom w:val="nil"/>
              <w:right w:val="nil"/>
            </w:tcBorders>
          </w:tcPr>
          <w:p w14:paraId="6F58D801" w14:textId="77777777" w:rsidR="00331BB3" w:rsidRPr="00963AFA" w:rsidRDefault="00331BB3" w:rsidP="002E3947">
            <w:pPr>
              <w:tabs>
                <w:tab w:val="decimal" w:pos="1182"/>
              </w:tabs>
              <w:spacing w:line="240" w:lineRule="exact"/>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4B87F014" w14:textId="77777777" w:rsidTr="002E3947">
        <w:tc>
          <w:tcPr>
            <w:tcW w:w="3870" w:type="dxa"/>
            <w:tcBorders>
              <w:top w:val="nil"/>
              <w:left w:val="nil"/>
              <w:bottom w:val="nil"/>
              <w:right w:val="nil"/>
            </w:tcBorders>
          </w:tcPr>
          <w:p w14:paraId="0BECD346" w14:textId="77777777" w:rsidR="00331BB3" w:rsidRPr="00963AFA" w:rsidRDefault="00331BB3" w:rsidP="002E3947">
            <w:pPr>
              <w:spacing w:line="240" w:lineRule="exact"/>
              <w:jc w:val="thaiDistribute"/>
              <w:rPr>
                <w:rFonts w:ascii="Times New Roman" w:hAnsi="Times New Roman" w:cs="Times New Roman"/>
                <w:b/>
                <w:bCs/>
                <w:position w:val="0"/>
                <w:sz w:val="20"/>
                <w:szCs w:val="20"/>
              </w:rPr>
            </w:pPr>
          </w:p>
        </w:tc>
        <w:tc>
          <w:tcPr>
            <w:tcW w:w="2520" w:type="dxa"/>
            <w:gridSpan w:val="2"/>
            <w:tcBorders>
              <w:top w:val="nil"/>
              <w:left w:val="nil"/>
              <w:bottom w:val="nil"/>
              <w:right w:val="nil"/>
            </w:tcBorders>
          </w:tcPr>
          <w:p w14:paraId="1771E95E" w14:textId="77777777" w:rsidR="00331BB3" w:rsidRPr="00963AFA" w:rsidRDefault="00331BB3" w:rsidP="002E3947">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081272D3" w14:textId="77777777" w:rsidR="00331BB3" w:rsidRPr="00963AFA" w:rsidRDefault="00331BB3" w:rsidP="002E3947">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2520" w:type="dxa"/>
            <w:gridSpan w:val="2"/>
            <w:tcBorders>
              <w:top w:val="nil"/>
              <w:left w:val="nil"/>
              <w:bottom w:val="nil"/>
              <w:right w:val="nil"/>
            </w:tcBorders>
          </w:tcPr>
          <w:p w14:paraId="46CBBA8E" w14:textId="77777777" w:rsidR="00331BB3" w:rsidRPr="00963AFA" w:rsidRDefault="00331BB3" w:rsidP="002E3947">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10C0B261" w14:textId="77777777" w:rsidR="00331BB3" w:rsidRPr="00963AFA" w:rsidRDefault="00331BB3" w:rsidP="002E3947">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41C2136D" w14:textId="77777777" w:rsidTr="002E3947">
        <w:tc>
          <w:tcPr>
            <w:tcW w:w="3870" w:type="dxa"/>
            <w:tcBorders>
              <w:top w:val="nil"/>
              <w:left w:val="nil"/>
              <w:bottom w:val="nil"/>
              <w:right w:val="nil"/>
            </w:tcBorders>
          </w:tcPr>
          <w:p w14:paraId="39121BFD" w14:textId="77777777" w:rsidR="00214410" w:rsidRPr="00963AFA" w:rsidRDefault="00214410" w:rsidP="00214410">
            <w:pPr>
              <w:spacing w:line="240" w:lineRule="exact"/>
              <w:rPr>
                <w:rFonts w:ascii="Times New Roman" w:hAnsi="Times New Roman" w:cs="Times New Roman"/>
                <w:b/>
                <w:bCs/>
                <w:position w:val="0"/>
                <w:sz w:val="20"/>
                <w:szCs w:val="20"/>
                <w:u w:val="single"/>
              </w:rPr>
            </w:pPr>
          </w:p>
        </w:tc>
        <w:tc>
          <w:tcPr>
            <w:tcW w:w="1260" w:type="dxa"/>
            <w:tcBorders>
              <w:top w:val="nil"/>
              <w:left w:val="nil"/>
              <w:bottom w:val="nil"/>
              <w:right w:val="nil"/>
            </w:tcBorders>
          </w:tcPr>
          <w:p w14:paraId="06C881E5" w14:textId="1DB9245C"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260" w:type="dxa"/>
            <w:tcBorders>
              <w:top w:val="nil"/>
              <w:left w:val="nil"/>
              <w:bottom w:val="nil"/>
              <w:right w:val="nil"/>
            </w:tcBorders>
          </w:tcPr>
          <w:p w14:paraId="552BDE85" w14:textId="45BFC6DD"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260" w:type="dxa"/>
            <w:tcBorders>
              <w:top w:val="nil"/>
              <w:left w:val="nil"/>
              <w:bottom w:val="nil"/>
              <w:right w:val="nil"/>
            </w:tcBorders>
          </w:tcPr>
          <w:p w14:paraId="0F04743A" w14:textId="04C6C548"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260" w:type="dxa"/>
            <w:tcBorders>
              <w:top w:val="nil"/>
              <w:left w:val="nil"/>
              <w:bottom w:val="nil"/>
              <w:right w:val="nil"/>
            </w:tcBorders>
          </w:tcPr>
          <w:p w14:paraId="38EB9BBA" w14:textId="67EE6358" w:rsidR="00214410" w:rsidRPr="00963AFA" w:rsidRDefault="00214410" w:rsidP="00214410">
            <w:pPr>
              <w:spacing w:line="240" w:lineRule="exact"/>
              <w:ind w:left="-18"/>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4CCED9A1" w14:textId="77777777" w:rsidTr="002E3947">
        <w:tc>
          <w:tcPr>
            <w:tcW w:w="3870" w:type="dxa"/>
            <w:tcBorders>
              <w:top w:val="nil"/>
              <w:left w:val="nil"/>
              <w:bottom w:val="nil"/>
              <w:right w:val="nil"/>
            </w:tcBorders>
          </w:tcPr>
          <w:p w14:paraId="1B806480" w14:textId="762D39A6" w:rsidR="00331BB3" w:rsidRPr="00963AFA" w:rsidRDefault="00331BB3" w:rsidP="002E3947">
            <w:pPr>
              <w:spacing w:line="240" w:lineRule="exac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Type of goods or service:</w:t>
            </w:r>
          </w:p>
        </w:tc>
        <w:tc>
          <w:tcPr>
            <w:tcW w:w="1260" w:type="dxa"/>
            <w:tcBorders>
              <w:top w:val="nil"/>
              <w:left w:val="nil"/>
              <w:bottom w:val="nil"/>
              <w:right w:val="nil"/>
            </w:tcBorders>
            <w:vAlign w:val="bottom"/>
          </w:tcPr>
          <w:p w14:paraId="279C3B39" w14:textId="7E14D4BE" w:rsidR="00331BB3" w:rsidRPr="00963AFA" w:rsidRDefault="00331BB3" w:rsidP="002E3947">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F98C071" w14:textId="6AACB125" w:rsidR="00331BB3" w:rsidRPr="00963AFA" w:rsidRDefault="00331BB3" w:rsidP="002E3947">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21B7483" w14:textId="5E9DE6D0" w:rsidR="00331BB3" w:rsidRPr="00963AFA" w:rsidRDefault="00331BB3" w:rsidP="002E3947">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425187AD" w14:textId="04C397A9" w:rsidR="00331BB3" w:rsidRPr="00963AFA" w:rsidRDefault="00331BB3" w:rsidP="002E3947">
            <w:pPr>
              <w:tabs>
                <w:tab w:val="decimal" w:pos="972"/>
              </w:tabs>
              <w:spacing w:line="240" w:lineRule="exact"/>
              <w:ind w:right="12"/>
              <w:rPr>
                <w:rFonts w:ascii="Times New Roman" w:hAnsi="Times New Roman" w:cs="Times New Roman"/>
                <w:position w:val="0"/>
                <w:sz w:val="20"/>
                <w:szCs w:val="20"/>
              </w:rPr>
            </w:pPr>
          </w:p>
        </w:tc>
      </w:tr>
      <w:tr w:rsidR="00963AFA" w:rsidRPr="00963AFA" w14:paraId="5D6C12CE" w14:textId="77777777" w:rsidTr="003B771F">
        <w:tc>
          <w:tcPr>
            <w:tcW w:w="3870" w:type="dxa"/>
            <w:tcBorders>
              <w:top w:val="nil"/>
              <w:left w:val="nil"/>
              <w:bottom w:val="nil"/>
              <w:right w:val="nil"/>
            </w:tcBorders>
          </w:tcPr>
          <w:p w14:paraId="367FD0E7" w14:textId="2ED2CC4A" w:rsidR="00214410" w:rsidRPr="00963AFA" w:rsidRDefault="00214410" w:rsidP="00214410">
            <w:pPr>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Revenue from sale and services</w:t>
            </w:r>
          </w:p>
        </w:tc>
        <w:tc>
          <w:tcPr>
            <w:tcW w:w="1260" w:type="dxa"/>
            <w:tcBorders>
              <w:top w:val="nil"/>
              <w:left w:val="nil"/>
              <w:bottom w:val="nil"/>
              <w:right w:val="nil"/>
            </w:tcBorders>
          </w:tcPr>
          <w:p w14:paraId="607DF878" w14:textId="2C64E3FF" w:rsidR="00214410" w:rsidRPr="00963AFA" w:rsidRDefault="006E11C5"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992,608</w:t>
            </w:r>
          </w:p>
        </w:tc>
        <w:tc>
          <w:tcPr>
            <w:tcW w:w="1260" w:type="dxa"/>
            <w:tcBorders>
              <w:top w:val="nil"/>
              <w:left w:val="nil"/>
              <w:bottom w:val="nil"/>
              <w:right w:val="nil"/>
            </w:tcBorders>
          </w:tcPr>
          <w:p w14:paraId="5BB20988" w14:textId="59205A97" w:rsidR="00214410" w:rsidRPr="00963AFA" w:rsidRDefault="00214410"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748,904</w:t>
            </w:r>
          </w:p>
        </w:tc>
        <w:tc>
          <w:tcPr>
            <w:tcW w:w="1260" w:type="dxa"/>
            <w:tcBorders>
              <w:top w:val="nil"/>
              <w:left w:val="nil"/>
              <w:bottom w:val="nil"/>
              <w:right w:val="nil"/>
            </w:tcBorders>
          </w:tcPr>
          <w:p w14:paraId="58247C7F" w14:textId="066D4979" w:rsidR="00214410" w:rsidRPr="00963AFA" w:rsidRDefault="006E11C5"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950,414</w:t>
            </w:r>
          </w:p>
        </w:tc>
        <w:tc>
          <w:tcPr>
            <w:tcW w:w="1260" w:type="dxa"/>
            <w:tcBorders>
              <w:top w:val="nil"/>
              <w:left w:val="nil"/>
              <w:bottom w:val="nil"/>
              <w:right w:val="nil"/>
            </w:tcBorders>
          </w:tcPr>
          <w:p w14:paraId="0AC90907" w14:textId="6A29E086" w:rsidR="00214410" w:rsidRPr="00963AFA" w:rsidRDefault="00214410"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658,559</w:t>
            </w:r>
          </w:p>
        </w:tc>
      </w:tr>
      <w:tr w:rsidR="00963AFA" w:rsidRPr="00963AFA" w14:paraId="1DF6B228" w14:textId="77777777" w:rsidTr="003B771F">
        <w:tc>
          <w:tcPr>
            <w:tcW w:w="3870" w:type="dxa"/>
            <w:tcBorders>
              <w:top w:val="nil"/>
              <w:left w:val="nil"/>
              <w:bottom w:val="nil"/>
              <w:right w:val="nil"/>
            </w:tcBorders>
          </w:tcPr>
          <w:p w14:paraId="161A4AB2" w14:textId="75E2D1DA" w:rsidR="00214410" w:rsidRPr="00963AFA" w:rsidRDefault="00214410" w:rsidP="00214410">
            <w:pPr>
              <w:spacing w:line="240" w:lineRule="exact"/>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Revenue from project</w:t>
            </w:r>
          </w:p>
        </w:tc>
        <w:tc>
          <w:tcPr>
            <w:tcW w:w="1260" w:type="dxa"/>
            <w:tcBorders>
              <w:top w:val="nil"/>
              <w:left w:val="nil"/>
              <w:bottom w:val="nil"/>
              <w:right w:val="nil"/>
            </w:tcBorders>
          </w:tcPr>
          <w:p w14:paraId="09B04AAF" w14:textId="6CB27EA0" w:rsidR="00214410" w:rsidRPr="00963AFA" w:rsidRDefault="006E11C5"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199,171</w:t>
            </w:r>
          </w:p>
        </w:tc>
        <w:tc>
          <w:tcPr>
            <w:tcW w:w="1260" w:type="dxa"/>
            <w:tcBorders>
              <w:top w:val="nil"/>
              <w:left w:val="nil"/>
              <w:bottom w:val="nil"/>
              <w:right w:val="nil"/>
            </w:tcBorders>
          </w:tcPr>
          <w:p w14:paraId="4B2DE202" w14:textId="4940360F" w:rsidR="00214410" w:rsidRPr="00963AFA" w:rsidRDefault="00214410"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312,746</w:t>
            </w:r>
          </w:p>
        </w:tc>
        <w:tc>
          <w:tcPr>
            <w:tcW w:w="1260" w:type="dxa"/>
            <w:tcBorders>
              <w:top w:val="nil"/>
              <w:left w:val="nil"/>
              <w:bottom w:val="nil"/>
              <w:right w:val="nil"/>
            </w:tcBorders>
          </w:tcPr>
          <w:p w14:paraId="3A4436AD" w14:textId="26BD6B6A" w:rsidR="00214410" w:rsidRPr="00963AFA" w:rsidRDefault="006E11C5"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199,171</w:t>
            </w:r>
          </w:p>
        </w:tc>
        <w:tc>
          <w:tcPr>
            <w:tcW w:w="1260" w:type="dxa"/>
            <w:tcBorders>
              <w:top w:val="nil"/>
              <w:left w:val="nil"/>
              <w:bottom w:val="nil"/>
              <w:right w:val="nil"/>
            </w:tcBorders>
          </w:tcPr>
          <w:p w14:paraId="65F25D6B" w14:textId="63975D47" w:rsidR="00214410" w:rsidRPr="00963AFA" w:rsidRDefault="00214410"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312,746</w:t>
            </w:r>
          </w:p>
        </w:tc>
      </w:tr>
      <w:tr w:rsidR="00963AFA" w:rsidRPr="00963AFA" w14:paraId="1AF43A4E" w14:textId="77777777" w:rsidTr="008202E2">
        <w:tc>
          <w:tcPr>
            <w:tcW w:w="3870" w:type="dxa"/>
            <w:tcBorders>
              <w:top w:val="nil"/>
              <w:left w:val="nil"/>
              <w:bottom w:val="nil"/>
              <w:right w:val="nil"/>
            </w:tcBorders>
          </w:tcPr>
          <w:p w14:paraId="1C1D6BAB" w14:textId="28C26E3D"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Revenue - electricity tariff adders</w:t>
            </w:r>
          </w:p>
        </w:tc>
        <w:tc>
          <w:tcPr>
            <w:tcW w:w="1260" w:type="dxa"/>
            <w:tcBorders>
              <w:top w:val="nil"/>
              <w:left w:val="nil"/>
              <w:right w:val="nil"/>
            </w:tcBorders>
            <w:vAlign w:val="bottom"/>
          </w:tcPr>
          <w:p w14:paraId="2FB84F5F" w14:textId="16B0B996" w:rsidR="00214410" w:rsidRPr="00963AFA" w:rsidRDefault="006E11C5" w:rsidP="006E11C5">
            <w:pPr>
              <w:pBdr>
                <w:bottom w:val="single" w:sz="4" w:space="1" w:color="auto"/>
              </w:pBdr>
              <w:tabs>
                <w:tab w:val="decimal" w:pos="518"/>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260" w:type="dxa"/>
            <w:tcBorders>
              <w:top w:val="nil"/>
              <w:left w:val="nil"/>
              <w:right w:val="nil"/>
            </w:tcBorders>
            <w:vAlign w:val="bottom"/>
          </w:tcPr>
          <w:p w14:paraId="4CC9B798" w14:textId="3F66CA2C" w:rsidR="00214410" w:rsidRPr="00963AFA" w:rsidRDefault="00214410" w:rsidP="00214410">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38,443</w:t>
            </w:r>
          </w:p>
        </w:tc>
        <w:tc>
          <w:tcPr>
            <w:tcW w:w="1260" w:type="dxa"/>
            <w:tcBorders>
              <w:top w:val="nil"/>
              <w:left w:val="nil"/>
              <w:right w:val="nil"/>
            </w:tcBorders>
            <w:vAlign w:val="bottom"/>
          </w:tcPr>
          <w:p w14:paraId="71951204" w14:textId="4BCE9846" w:rsidR="00214410" w:rsidRPr="00963AFA" w:rsidRDefault="006E11C5" w:rsidP="00214410">
            <w:pPr>
              <w:pBdr>
                <w:bottom w:val="single" w:sz="4" w:space="1" w:color="auto"/>
              </w:pBdr>
              <w:tabs>
                <w:tab w:val="decimal" w:pos="52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260" w:type="dxa"/>
            <w:tcBorders>
              <w:top w:val="nil"/>
              <w:left w:val="nil"/>
              <w:right w:val="nil"/>
            </w:tcBorders>
            <w:vAlign w:val="bottom"/>
          </w:tcPr>
          <w:p w14:paraId="7EE10E72" w14:textId="40E25C83" w:rsidR="00214410" w:rsidRPr="00963AFA" w:rsidRDefault="00214410" w:rsidP="00214410">
            <w:pPr>
              <w:pBdr>
                <w:bottom w:val="single" w:sz="4" w:space="1" w:color="auto"/>
              </w:pBdr>
              <w:tabs>
                <w:tab w:val="decimal" w:pos="518"/>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r>
      <w:tr w:rsidR="00963AFA" w:rsidRPr="00963AFA" w14:paraId="467B0BDB" w14:textId="77777777" w:rsidTr="003B771F">
        <w:tc>
          <w:tcPr>
            <w:tcW w:w="3870" w:type="dxa"/>
            <w:tcBorders>
              <w:top w:val="nil"/>
              <w:left w:val="nil"/>
              <w:bottom w:val="nil"/>
              <w:right w:val="nil"/>
            </w:tcBorders>
          </w:tcPr>
          <w:p w14:paraId="266D84CD" w14:textId="0C95B983" w:rsidR="00214410" w:rsidRPr="00963AFA" w:rsidRDefault="00214410" w:rsidP="00214410">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Total revenue from contracts with customers</w:t>
            </w:r>
          </w:p>
        </w:tc>
        <w:tc>
          <w:tcPr>
            <w:tcW w:w="1260" w:type="dxa"/>
            <w:tcBorders>
              <w:top w:val="nil"/>
              <w:left w:val="nil"/>
              <w:right w:val="nil"/>
            </w:tcBorders>
          </w:tcPr>
          <w:p w14:paraId="528C645E" w14:textId="5B3366FC" w:rsidR="00214410" w:rsidRPr="00963AFA" w:rsidRDefault="006E11C5" w:rsidP="00214410">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1,191,779</w:t>
            </w:r>
          </w:p>
        </w:tc>
        <w:tc>
          <w:tcPr>
            <w:tcW w:w="1260" w:type="dxa"/>
            <w:tcBorders>
              <w:top w:val="nil"/>
              <w:left w:val="nil"/>
              <w:right w:val="nil"/>
            </w:tcBorders>
          </w:tcPr>
          <w:p w14:paraId="6EF35751" w14:textId="6566C2F6" w:rsidR="00214410" w:rsidRPr="00963AFA" w:rsidRDefault="00214410" w:rsidP="00214410">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1,100,093</w:t>
            </w:r>
          </w:p>
        </w:tc>
        <w:tc>
          <w:tcPr>
            <w:tcW w:w="1260" w:type="dxa"/>
            <w:tcBorders>
              <w:top w:val="nil"/>
              <w:left w:val="nil"/>
              <w:right w:val="nil"/>
            </w:tcBorders>
          </w:tcPr>
          <w:p w14:paraId="0869B138" w14:textId="505747C6" w:rsidR="00214410" w:rsidRPr="00963AFA" w:rsidRDefault="006E11C5" w:rsidP="00214410">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1,149,585</w:t>
            </w:r>
          </w:p>
        </w:tc>
        <w:tc>
          <w:tcPr>
            <w:tcW w:w="1260" w:type="dxa"/>
            <w:tcBorders>
              <w:top w:val="nil"/>
              <w:left w:val="nil"/>
              <w:right w:val="nil"/>
            </w:tcBorders>
          </w:tcPr>
          <w:p w14:paraId="59C06F4F" w14:textId="4703E0C3" w:rsidR="00214410" w:rsidRPr="00963AFA" w:rsidRDefault="00214410" w:rsidP="00214410">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971,305</w:t>
            </w:r>
          </w:p>
        </w:tc>
      </w:tr>
      <w:tr w:rsidR="00963AFA" w:rsidRPr="00963AFA" w14:paraId="0F1DC963" w14:textId="77777777" w:rsidTr="002E3947">
        <w:tc>
          <w:tcPr>
            <w:tcW w:w="3870" w:type="dxa"/>
            <w:tcBorders>
              <w:top w:val="nil"/>
              <w:left w:val="nil"/>
              <w:bottom w:val="nil"/>
              <w:right w:val="nil"/>
            </w:tcBorders>
          </w:tcPr>
          <w:p w14:paraId="623ECB51" w14:textId="77777777" w:rsidR="00214410" w:rsidRPr="00963AFA" w:rsidRDefault="00214410" w:rsidP="00214410">
            <w:pPr>
              <w:spacing w:line="240" w:lineRule="exact"/>
              <w:ind w:firstLine="76"/>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1E0AD95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1409C33"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46B50FD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2B2D979A"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r>
      <w:tr w:rsidR="00963AFA" w:rsidRPr="00963AFA" w14:paraId="0638E048" w14:textId="77777777" w:rsidTr="002E3947">
        <w:tc>
          <w:tcPr>
            <w:tcW w:w="3870" w:type="dxa"/>
            <w:tcBorders>
              <w:top w:val="nil"/>
              <w:left w:val="nil"/>
              <w:bottom w:val="nil"/>
              <w:right w:val="nil"/>
            </w:tcBorders>
          </w:tcPr>
          <w:p w14:paraId="02EB0832" w14:textId="2ED4995E" w:rsidR="00214410" w:rsidRPr="00963AFA" w:rsidRDefault="00214410" w:rsidP="00214410">
            <w:pPr>
              <w:spacing w:line="240" w:lineRule="exact"/>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Timing of revenue </w:t>
            </w:r>
            <w:proofErr w:type="gramStart"/>
            <w:r w:rsidRPr="00963AFA">
              <w:rPr>
                <w:rFonts w:ascii="Times New Roman" w:hAnsi="Times New Roman" w:cs="Times New Roman"/>
                <w:b/>
                <w:bCs/>
                <w:position w:val="0"/>
                <w:sz w:val="20"/>
                <w:szCs w:val="20"/>
              </w:rPr>
              <w:t>recognition :</w:t>
            </w:r>
            <w:proofErr w:type="gramEnd"/>
          </w:p>
        </w:tc>
        <w:tc>
          <w:tcPr>
            <w:tcW w:w="1260" w:type="dxa"/>
            <w:tcBorders>
              <w:top w:val="nil"/>
              <w:left w:val="nil"/>
              <w:bottom w:val="nil"/>
              <w:right w:val="nil"/>
            </w:tcBorders>
            <w:vAlign w:val="bottom"/>
          </w:tcPr>
          <w:p w14:paraId="0DA611C7"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3704A7D5"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48A76B1F"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c>
          <w:tcPr>
            <w:tcW w:w="1260" w:type="dxa"/>
            <w:tcBorders>
              <w:top w:val="nil"/>
              <w:left w:val="nil"/>
              <w:bottom w:val="nil"/>
              <w:right w:val="nil"/>
            </w:tcBorders>
            <w:vAlign w:val="bottom"/>
          </w:tcPr>
          <w:p w14:paraId="59C56ECF" w14:textId="77777777" w:rsidR="00214410" w:rsidRPr="00963AFA" w:rsidRDefault="00214410" w:rsidP="00214410">
            <w:pPr>
              <w:tabs>
                <w:tab w:val="decimal" w:pos="972"/>
              </w:tabs>
              <w:spacing w:line="240" w:lineRule="exact"/>
              <w:ind w:right="12"/>
              <w:rPr>
                <w:rFonts w:ascii="Times New Roman" w:hAnsi="Times New Roman" w:cs="Times New Roman"/>
                <w:position w:val="0"/>
                <w:sz w:val="20"/>
                <w:szCs w:val="20"/>
              </w:rPr>
            </w:pPr>
          </w:p>
        </w:tc>
      </w:tr>
      <w:tr w:rsidR="00963AFA" w:rsidRPr="00963AFA" w14:paraId="155F612D" w14:textId="77777777" w:rsidTr="00376DDD">
        <w:tc>
          <w:tcPr>
            <w:tcW w:w="3870" w:type="dxa"/>
            <w:tcBorders>
              <w:top w:val="nil"/>
              <w:left w:val="nil"/>
              <w:bottom w:val="nil"/>
              <w:right w:val="nil"/>
            </w:tcBorders>
          </w:tcPr>
          <w:p w14:paraId="4F00DEE8" w14:textId="0CC4D708" w:rsidR="006E11C5" w:rsidRPr="00963AFA" w:rsidRDefault="006E11C5" w:rsidP="006E11C5">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Revenue recognized at a point in time</w:t>
            </w:r>
          </w:p>
        </w:tc>
        <w:tc>
          <w:tcPr>
            <w:tcW w:w="1260" w:type="dxa"/>
            <w:tcBorders>
              <w:top w:val="nil"/>
              <w:left w:val="nil"/>
              <w:bottom w:val="nil"/>
              <w:right w:val="nil"/>
            </w:tcBorders>
          </w:tcPr>
          <w:p w14:paraId="6F743F53" w14:textId="39F31C88" w:rsidR="006E11C5" w:rsidRPr="00963AFA" w:rsidRDefault="006E11C5" w:rsidP="006E11C5">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992,608</w:t>
            </w:r>
          </w:p>
        </w:tc>
        <w:tc>
          <w:tcPr>
            <w:tcW w:w="1260" w:type="dxa"/>
            <w:tcBorders>
              <w:top w:val="nil"/>
              <w:left w:val="nil"/>
              <w:bottom w:val="nil"/>
              <w:right w:val="nil"/>
            </w:tcBorders>
          </w:tcPr>
          <w:p w14:paraId="59AE3336" w14:textId="3252546C" w:rsidR="006E11C5" w:rsidRPr="00963AFA" w:rsidRDefault="006E11C5" w:rsidP="006E11C5">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787,347</w:t>
            </w:r>
          </w:p>
        </w:tc>
        <w:tc>
          <w:tcPr>
            <w:tcW w:w="1260" w:type="dxa"/>
            <w:tcBorders>
              <w:top w:val="nil"/>
              <w:left w:val="nil"/>
              <w:bottom w:val="nil"/>
              <w:right w:val="nil"/>
            </w:tcBorders>
          </w:tcPr>
          <w:p w14:paraId="0AEF735D" w14:textId="140B0DFB" w:rsidR="006E11C5" w:rsidRPr="00963AFA" w:rsidRDefault="006E11C5" w:rsidP="006E11C5">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950,414</w:t>
            </w:r>
          </w:p>
        </w:tc>
        <w:tc>
          <w:tcPr>
            <w:tcW w:w="1260" w:type="dxa"/>
            <w:tcBorders>
              <w:top w:val="nil"/>
              <w:left w:val="nil"/>
              <w:bottom w:val="nil"/>
              <w:right w:val="nil"/>
            </w:tcBorders>
          </w:tcPr>
          <w:p w14:paraId="1F297AF9" w14:textId="7AD26424" w:rsidR="006E11C5" w:rsidRPr="00963AFA" w:rsidRDefault="006E11C5" w:rsidP="006E11C5">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658,559</w:t>
            </w:r>
          </w:p>
        </w:tc>
      </w:tr>
      <w:tr w:rsidR="00963AFA" w:rsidRPr="00963AFA" w14:paraId="6F4833C0" w14:textId="77777777" w:rsidTr="00376DDD">
        <w:tc>
          <w:tcPr>
            <w:tcW w:w="3870" w:type="dxa"/>
            <w:tcBorders>
              <w:top w:val="nil"/>
              <w:left w:val="nil"/>
              <w:bottom w:val="nil"/>
              <w:right w:val="nil"/>
            </w:tcBorders>
          </w:tcPr>
          <w:p w14:paraId="071FB01A" w14:textId="6D456849" w:rsidR="006E11C5" w:rsidRPr="00963AFA" w:rsidRDefault="006E11C5" w:rsidP="006E11C5">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Revenue recognized overtime</w:t>
            </w:r>
          </w:p>
        </w:tc>
        <w:tc>
          <w:tcPr>
            <w:tcW w:w="1260" w:type="dxa"/>
            <w:tcBorders>
              <w:top w:val="nil"/>
              <w:left w:val="nil"/>
              <w:bottom w:val="nil"/>
              <w:right w:val="nil"/>
            </w:tcBorders>
          </w:tcPr>
          <w:p w14:paraId="65B38420" w14:textId="69DD03D9" w:rsidR="006E11C5" w:rsidRPr="00963AFA" w:rsidRDefault="006E11C5" w:rsidP="006E11C5">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199,171</w:t>
            </w:r>
          </w:p>
        </w:tc>
        <w:tc>
          <w:tcPr>
            <w:tcW w:w="1260" w:type="dxa"/>
            <w:tcBorders>
              <w:top w:val="nil"/>
              <w:left w:val="nil"/>
              <w:bottom w:val="nil"/>
              <w:right w:val="nil"/>
            </w:tcBorders>
          </w:tcPr>
          <w:p w14:paraId="32E09FAF" w14:textId="1B7D9325" w:rsidR="006E11C5" w:rsidRPr="00963AFA" w:rsidRDefault="006E11C5" w:rsidP="006E11C5">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312,746</w:t>
            </w:r>
          </w:p>
        </w:tc>
        <w:tc>
          <w:tcPr>
            <w:tcW w:w="1260" w:type="dxa"/>
            <w:tcBorders>
              <w:top w:val="nil"/>
              <w:left w:val="nil"/>
              <w:bottom w:val="nil"/>
              <w:right w:val="nil"/>
            </w:tcBorders>
          </w:tcPr>
          <w:p w14:paraId="6E5AD12A" w14:textId="07240877" w:rsidR="006E11C5" w:rsidRPr="00963AFA" w:rsidRDefault="006E11C5" w:rsidP="006E11C5">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199,171</w:t>
            </w:r>
          </w:p>
        </w:tc>
        <w:tc>
          <w:tcPr>
            <w:tcW w:w="1260" w:type="dxa"/>
            <w:tcBorders>
              <w:top w:val="nil"/>
              <w:left w:val="nil"/>
              <w:bottom w:val="nil"/>
              <w:right w:val="nil"/>
            </w:tcBorders>
          </w:tcPr>
          <w:p w14:paraId="2D173B3C" w14:textId="7458A7F8" w:rsidR="006E11C5" w:rsidRPr="00963AFA" w:rsidRDefault="006E11C5" w:rsidP="006E11C5">
            <w:pPr>
              <w:pBdr>
                <w:bottom w:val="sing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312,746</w:t>
            </w:r>
          </w:p>
        </w:tc>
      </w:tr>
      <w:tr w:rsidR="00963AFA" w:rsidRPr="00963AFA" w14:paraId="331879DA" w14:textId="77777777" w:rsidTr="00376DDD">
        <w:tc>
          <w:tcPr>
            <w:tcW w:w="3870" w:type="dxa"/>
            <w:tcBorders>
              <w:top w:val="nil"/>
              <w:left w:val="nil"/>
              <w:bottom w:val="nil"/>
              <w:right w:val="nil"/>
            </w:tcBorders>
          </w:tcPr>
          <w:p w14:paraId="628892F7" w14:textId="5EECBF57" w:rsidR="006E11C5" w:rsidRPr="00963AFA" w:rsidRDefault="006E11C5" w:rsidP="006E11C5">
            <w:pPr>
              <w:spacing w:line="240" w:lineRule="exact"/>
              <w:rPr>
                <w:rFonts w:ascii="Times New Roman" w:hAnsi="Times New Roman" w:cs="Times New Roman"/>
                <w:position w:val="0"/>
                <w:sz w:val="20"/>
                <w:szCs w:val="20"/>
              </w:rPr>
            </w:pPr>
            <w:r w:rsidRPr="00963AFA">
              <w:rPr>
                <w:rFonts w:ascii="Times New Roman" w:hAnsi="Times New Roman" w:cs="Times New Roman"/>
                <w:position w:val="0"/>
                <w:sz w:val="20"/>
                <w:szCs w:val="20"/>
              </w:rPr>
              <w:t>Total revenue from contracts with customers</w:t>
            </w:r>
          </w:p>
        </w:tc>
        <w:tc>
          <w:tcPr>
            <w:tcW w:w="1260" w:type="dxa"/>
            <w:tcBorders>
              <w:top w:val="nil"/>
              <w:left w:val="nil"/>
              <w:right w:val="nil"/>
            </w:tcBorders>
          </w:tcPr>
          <w:p w14:paraId="2C7B0432" w14:textId="44845221" w:rsidR="006E11C5" w:rsidRPr="00963AFA" w:rsidRDefault="006E11C5" w:rsidP="006E11C5">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1,191,779</w:t>
            </w:r>
          </w:p>
        </w:tc>
        <w:tc>
          <w:tcPr>
            <w:tcW w:w="1260" w:type="dxa"/>
            <w:tcBorders>
              <w:top w:val="nil"/>
              <w:left w:val="nil"/>
              <w:right w:val="nil"/>
            </w:tcBorders>
          </w:tcPr>
          <w:p w14:paraId="065CAC50" w14:textId="3B82B919" w:rsidR="006E11C5" w:rsidRPr="00963AFA" w:rsidRDefault="006E11C5" w:rsidP="006E11C5">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1,100,093</w:t>
            </w:r>
          </w:p>
        </w:tc>
        <w:tc>
          <w:tcPr>
            <w:tcW w:w="1260" w:type="dxa"/>
            <w:tcBorders>
              <w:top w:val="nil"/>
              <w:left w:val="nil"/>
              <w:right w:val="nil"/>
            </w:tcBorders>
          </w:tcPr>
          <w:p w14:paraId="2C4B2ABE" w14:textId="29F24951" w:rsidR="006E11C5" w:rsidRPr="00963AFA" w:rsidRDefault="006E11C5" w:rsidP="006E11C5">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1,149,585</w:t>
            </w:r>
          </w:p>
        </w:tc>
        <w:tc>
          <w:tcPr>
            <w:tcW w:w="1260" w:type="dxa"/>
            <w:tcBorders>
              <w:top w:val="nil"/>
              <w:left w:val="nil"/>
              <w:right w:val="nil"/>
            </w:tcBorders>
          </w:tcPr>
          <w:p w14:paraId="5AB37EE8" w14:textId="0830CEB5" w:rsidR="006E11C5" w:rsidRPr="00963AFA" w:rsidRDefault="006E11C5" w:rsidP="006E11C5">
            <w:pPr>
              <w:pBdr>
                <w:bottom w:val="double" w:sz="4" w:space="1" w:color="auto"/>
              </w:pBd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971,305</w:t>
            </w:r>
          </w:p>
        </w:tc>
      </w:tr>
    </w:tbl>
    <w:p w14:paraId="4813C2B6" w14:textId="4A7C91E8" w:rsidR="00B32A12" w:rsidRPr="00963AFA" w:rsidRDefault="00FC46F3" w:rsidP="00D74116">
      <w:pPr>
        <w:spacing w:before="240" w:after="240"/>
        <w:ind w:left="1260"/>
        <w:jc w:val="thaiDistribute"/>
        <w:rPr>
          <w:rFonts w:ascii="Times New Roman" w:hAnsi="Times New Roman" w:cs="Times New Roman"/>
          <w:position w:val="0"/>
          <w:sz w:val="24"/>
          <w:szCs w:val="24"/>
        </w:rPr>
      </w:pPr>
      <w:r w:rsidRPr="00963AFA">
        <w:rPr>
          <w:rFonts w:ascii="Times New Roman" w:hAnsi="Times New Roman" w:cstheme="minorBidi"/>
          <w:position w:val="0"/>
          <w:sz w:val="24"/>
          <w:szCs w:val="24"/>
        </w:rPr>
        <w:t>D</w:t>
      </w:r>
      <w:r w:rsidRPr="00963AFA">
        <w:rPr>
          <w:rFonts w:ascii="Times New Roman" w:hAnsi="Times New Roman" w:cs="Times New Roman"/>
          <w:position w:val="0"/>
          <w:sz w:val="24"/>
          <w:szCs w:val="24"/>
        </w:rPr>
        <w:t>uring the</w:t>
      </w:r>
      <w:r w:rsidRPr="00963AFA">
        <w:rPr>
          <w:rFonts w:ascii="Times New Roman" w:hAnsi="Times New Roman" w:cs="Times New Roman" w:hint="cs"/>
          <w:position w:val="0"/>
          <w:sz w:val="24"/>
          <w:szCs w:val="24"/>
          <w:cs/>
        </w:rPr>
        <w:t xml:space="preserve"> </w:t>
      </w:r>
      <w:r w:rsidRPr="00963AFA">
        <w:rPr>
          <w:rFonts w:ascii="Times New Roman" w:hAnsi="Times New Roman" w:cs="Times New Roman"/>
          <w:position w:val="0"/>
          <w:sz w:val="24"/>
          <w:szCs w:val="24"/>
        </w:rPr>
        <w:t xml:space="preserve">year ended </w:t>
      </w:r>
      <w:r w:rsidR="00A25FEB" w:rsidRPr="00963AFA">
        <w:rPr>
          <w:rFonts w:ascii="Times New Roman" w:hAnsi="Times New Roman" w:cs="Times New Roman"/>
          <w:position w:val="0"/>
          <w:sz w:val="24"/>
          <w:szCs w:val="24"/>
        </w:rPr>
        <w:t>Decem</w:t>
      </w:r>
      <w:r w:rsidRPr="00963AFA">
        <w:rPr>
          <w:rFonts w:ascii="Times New Roman" w:hAnsi="Times New Roman" w:cs="Times New Roman"/>
          <w:position w:val="0"/>
          <w:sz w:val="24"/>
          <w:szCs w:val="24"/>
        </w:rPr>
        <w:t>ber 31, 202</w:t>
      </w:r>
      <w:r w:rsidR="006E11C5"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w:t>
      </w:r>
      <w:r w:rsidR="00B32A12" w:rsidRPr="00963AFA">
        <w:rPr>
          <w:rFonts w:ascii="Times New Roman" w:hAnsi="Times New Roman" w:cs="Times New Roman"/>
          <w:position w:val="0"/>
          <w:sz w:val="24"/>
          <w:szCs w:val="24"/>
        </w:rPr>
        <w:t xml:space="preserve">its subsidiary did not have revenue - electricity tariff adders because the electricity tariff adder agreements of Saraburi 2 plant and Saraburi 3 plant </w:t>
      </w:r>
      <w:proofErr w:type="gramStart"/>
      <w:r w:rsidR="00B32A12" w:rsidRPr="00963AFA">
        <w:rPr>
          <w:rFonts w:ascii="Times New Roman" w:hAnsi="Times New Roman" w:cs="Times New Roman"/>
          <w:position w:val="0"/>
          <w:sz w:val="24"/>
          <w:szCs w:val="24"/>
        </w:rPr>
        <w:t>has</w:t>
      </w:r>
      <w:proofErr w:type="gramEnd"/>
      <w:r w:rsidR="00B32A12" w:rsidRPr="00963AFA">
        <w:rPr>
          <w:rFonts w:ascii="Times New Roman" w:hAnsi="Times New Roman" w:cs="Times New Roman"/>
          <w:position w:val="0"/>
          <w:sz w:val="24"/>
          <w:szCs w:val="24"/>
        </w:rPr>
        <w:t xml:space="preserve"> due in April 2023.</w:t>
      </w:r>
    </w:p>
    <w:p w14:paraId="2AAB0618" w14:textId="27AF8B8F" w:rsidR="000131EB" w:rsidRPr="00963AFA" w:rsidRDefault="000131EB" w:rsidP="00E61294">
      <w:pPr>
        <w:spacing w:before="240" w:after="240"/>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2</w:t>
      </w:r>
      <w:r w:rsidR="006E11C5"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.2</w:t>
      </w:r>
      <w:r w:rsidRPr="00963AFA">
        <w:rPr>
          <w:rFonts w:ascii="Times New Roman" w:hAnsi="Times New Roman" w:cs="Times New Roman"/>
          <w:position w:val="0"/>
          <w:sz w:val="24"/>
          <w:szCs w:val="24"/>
        </w:rPr>
        <w:tab/>
        <w:t>Revenue to be recogni</w:t>
      </w:r>
      <w:r w:rsidR="00A05823" w:rsidRPr="00963AFA">
        <w:rPr>
          <w:rFonts w:ascii="Times New Roman" w:hAnsi="Times New Roman" w:cs="Times New Roman"/>
          <w:position w:val="0"/>
          <w:sz w:val="24"/>
          <w:szCs w:val="24"/>
        </w:rPr>
        <w:t>z</w:t>
      </w:r>
      <w:r w:rsidRPr="00963AFA">
        <w:rPr>
          <w:rFonts w:ascii="Times New Roman" w:hAnsi="Times New Roman" w:cs="Times New Roman"/>
          <w:position w:val="0"/>
          <w:sz w:val="24"/>
          <w:szCs w:val="24"/>
        </w:rPr>
        <w:t>ed for the remaining performance obligation</w:t>
      </w:r>
    </w:p>
    <w:p w14:paraId="47F38ACB" w14:textId="1CE2DEDA" w:rsidR="00B70754" w:rsidRPr="00963AFA" w:rsidRDefault="000131EB" w:rsidP="00A25FEB">
      <w:pPr>
        <w:spacing w:after="240"/>
        <w:ind w:left="126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As at December 31, 202</w:t>
      </w:r>
      <w:r w:rsidR="00B32A12"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w:t>
      </w:r>
      <w:r w:rsidR="00B32A12" w:rsidRPr="00963AFA">
        <w:rPr>
          <w:rFonts w:ascii="Times New Roman" w:hAnsi="Times New Roman" w:cs="Times New Roman"/>
          <w:position w:val="0"/>
          <w:sz w:val="24"/>
          <w:szCs w:val="24"/>
        </w:rPr>
        <w:t xml:space="preserve">the Company and its subsidiary have </w:t>
      </w:r>
      <w:r w:rsidRPr="00963AFA">
        <w:rPr>
          <w:rFonts w:ascii="Times New Roman" w:hAnsi="Times New Roman" w:cs="Times New Roman"/>
          <w:position w:val="0"/>
          <w:sz w:val="24"/>
          <w:szCs w:val="24"/>
        </w:rPr>
        <w:t>revenue</w:t>
      </w:r>
      <w:r w:rsidR="00B32A12" w:rsidRPr="00963AFA">
        <w:rPr>
          <w:rFonts w:ascii="Times New Roman" w:hAnsi="Times New Roman" w:cs="Times New Roman"/>
          <w:position w:val="0"/>
          <w:sz w:val="24"/>
          <w:szCs w:val="24"/>
        </w:rPr>
        <w:t xml:space="preserve"> to be recognized in the future in </w:t>
      </w:r>
      <w:proofErr w:type="gramStart"/>
      <w:r w:rsidR="00B32A12" w:rsidRPr="00963AFA">
        <w:rPr>
          <w:rFonts w:ascii="Times New Roman" w:hAnsi="Times New Roman" w:cs="Times New Roman"/>
          <w:position w:val="0"/>
          <w:sz w:val="24"/>
          <w:szCs w:val="24"/>
        </w:rPr>
        <w:t>respected</w:t>
      </w:r>
      <w:proofErr w:type="gramEnd"/>
      <w:r w:rsidR="00B32A12" w:rsidRPr="00963AFA">
        <w:rPr>
          <w:rFonts w:ascii="Times New Roman" w:hAnsi="Times New Roman" w:cs="Times New Roman"/>
          <w:position w:val="0"/>
          <w:sz w:val="24"/>
          <w:szCs w:val="24"/>
        </w:rPr>
        <w:t xml:space="preserve"> of performance obligations under contracts with customers that are unsatisfied (or partially satisfied) of Baht</w:t>
      </w:r>
      <w:r w:rsidRPr="00963AFA">
        <w:rPr>
          <w:rFonts w:ascii="Times New Roman" w:hAnsi="Times New Roman" w:cs="Times New Roman"/>
          <w:position w:val="0"/>
          <w:sz w:val="24"/>
          <w:szCs w:val="24"/>
        </w:rPr>
        <w:t xml:space="preserve"> </w:t>
      </w:r>
      <w:r w:rsidR="00B32A12" w:rsidRPr="00963AFA">
        <w:rPr>
          <w:rFonts w:ascii="Times New Roman" w:hAnsi="Times New Roman" w:cs="Times New Roman"/>
          <w:position w:val="0"/>
          <w:sz w:val="24"/>
          <w:szCs w:val="24"/>
        </w:rPr>
        <w:t>54.11</w:t>
      </w:r>
      <w:r w:rsidR="00AA1792"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million</w:t>
      </w:r>
      <w:r w:rsidR="001B5CD8" w:rsidRPr="00963AFA">
        <w:rPr>
          <w:rFonts w:ascii="Times New Roman" w:hAnsi="Times New Roman" w:cs="Times New Roman"/>
          <w:position w:val="0"/>
          <w:sz w:val="24"/>
          <w:szCs w:val="24"/>
        </w:rPr>
        <w:t xml:space="preserve"> </w:t>
      </w:r>
      <w:r w:rsidR="00B32A12" w:rsidRPr="00963AFA">
        <w:rPr>
          <w:rFonts w:ascii="Times New Roman" w:hAnsi="Times New Roman" w:cs="Times New Roman"/>
          <w:position w:val="0"/>
          <w:sz w:val="24"/>
          <w:szCs w:val="24"/>
        </w:rPr>
        <w:br/>
      </w:r>
      <w:r w:rsidR="001B5CD8" w:rsidRPr="00963AFA">
        <w:rPr>
          <w:rFonts w:ascii="Times New Roman" w:hAnsi="Times New Roman" w:cs="Times New Roman"/>
          <w:position w:val="0"/>
          <w:sz w:val="24"/>
          <w:szCs w:val="24"/>
        </w:rPr>
        <w:t>(</w:t>
      </w:r>
      <w:r w:rsidR="00A25FEB" w:rsidRPr="00963AFA">
        <w:rPr>
          <w:rFonts w:ascii="Times New Roman" w:hAnsi="Times New Roman" w:cs="Times New Roman"/>
          <w:position w:val="0"/>
          <w:sz w:val="24"/>
          <w:szCs w:val="24"/>
        </w:rPr>
        <w:t>As at</w:t>
      </w:r>
      <w:r w:rsidR="001B5CD8" w:rsidRPr="00963AFA">
        <w:rPr>
          <w:rFonts w:ascii="Times New Roman" w:hAnsi="Times New Roman" w:cs="Times New Roman"/>
          <w:position w:val="0"/>
          <w:sz w:val="24"/>
          <w:szCs w:val="24"/>
        </w:rPr>
        <w:t xml:space="preserve"> </w:t>
      </w:r>
      <w:r w:rsidR="00B32A12" w:rsidRPr="00963AFA">
        <w:rPr>
          <w:rFonts w:ascii="Times New Roman" w:hAnsi="Times New Roman" w:cs="Times New Roman"/>
          <w:position w:val="0"/>
          <w:sz w:val="24"/>
          <w:szCs w:val="24"/>
        </w:rPr>
        <w:t xml:space="preserve">December </w:t>
      </w:r>
      <w:r w:rsidR="001B5CD8" w:rsidRPr="00963AFA">
        <w:rPr>
          <w:rFonts w:ascii="Times New Roman" w:hAnsi="Times New Roman" w:cs="Times New Roman"/>
          <w:position w:val="0"/>
          <w:sz w:val="24"/>
          <w:szCs w:val="24"/>
        </w:rPr>
        <w:t xml:space="preserve">31, </w:t>
      </w:r>
      <w:proofErr w:type="gramStart"/>
      <w:r w:rsidR="001B5CD8" w:rsidRPr="00963AFA">
        <w:rPr>
          <w:rFonts w:ascii="Times New Roman" w:hAnsi="Times New Roman" w:cs="Times New Roman"/>
          <w:position w:val="0"/>
          <w:sz w:val="24"/>
          <w:szCs w:val="24"/>
        </w:rPr>
        <w:t>202</w:t>
      </w:r>
      <w:r w:rsidR="00B32A12" w:rsidRPr="00963AFA">
        <w:rPr>
          <w:rFonts w:ascii="Times New Roman" w:hAnsi="Times New Roman" w:cs="Times New Roman"/>
          <w:position w:val="0"/>
          <w:sz w:val="24"/>
          <w:szCs w:val="24"/>
        </w:rPr>
        <w:t>3</w:t>
      </w:r>
      <w:r w:rsidR="001B5CD8" w:rsidRPr="00963AFA">
        <w:rPr>
          <w:rFonts w:ascii="Times New Roman" w:hAnsi="Times New Roman" w:cs="Times New Roman"/>
          <w:position w:val="0"/>
          <w:sz w:val="24"/>
          <w:szCs w:val="24"/>
        </w:rPr>
        <w:t xml:space="preserve"> :</w:t>
      </w:r>
      <w:proofErr w:type="gramEnd"/>
      <w:r w:rsidR="001B5CD8" w:rsidRPr="00963AFA">
        <w:rPr>
          <w:rFonts w:ascii="Times New Roman" w:hAnsi="Times New Roman" w:cs="Times New Roman"/>
          <w:position w:val="0"/>
          <w:sz w:val="24"/>
          <w:szCs w:val="24"/>
        </w:rPr>
        <w:t xml:space="preserve"> Baht </w:t>
      </w:r>
      <w:r w:rsidR="00B32A12" w:rsidRPr="00963AFA">
        <w:rPr>
          <w:rFonts w:ascii="Times New Roman" w:hAnsi="Times New Roman" w:cs="Times New Roman"/>
          <w:position w:val="0"/>
          <w:sz w:val="24"/>
          <w:szCs w:val="24"/>
        </w:rPr>
        <w:t>107</w:t>
      </w:r>
      <w:r w:rsidR="009229D1" w:rsidRPr="00963AFA">
        <w:rPr>
          <w:rFonts w:ascii="Times New Roman" w:hAnsi="Times New Roman" w:cs="Times New Roman"/>
          <w:position w:val="0"/>
          <w:sz w:val="24"/>
          <w:szCs w:val="24"/>
        </w:rPr>
        <w:t>.</w:t>
      </w:r>
      <w:r w:rsidR="00B32A12" w:rsidRPr="00963AFA">
        <w:rPr>
          <w:rFonts w:ascii="Times New Roman" w:hAnsi="Times New Roman" w:cs="Times New Roman"/>
          <w:position w:val="0"/>
          <w:sz w:val="24"/>
          <w:szCs w:val="24"/>
        </w:rPr>
        <w:t>46</w:t>
      </w:r>
      <w:r w:rsidR="009229D1" w:rsidRPr="00963AFA">
        <w:rPr>
          <w:rFonts w:ascii="Times New Roman" w:hAnsi="Times New Roman" w:cs="Times New Roman"/>
          <w:position w:val="0"/>
          <w:sz w:val="24"/>
          <w:szCs w:val="24"/>
        </w:rPr>
        <w:t xml:space="preserve"> </w:t>
      </w:r>
      <w:r w:rsidR="001B5CD8" w:rsidRPr="00963AFA">
        <w:rPr>
          <w:rFonts w:ascii="Times New Roman" w:hAnsi="Times New Roman" w:cs="Times New Roman"/>
          <w:position w:val="0"/>
          <w:sz w:val="24"/>
          <w:szCs w:val="24"/>
        </w:rPr>
        <w:t>million).</w:t>
      </w:r>
      <w:r w:rsidR="00B70754" w:rsidRPr="00963AFA">
        <w:rPr>
          <w:rFonts w:ascii="Times New Roman" w:hAnsi="Times New Roman" w:cs="Times New Roman"/>
          <w:position w:val="0"/>
          <w:sz w:val="24"/>
          <w:szCs w:val="24"/>
        </w:rPr>
        <w:br w:type="page"/>
      </w:r>
    </w:p>
    <w:p w14:paraId="6FBFC9AA" w14:textId="01EA2419" w:rsidR="00855D03" w:rsidRPr="00963AFA" w:rsidRDefault="00855D03" w:rsidP="00262CF1">
      <w:pPr>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lastRenderedPageBreak/>
        <w:t>2</w:t>
      </w:r>
      <w:r w:rsidR="006E11C5"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ab/>
        <w:t xml:space="preserve">Contract </w:t>
      </w:r>
      <w:r w:rsidR="00AE4D7B" w:rsidRPr="00963AFA">
        <w:rPr>
          <w:rFonts w:ascii="Times New Roman" w:hAnsi="Times New Roman" w:cs="Times New Roman"/>
          <w:position w:val="0"/>
          <w:sz w:val="24"/>
          <w:szCs w:val="24"/>
        </w:rPr>
        <w:t>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963AFA" w:rsidRPr="00963AFA" w14:paraId="6D754ADF" w14:textId="77777777" w:rsidTr="00855D03">
        <w:tc>
          <w:tcPr>
            <w:tcW w:w="6120" w:type="dxa"/>
            <w:vAlign w:val="bottom"/>
          </w:tcPr>
          <w:p w14:paraId="6484D298" w14:textId="77777777" w:rsidR="00855D03" w:rsidRPr="00963AFA" w:rsidRDefault="00855D03" w:rsidP="004256B1">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tcPr>
          <w:p w14:paraId="569000A3" w14:textId="1DD7C55E" w:rsidR="00855D03" w:rsidRPr="00963AFA" w:rsidRDefault="00855D03" w:rsidP="004256B1">
            <w:pPr>
              <w:pStyle w:val="a0"/>
              <w:spacing w:line="240" w:lineRule="exact"/>
              <w:ind w:right="0"/>
              <w:contextualSpacing/>
              <w:jc w:val="right"/>
              <w:rPr>
                <w:rFonts w:ascii="Times New Roman" w:hAnsi="Times New Roman" w:cs="Times New Roman"/>
                <w:b/>
                <w:bCs/>
                <w:snapToGrid w:val="0"/>
                <w:sz w:val="20"/>
                <w:szCs w:val="20"/>
                <w:lang w:eastAsia="th-TH"/>
              </w:rPr>
            </w:pPr>
            <w:proofErr w:type="gramStart"/>
            <w:r w:rsidRPr="00963AFA">
              <w:rPr>
                <w:rFonts w:ascii="Times New Roman" w:hAnsi="Times New Roman" w:cs="Times New Roman"/>
                <w:b/>
                <w:bCs/>
                <w:sz w:val="20"/>
                <w:szCs w:val="20"/>
              </w:rPr>
              <w:t>Unit :</w:t>
            </w:r>
            <w:proofErr w:type="gramEnd"/>
            <w:r w:rsidRPr="00963AFA">
              <w:rPr>
                <w:rFonts w:ascii="Times New Roman" w:hAnsi="Times New Roman" w:cs="Times New Roman"/>
                <w:b/>
                <w:bCs/>
                <w:sz w:val="20"/>
                <w:szCs w:val="20"/>
              </w:rPr>
              <w:t xml:space="preserve"> Thousand Baht</w:t>
            </w:r>
          </w:p>
        </w:tc>
      </w:tr>
      <w:tr w:rsidR="00963AFA" w:rsidRPr="00963AFA" w14:paraId="2060BF3B" w14:textId="77777777" w:rsidTr="00855D03">
        <w:tc>
          <w:tcPr>
            <w:tcW w:w="6120" w:type="dxa"/>
            <w:vAlign w:val="bottom"/>
          </w:tcPr>
          <w:p w14:paraId="46A75C8B" w14:textId="77777777" w:rsidR="00855D03" w:rsidRPr="00963AFA" w:rsidRDefault="00855D03" w:rsidP="004256B1">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tcPr>
          <w:p w14:paraId="1D960C40" w14:textId="500B2577" w:rsidR="00855D03" w:rsidRPr="00963AFA" w:rsidRDefault="00855D03" w:rsidP="004256B1">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Consolidated</w:t>
            </w:r>
            <w:r w:rsidR="00A05823" w:rsidRPr="00963AFA">
              <w:rPr>
                <w:rFonts w:ascii="Times New Roman" w:hAnsi="Times New Roman" w:cs="Times New Roman"/>
                <w:b/>
                <w:bCs/>
                <w:snapToGrid w:val="0"/>
                <w:sz w:val="20"/>
                <w:szCs w:val="20"/>
                <w:lang w:eastAsia="th-TH"/>
              </w:rPr>
              <w:t xml:space="preserve"> and separate</w:t>
            </w:r>
          </w:p>
        </w:tc>
      </w:tr>
      <w:tr w:rsidR="00963AFA" w:rsidRPr="00963AFA" w14:paraId="541A3F89" w14:textId="77777777" w:rsidTr="00855D03">
        <w:tc>
          <w:tcPr>
            <w:tcW w:w="6120" w:type="dxa"/>
            <w:vAlign w:val="bottom"/>
          </w:tcPr>
          <w:p w14:paraId="3A94F4F4" w14:textId="77777777" w:rsidR="00855D03" w:rsidRPr="00963AFA" w:rsidRDefault="00855D03" w:rsidP="004256B1">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vAlign w:val="center"/>
          </w:tcPr>
          <w:p w14:paraId="7F860928" w14:textId="77777777" w:rsidR="00855D03" w:rsidRPr="00963AFA" w:rsidRDefault="00855D03" w:rsidP="004256B1">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financial statements</w:t>
            </w:r>
          </w:p>
        </w:tc>
      </w:tr>
      <w:tr w:rsidR="00963AFA" w:rsidRPr="00963AFA" w14:paraId="5A74D360" w14:textId="77777777" w:rsidTr="00855D03">
        <w:tc>
          <w:tcPr>
            <w:tcW w:w="6120" w:type="dxa"/>
            <w:vAlign w:val="bottom"/>
          </w:tcPr>
          <w:p w14:paraId="5AC70F80" w14:textId="77777777" w:rsidR="00855D03" w:rsidRPr="00963AFA" w:rsidRDefault="00855D03" w:rsidP="004256B1">
            <w:pPr>
              <w:spacing w:line="240" w:lineRule="exact"/>
              <w:ind w:left="432"/>
              <w:contextualSpacing/>
              <w:jc w:val="center"/>
              <w:rPr>
                <w:rFonts w:ascii="Times New Roman" w:hAnsi="Times New Roman" w:cs="Times New Roman"/>
                <w:snapToGrid w:val="0"/>
                <w:sz w:val="20"/>
                <w:szCs w:val="20"/>
                <w:lang w:val="en-GB" w:eastAsia="th-TH"/>
              </w:rPr>
            </w:pPr>
          </w:p>
        </w:tc>
        <w:tc>
          <w:tcPr>
            <w:tcW w:w="1260" w:type="dxa"/>
          </w:tcPr>
          <w:p w14:paraId="21AA780B" w14:textId="288469A6" w:rsidR="00855D03" w:rsidRPr="00963AFA" w:rsidRDefault="00855D03" w:rsidP="004256B1">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202</w:t>
            </w:r>
            <w:r w:rsidR="00214410" w:rsidRPr="00963AFA">
              <w:rPr>
                <w:rFonts w:ascii="Times New Roman" w:hAnsi="Times New Roman" w:cs="Times New Roman"/>
                <w:b/>
                <w:bCs/>
                <w:snapToGrid w:val="0"/>
                <w:sz w:val="20"/>
                <w:szCs w:val="20"/>
                <w:lang w:eastAsia="th-TH"/>
              </w:rPr>
              <w:t>4</w:t>
            </w:r>
          </w:p>
        </w:tc>
        <w:tc>
          <w:tcPr>
            <w:tcW w:w="90" w:type="dxa"/>
          </w:tcPr>
          <w:p w14:paraId="23CC0FF8" w14:textId="77777777" w:rsidR="00855D03" w:rsidRPr="00963AFA" w:rsidRDefault="00855D03" w:rsidP="004256B1">
            <w:pPr>
              <w:pStyle w:val="a0"/>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68D6BFE" w14:textId="79C1A167" w:rsidR="00855D03" w:rsidRPr="00963AFA" w:rsidRDefault="00855D03" w:rsidP="004256B1">
            <w:pPr>
              <w:pStyle w:val="a0"/>
              <w:spacing w:line="240" w:lineRule="exact"/>
              <w:ind w:right="0"/>
              <w:contextualSpacing/>
              <w:jc w:val="center"/>
              <w:rPr>
                <w:rFonts w:ascii="Times New Roman" w:hAnsi="Times New Roman" w:cs="Times New Roman"/>
                <w:b/>
                <w:bCs/>
                <w:snapToGrid w:val="0"/>
                <w:sz w:val="20"/>
                <w:szCs w:val="20"/>
                <w:cs/>
                <w:lang w:eastAsia="th-TH"/>
              </w:rPr>
            </w:pPr>
            <w:r w:rsidRPr="00963AFA">
              <w:rPr>
                <w:rFonts w:ascii="Times New Roman" w:hAnsi="Times New Roman" w:cs="Times New Roman"/>
                <w:b/>
                <w:bCs/>
                <w:snapToGrid w:val="0"/>
                <w:sz w:val="20"/>
                <w:szCs w:val="20"/>
                <w:lang w:eastAsia="th-TH"/>
              </w:rPr>
              <w:t>202</w:t>
            </w:r>
            <w:r w:rsidR="00214410" w:rsidRPr="00963AFA">
              <w:rPr>
                <w:rFonts w:ascii="Times New Roman" w:hAnsi="Times New Roman" w:cs="Times New Roman"/>
                <w:b/>
                <w:bCs/>
                <w:snapToGrid w:val="0"/>
                <w:sz w:val="20"/>
                <w:szCs w:val="20"/>
                <w:lang w:eastAsia="th-TH"/>
              </w:rPr>
              <w:t>3</w:t>
            </w:r>
          </w:p>
        </w:tc>
      </w:tr>
      <w:tr w:rsidR="00963AFA" w:rsidRPr="00963AFA" w14:paraId="03F02D22" w14:textId="77777777" w:rsidTr="00855D03">
        <w:tc>
          <w:tcPr>
            <w:tcW w:w="6120" w:type="dxa"/>
            <w:vAlign w:val="bottom"/>
          </w:tcPr>
          <w:p w14:paraId="6FA41F48" w14:textId="77777777" w:rsidR="004256B1" w:rsidRPr="00963AFA" w:rsidRDefault="004256B1" w:rsidP="004256B1">
            <w:pPr>
              <w:spacing w:line="240" w:lineRule="exact"/>
              <w:ind w:left="432"/>
              <w:contextualSpacing/>
              <w:jc w:val="center"/>
              <w:rPr>
                <w:rFonts w:ascii="Times New Roman" w:hAnsi="Times New Roman" w:cs="Times New Roman"/>
                <w:snapToGrid w:val="0"/>
                <w:sz w:val="20"/>
                <w:szCs w:val="20"/>
                <w:lang w:val="en-GB" w:eastAsia="th-TH"/>
              </w:rPr>
            </w:pPr>
          </w:p>
        </w:tc>
        <w:tc>
          <w:tcPr>
            <w:tcW w:w="1260" w:type="dxa"/>
          </w:tcPr>
          <w:p w14:paraId="06510CD7" w14:textId="77777777" w:rsidR="004256B1" w:rsidRPr="00963AFA" w:rsidRDefault="004256B1" w:rsidP="004256B1">
            <w:pPr>
              <w:pStyle w:val="a0"/>
              <w:spacing w:line="240" w:lineRule="exact"/>
              <w:ind w:right="0"/>
              <w:contextualSpacing/>
              <w:jc w:val="center"/>
              <w:rPr>
                <w:rFonts w:ascii="Times New Roman" w:hAnsi="Times New Roman" w:cs="Times New Roman"/>
                <w:b/>
                <w:bCs/>
                <w:snapToGrid w:val="0"/>
                <w:sz w:val="20"/>
                <w:szCs w:val="20"/>
                <w:lang w:eastAsia="th-TH"/>
              </w:rPr>
            </w:pPr>
          </w:p>
        </w:tc>
        <w:tc>
          <w:tcPr>
            <w:tcW w:w="90" w:type="dxa"/>
          </w:tcPr>
          <w:p w14:paraId="6E6634FF" w14:textId="77777777" w:rsidR="004256B1" w:rsidRPr="00963AFA" w:rsidRDefault="004256B1" w:rsidP="004256B1">
            <w:pPr>
              <w:pStyle w:val="a0"/>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20C10DF" w14:textId="77777777" w:rsidR="004256B1" w:rsidRPr="00963AFA" w:rsidRDefault="004256B1" w:rsidP="004256B1">
            <w:pPr>
              <w:pStyle w:val="a0"/>
              <w:spacing w:line="240" w:lineRule="exact"/>
              <w:ind w:right="0"/>
              <w:contextualSpacing/>
              <w:jc w:val="center"/>
              <w:rPr>
                <w:rFonts w:ascii="Times New Roman" w:hAnsi="Times New Roman" w:cs="Times New Roman"/>
                <w:b/>
                <w:bCs/>
                <w:snapToGrid w:val="0"/>
                <w:sz w:val="20"/>
                <w:szCs w:val="20"/>
                <w:lang w:eastAsia="th-TH"/>
              </w:rPr>
            </w:pPr>
          </w:p>
        </w:tc>
      </w:tr>
      <w:tr w:rsidR="00963AFA" w:rsidRPr="00963AFA" w14:paraId="2C9B3F09" w14:textId="77777777" w:rsidTr="00855D03">
        <w:tc>
          <w:tcPr>
            <w:tcW w:w="6120" w:type="dxa"/>
          </w:tcPr>
          <w:p w14:paraId="4EDDFD7D" w14:textId="03D59986" w:rsidR="00214410" w:rsidRPr="00963AFA" w:rsidRDefault="00214410" w:rsidP="00214410">
            <w:pPr>
              <w:spacing w:line="240" w:lineRule="exact"/>
              <w:ind w:left="86" w:right="-186" w:firstLine="544"/>
              <w:contextualSpacing/>
              <w:jc w:val="thaiDistribute"/>
              <w:rPr>
                <w:rFonts w:ascii="Times New Roman" w:hAnsi="Times New Roman" w:cs="Times New Roman"/>
                <w:position w:val="0"/>
                <w:sz w:val="18"/>
                <w:szCs w:val="16"/>
                <w:cs/>
                <w:lang w:val="en-GB"/>
              </w:rPr>
            </w:pPr>
            <w:r w:rsidRPr="00963AFA">
              <w:rPr>
                <w:rFonts w:ascii="Times New Roman" w:hAnsi="Times New Roman" w:cs="Times New Roman"/>
                <w:position w:val="0"/>
                <w:sz w:val="18"/>
                <w:szCs w:val="16"/>
                <w:lang w:val="en-GB"/>
              </w:rPr>
              <w:t>Contract assets - current</w:t>
            </w:r>
          </w:p>
        </w:tc>
        <w:tc>
          <w:tcPr>
            <w:tcW w:w="1260" w:type="dxa"/>
          </w:tcPr>
          <w:p w14:paraId="355288AA" w14:textId="4EE9D2A5" w:rsidR="00214410" w:rsidRPr="00963AFA" w:rsidRDefault="00886281"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23,062</w:t>
            </w:r>
          </w:p>
        </w:tc>
        <w:tc>
          <w:tcPr>
            <w:tcW w:w="90" w:type="dxa"/>
          </w:tcPr>
          <w:p w14:paraId="3A51BCF2" w14:textId="77777777" w:rsidR="00214410" w:rsidRPr="00963AFA" w:rsidRDefault="00214410" w:rsidP="00214410">
            <w:pPr>
              <w:tabs>
                <w:tab w:val="decimal" w:pos="605"/>
                <w:tab w:val="decimal" w:pos="900"/>
              </w:tabs>
              <w:spacing w:line="240" w:lineRule="exact"/>
              <w:ind w:left="-18" w:hanging="92"/>
              <w:jc w:val="center"/>
              <w:rPr>
                <w:rFonts w:ascii="Times New Roman" w:hAnsi="Times New Roman" w:cs="Times New Roman"/>
                <w:position w:val="0"/>
                <w:sz w:val="20"/>
                <w:szCs w:val="20"/>
              </w:rPr>
            </w:pPr>
          </w:p>
        </w:tc>
        <w:tc>
          <w:tcPr>
            <w:tcW w:w="1260" w:type="dxa"/>
          </w:tcPr>
          <w:p w14:paraId="6CCA6BEC" w14:textId="2E47787D" w:rsidR="00214410" w:rsidRPr="00963AFA" w:rsidRDefault="00214410" w:rsidP="00214410">
            <w:pPr>
              <w:tabs>
                <w:tab w:val="decimal" w:pos="443"/>
                <w:tab w:val="left" w:pos="983"/>
                <w:tab w:val="decimal" w:pos="1073"/>
              </w:tabs>
              <w:spacing w:line="240" w:lineRule="exact"/>
              <w:ind w:left="-18" w:right="182"/>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47,997</w:t>
            </w:r>
          </w:p>
        </w:tc>
      </w:tr>
      <w:tr w:rsidR="00963AFA" w:rsidRPr="00963AFA" w14:paraId="43BA7483" w14:textId="77777777" w:rsidTr="00855D03">
        <w:tc>
          <w:tcPr>
            <w:tcW w:w="6120" w:type="dxa"/>
          </w:tcPr>
          <w:p w14:paraId="2AC6BEC8" w14:textId="11920F7D" w:rsidR="00214410" w:rsidRPr="00963AFA" w:rsidRDefault="00214410" w:rsidP="00214410">
            <w:pPr>
              <w:spacing w:line="240" w:lineRule="exact"/>
              <w:ind w:left="86" w:right="-186" w:firstLine="544"/>
              <w:contextualSpacing/>
              <w:jc w:val="thaiDistribute"/>
              <w:rPr>
                <w:rFonts w:ascii="Times New Roman" w:hAnsi="Times New Roman" w:cs="Times New Roman"/>
                <w:position w:val="0"/>
                <w:sz w:val="18"/>
                <w:szCs w:val="16"/>
                <w:lang w:val="en-GB"/>
              </w:rPr>
            </w:pPr>
            <w:r w:rsidRPr="00963AFA">
              <w:rPr>
                <w:rFonts w:ascii="Times New Roman" w:hAnsi="Times New Roman" w:cs="Times New Roman"/>
                <w:position w:val="0"/>
                <w:sz w:val="18"/>
                <w:szCs w:val="16"/>
                <w:lang w:val="en-GB"/>
              </w:rPr>
              <w:t>Contract liabilities - current</w:t>
            </w:r>
          </w:p>
        </w:tc>
        <w:tc>
          <w:tcPr>
            <w:tcW w:w="1260" w:type="dxa"/>
          </w:tcPr>
          <w:p w14:paraId="2591C923" w14:textId="7D75FB9E" w:rsidR="00214410" w:rsidRPr="00963AFA" w:rsidRDefault="00886281" w:rsidP="00214410">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4,257</w:t>
            </w:r>
          </w:p>
        </w:tc>
        <w:tc>
          <w:tcPr>
            <w:tcW w:w="90" w:type="dxa"/>
          </w:tcPr>
          <w:p w14:paraId="64DE0C52" w14:textId="77777777" w:rsidR="00214410" w:rsidRPr="00963AFA" w:rsidRDefault="00214410" w:rsidP="00214410">
            <w:pPr>
              <w:tabs>
                <w:tab w:val="decimal" w:pos="605"/>
                <w:tab w:val="decimal" w:pos="900"/>
              </w:tabs>
              <w:spacing w:line="240" w:lineRule="exact"/>
              <w:ind w:left="-18" w:hanging="92"/>
              <w:jc w:val="center"/>
              <w:rPr>
                <w:rFonts w:ascii="Times New Roman" w:hAnsi="Times New Roman" w:cs="Times New Roman"/>
                <w:position w:val="0"/>
                <w:sz w:val="20"/>
                <w:szCs w:val="20"/>
              </w:rPr>
            </w:pPr>
          </w:p>
        </w:tc>
        <w:tc>
          <w:tcPr>
            <w:tcW w:w="1260" w:type="dxa"/>
          </w:tcPr>
          <w:p w14:paraId="358B8001" w14:textId="06E62B4E" w:rsidR="00214410" w:rsidRPr="00963AFA" w:rsidRDefault="00214410" w:rsidP="00214410">
            <w:pPr>
              <w:tabs>
                <w:tab w:val="decimal" w:pos="443"/>
                <w:tab w:val="left" w:pos="983"/>
                <w:tab w:val="decimal" w:pos="1073"/>
              </w:tabs>
              <w:spacing w:line="240" w:lineRule="exact"/>
              <w:ind w:left="-18" w:right="182"/>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18,351</w:t>
            </w:r>
          </w:p>
        </w:tc>
      </w:tr>
    </w:tbl>
    <w:p w14:paraId="7D5787D1" w14:textId="191EBCE3" w:rsidR="00855D03" w:rsidRPr="00963AFA" w:rsidRDefault="00855D03" w:rsidP="00262CF1">
      <w:pPr>
        <w:spacing w:before="240" w:after="120"/>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2</w:t>
      </w:r>
      <w:r w:rsidR="006E11C5"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ab/>
        <w:t>Revenue recognized in relation to contract balances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963AFA" w:rsidRPr="00963AFA" w14:paraId="7548736D" w14:textId="77777777" w:rsidTr="002E3947">
        <w:tc>
          <w:tcPr>
            <w:tcW w:w="6120" w:type="dxa"/>
            <w:vAlign w:val="bottom"/>
          </w:tcPr>
          <w:p w14:paraId="1C4CA979" w14:textId="77777777" w:rsidR="00855D03" w:rsidRPr="00963AFA" w:rsidRDefault="00855D03" w:rsidP="002E3947">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tcPr>
          <w:p w14:paraId="440E57BB" w14:textId="767D9DAB" w:rsidR="00855D03" w:rsidRPr="00963AFA" w:rsidRDefault="00855D03" w:rsidP="00855D03">
            <w:pPr>
              <w:pStyle w:val="a0"/>
              <w:spacing w:line="240" w:lineRule="exact"/>
              <w:ind w:right="0"/>
              <w:contextualSpacing/>
              <w:jc w:val="right"/>
              <w:rPr>
                <w:rFonts w:ascii="Times New Roman" w:hAnsi="Times New Roman" w:cs="Times New Roman"/>
                <w:b/>
                <w:bCs/>
                <w:snapToGrid w:val="0"/>
                <w:sz w:val="20"/>
                <w:szCs w:val="20"/>
                <w:lang w:eastAsia="th-TH"/>
              </w:rPr>
            </w:pPr>
            <w:proofErr w:type="gramStart"/>
            <w:r w:rsidRPr="00963AFA">
              <w:rPr>
                <w:rFonts w:ascii="Times New Roman" w:hAnsi="Times New Roman" w:cs="Times New Roman"/>
                <w:b/>
                <w:bCs/>
                <w:sz w:val="20"/>
                <w:szCs w:val="20"/>
              </w:rPr>
              <w:t>Unit :</w:t>
            </w:r>
            <w:proofErr w:type="gramEnd"/>
            <w:r w:rsidRPr="00963AFA">
              <w:rPr>
                <w:rFonts w:ascii="Times New Roman" w:hAnsi="Times New Roman" w:cs="Times New Roman"/>
                <w:b/>
                <w:bCs/>
                <w:sz w:val="20"/>
                <w:szCs w:val="20"/>
              </w:rPr>
              <w:t xml:space="preserve"> Thousand Baht</w:t>
            </w:r>
          </w:p>
        </w:tc>
      </w:tr>
      <w:tr w:rsidR="00963AFA" w:rsidRPr="00963AFA" w14:paraId="6ABB9281" w14:textId="77777777" w:rsidTr="002E3947">
        <w:tc>
          <w:tcPr>
            <w:tcW w:w="6120" w:type="dxa"/>
            <w:vAlign w:val="bottom"/>
          </w:tcPr>
          <w:p w14:paraId="22026991" w14:textId="77777777" w:rsidR="00855D03" w:rsidRPr="00963AFA" w:rsidRDefault="00855D03" w:rsidP="002E3947">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tcPr>
          <w:p w14:paraId="5198B744" w14:textId="045CADB1" w:rsidR="00855D03" w:rsidRPr="00963AFA" w:rsidRDefault="00A05823" w:rsidP="002E3947">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Consolidated and separate</w:t>
            </w:r>
          </w:p>
        </w:tc>
      </w:tr>
      <w:tr w:rsidR="00963AFA" w:rsidRPr="00963AFA" w14:paraId="3C4EA265" w14:textId="77777777" w:rsidTr="002E3947">
        <w:tc>
          <w:tcPr>
            <w:tcW w:w="6120" w:type="dxa"/>
            <w:vAlign w:val="bottom"/>
          </w:tcPr>
          <w:p w14:paraId="38F040CC" w14:textId="77777777" w:rsidR="00855D03" w:rsidRPr="00963AFA" w:rsidRDefault="00855D03" w:rsidP="002E3947">
            <w:pPr>
              <w:spacing w:line="240" w:lineRule="exact"/>
              <w:ind w:left="432"/>
              <w:contextualSpacing/>
              <w:jc w:val="center"/>
              <w:rPr>
                <w:rFonts w:ascii="Times New Roman" w:hAnsi="Times New Roman" w:cs="Times New Roman"/>
                <w:snapToGrid w:val="0"/>
                <w:sz w:val="20"/>
                <w:szCs w:val="20"/>
                <w:lang w:val="en-GB" w:eastAsia="th-TH"/>
              </w:rPr>
            </w:pPr>
          </w:p>
        </w:tc>
        <w:tc>
          <w:tcPr>
            <w:tcW w:w="2610" w:type="dxa"/>
            <w:gridSpan w:val="3"/>
            <w:vAlign w:val="center"/>
          </w:tcPr>
          <w:p w14:paraId="73F29518" w14:textId="77777777" w:rsidR="00855D03" w:rsidRPr="00963AFA" w:rsidRDefault="00855D03" w:rsidP="002E3947">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financial statements</w:t>
            </w:r>
          </w:p>
        </w:tc>
      </w:tr>
      <w:tr w:rsidR="00963AFA" w:rsidRPr="00963AFA" w14:paraId="5D13273F" w14:textId="77777777" w:rsidTr="002E3947">
        <w:tc>
          <w:tcPr>
            <w:tcW w:w="6120" w:type="dxa"/>
            <w:vAlign w:val="bottom"/>
          </w:tcPr>
          <w:p w14:paraId="33DCE21F" w14:textId="77777777" w:rsidR="00855D03" w:rsidRPr="00963AFA" w:rsidRDefault="00855D03" w:rsidP="002E3947">
            <w:pPr>
              <w:spacing w:line="240" w:lineRule="exact"/>
              <w:ind w:left="432"/>
              <w:contextualSpacing/>
              <w:jc w:val="center"/>
              <w:rPr>
                <w:rFonts w:ascii="Times New Roman" w:hAnsi="Times New Roman" w:cs="Times New Roman"/>
                <w:snapToGrid w:val="0"/>
                <w:sz w:val="20"/>
                <w:szCs w:val="20"/>
                <w:lang w:val="en-GB" w:eastAsia="th-TH"/>
              </w:rPr>
            </w:pPr>
          </w:p>
        </w:tc>
        <w:tc>
          <w:tcPr>
            <w:tcW w:w="1260" w:type="dxa"/>
          </w:tcPr>
          <w:p w14:paraId="3BDB9E45" w14:textId="59B23A0C" w:rsidR="00855D03" w:rsidRPr="00963AFA" w:rsidRDefault="00855D03" w:rsidP="002E3947">
            <w:pPr>
              <w:pStyle w:val="a0"/>
              <w:spacing w:line="240" w:lineRule="exact"/>
              <w:ind w:right="0"/>
              <w:contextualSpacing/>
              <w:jc w:val="center"/>
              <w:rPr>
                <w:rFonts w:ascii="Times New Roman" w:hAnsi="Times New Roman" w:cs="Times New Roman"/>
                <w:b/>
                <w:bCs/>
                <w:snapToGrid w:val="0"/>
                <w:sz w:val="20"/>
                <w:szCs w:val="20"/>
                <w:lang w:eastAsia="th-TH"/>
              </w:rPr>
            </w:pPr>
            <w:r w:rsidRPr="00963AFA">
              <w:rPr>
                <w:rFonts w:ascii="Times New Roman" w:hAnsi="Times New Roman" w:cs="Times New Roman"/>
                <w:b/>
                <w:bCs/>
                <w:snapToGrid w:val="0"/>
                <w:sz w:val="20"/>
                <w:szCs w:val="20"/>
                <w:lang w:eastAsia="th-TH"/>
              </w:rPr>
              <w:t>202</w:t>
            </w:r>
            <w:r w:rsidR="00214410" w:rsidRPr="00963AFA">
              <w:rPr>
                <w:rFonts w:ascii="Times New Roman" w:hAnsi="Times New Roman" w:cs="Times New Roman"/>
                <w:b/>
                <w:bCs/>
                <w:snapToGrid w:val="0"/>
                <w:sz w:val="20"/>
                <w:szCs w:val="20"/>
                <w:lang w:eastAsia="th-TH"/>
              </w:rPr>
              <w:t>4</w:t>
            </w:r>
          </w:p>
        </w:tc>
        <w:tc>
          <w:tcPr>
            <w:tcW w:w="90" w:type="dxa"/>
          </w:tcPr>
          <w:p w14:paraId="7353A331" w14:textId="77777777" w:rsidR="00855D03" w:rsidRPr="00963AFA" w:rsidRDefault="00855D03" w:rsidP="002E3947">
            <w:pPr>
              <w:pStyle w:val="a0"/>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A87EBE" w14:textId="63425468" w:rsidR="00855D03" w:rsidRPr="00963AFA" w:rsidRDefault="00855D03" w:rsidP="002E3947">
            <w:pPr>
              <w:pStyle w:val="a0"/>
              <w:spacing w:line="240" w:lineRule="exact"/>
              <w:ind w:right="0"/>
              <w:contextualSpacing/>
              <w:jc w:val="center"/>
              <w:rPr>
                <w:rFonts w:ascii="Times New Roman" w:hAnsi="Times New Roman" w:cs="Times New Roman"/>
                <w:b/>
                <w:bCs/>
                <w:snapToGrid w:val="0"/>
                <w:sz w:val="20"/>
                <w:szCs w:val="20"/>
                <w:cs/>
                <w:lang w:eastAsia="th-TH"/>
              </w:rPr>
            </w:pPr>
            <w:r w:rsidRPr="00963AFA">
              <w:rPr>
                <w:rFonts w:ascii="Times New Roman" w:hAnsi="Times New Roman" w:cs="Times New Roman"/>
                <w:b/>
                <w:bCs/>
                <w:snapToGrid w:val="0"/>
                <w:sz w:val="20"/>
                <w:szCs w:val="20"/>
                <w:lang w:eastAsia="th-TH"/>
              </w:rPr>
              <w:t>202</w:t>
            </w:r>
            <w:r w:rsidR="00214410" w:rsidRPr="00963AFA">
              <w:rPr>
                <w:rFonts w:ascii="Times New Roman" w:hAnsi="Times New Roman" w:cs="Times New Roman"/>
                <w:b/>
                <w:bCs/>
                <w:snapToGrid w:val="0"/>
                <w:sz w:val="20"/>
                <w:szCs w:val="20"/>
                <w:lang w:eastAsia="th-TH"/>
              </w:rPr>
              <w:t>3</w:t>
            </w:r>
          </w:p>
        </w:tc>
      </w:tr>
      <w:tr w:rsidR="00963AFA" w:rsidRPr="00963AFA" w14:paraId="5E3473A3" w14:textId="77777777" w:rsidTr="002E3947">
        <w:tc>
          <w:tcPr>
            <w:tcW w:w="6120" w:type="dxa"/>
          </w:tcPr>
          <w:p w14:paraId="73162936" w14:textId="3412C859" w:rsidR="00855D03" w:rsidRPr="00963AFA" w:rsidRDefault="00855D03" w:rsidP="004256B1">
            <w:pPr>
              <w:spacing w:line="240" w:lineRule="exact"/>
              <w:ind w:left="86" w:right="-186" w:firstLine="544"/>
              <w:contextualSpacing/>
              <w:jc w:val="thaiDistribute"/>
              <w:rPr>
                <w:rFonts w:ascii="Times New Roman" w:hAnsi="Times New Roman" w:cs="Times New Roman"/>
                <w:position w:val="0"/>
                <w:sz w:val="18"/>
                <w:szCs w:val="16"/>
                <w:lang w:val="en-GB"/>
              </w:rPr>
            </w:pPr>
            <w:r w:rsidRPr="00963AFA">
              <w:rPr>
                <w:rFonts w:ascii="Times New Roman" w:hAnsi="Times New Roman" w:cs="Times New Roman"/>
                <w:position w:val="0"/>
                <w:sz w:val="18"/>
                <w:szCs w:val="16"/>
                <w:lang w:val="en-GB"/>
              </w:rPr>
              <w:t>Revenue recogni</w:t>
            </w:r>
            <w:r w:rsidR="00A05823" w:rsidRPr="00963AFA">
              <w:rPr>
                <w:rFonts w:ascii="Times New Roman" w:hAnsi="Times New Roman" w:cs="Times New Roman"/>
                <w:position w:val="0"/>
                <w:sz w:val="18"/>
                <w:szCs w:val="16"/>
                <w:lang w:val="en-GB"/>
              </w:rPr>
              <w:t>z</w:t>
            </w:r>
            <w:r w:rsidRPr="00963AFA">
              <w:rPr>
                <w:rFonts w:ascii="Times New Roman" w:hAnsi="Times New Roman" w:cs="Times New Roman"/>
                <w:position w:val="0"/>
                <w:sz w:val="18"/>
                <w:szCs w:val="16"/>
                <w:lang w:val="en-GB"/>
              </w:rPr>
              <w:t xml:space="preserve">ed that was included in contract liabilities at the </w:t>
            </w:r>
          </w:p>
          <w:p w14:paraId="42D58F20" w14:textId="23096752" w:rsidR="00855D03" w:rsidRPr="00963AFA" w:rsidRDefault="00855D03" w:rsidP="00B7397B">
            <w:pPr>
              <w:spacing w:line="240" w:lineRule="exact"/>
              <w:ind w:left="629" w:right="-186"/>
              <w:contextualSpacing/>
              <w:jc w:val="thaiDistribute"/>
              <w:rPr>
                <w:rFonts w:ascii="Times New Roman" w:hAnsi="Times New Roman" w:cs="Times New Roman"/>
                <w:position w:val="0"/>
                <w:sz w:val="18"/>
                <w:szCs w:val="16"/>
                <w:cs/>
                <w:lang w:val="en-GB"/>
              </w:rPr>
            </w:pPr>
            <w:r w:rsidRPr="00963AFA">
              <w:rPr>
                <w:rFonts w:ascii="Times New Roman" w:hAnsi="Times New Roman" w:cs="Times New Roman"/>
                <w:position w:val="0"/>
                <w:sz w:val="18"/>
                <w:szCs w:val="16"/>
                <w:lang w:val="en-GB"/>
              </w:rPr>
              <w:t xml:space="preserve">   beginning of the year</w:t>
            </w:r>
          </w:p>
        </w:tc>
        <w:tc>
          <w:tcPr>
            <w:tcW w:w="1260" w:type="dxa"/>
          </w:tcPr>
          <w:p w14:paraId="770E7463" w14:textId="77777777" w:rsidR="00855D03" w:rsidRPr="00963AFA" w:rsidRDefault="00855D03" w:rsidP="002E3947">
            <w:pPr>
              <w:tabs>
                <w:tab w:val="decimal" w:pos="900"/>
              </w:tabs>
              <w:spacing w:line="240" w:lineRule="exact"/>
              <w:ind w:left="-18"/>
              <w:rPr>
                <w:rFonts w:ascii="Times New Roman" w:hAnsi="Times New Roman" w:cs="Times New Roman"/>
                <w:position w:val="0"/>
                <w:sz w:val="20"/>
                <w:szCs w:val="20"/>
              </w:rPr>
            </w:pPr>
          </w:p>
          <w:p w14:paraId="15E0A667" w14:textId="4BF15BFA" w:rsidR="00855D03" w:rsidRPr="00963AFA" w:rsidRDefault="00886281" w:rsidP="002E3947">
            <w:pPr>
              <w:tabs>
                <w:tab w:val="decimal" w:pos="900"/>
              </w:tabs>
              <w:spacing w:line="240" w:lineRule="exact"/>
              <w:ind w:left="-18"/>
              <w:rPr>
                <w:rFonts w:ascii="Times New Roman" w:hAnsi="Times New Roman" w:cs="Times New Roman"/>
                <w:position w:val="0"/>
                <w:sz w:val="20"/>
                <w:szCs w:val="20"/>
              </w:rPr>
            </w:pPr>
            <w:r w:rsidRPr="00963AFA">
              <w:rPr>
                <w:rFonts w:ascii="Times New Roman" w:hAnsi="Times New Roman" w:cs="Times New Roman"/>
                <w:position w:val="0"/>
                <w:sz w:val="20"/>
                <w:szCs w:val="20"/>
              </w:rPr>
              <w:t>16,323</w:t>
            </w:r>
          </w:p>
        </w:tc>
        <w:tc>
          <w:tcPr>
            <w:tcW w:w="90" w:type="dxa"/>
          </w:tcPr>
          <w:p w14:paraId="665C86D8" w14:textId="77777777" w:rsidR="00855D03" w:rsidRPr="00963AFA" w:rsidRDefault="00855D03" w:rsidP="002E3947">
            <w:pPr>
              <w:tabs>
                <w:tab w:val="decimal" w:pos="605"/>
                <w:tab w:val="decimal" w:pos="900"/>
              </w:tabs>
              <w:spacing w:line="240" w:lineRule="exact"/>
              <w:ind w:left="-18" w:hanging="92"/>
              <w:jc w:val="center"/>
              <w:rPr>
                <w:rFonts w:ascii="Times New Roman" w:hAnsi="Times New Roman" w:cs="Times New Roman"/>
                <w:position w:val="0"/>
                <w:sz w:val="20"/>
                <w:szCs w:val="20"/>
              </w:rPr>
            </w:pPr>
          </w:p>
        </w:tc>
        <w:tc>
          <w:tcPr>
            <w:tcW w:w="1260" w:type="dxa"/>
          </w:tcPr>
          <w:p w14:paraId="743E111A" w14:textId="77777777" w:rsidR="00855D03" w:rsidRPr="00963AFA" w:rsidRDefault="00855D03" w:rsidP="002E3947">
            <w:pPr>
              <w:tabs>
                <w:tab w:val="decimal" w:pos="900"/>
                <w:tab w:val="decimal" w:pos="1140"/>
              </w:tabs>
              <w:spacing w:line="240" w:lineRule="exact"/>
              <w:ind w:left="-18"/>
              <w:jc w:val="center"/>
              <w:rPr>
                <w:rFonts w:ascii="Times New Roman" w:hAnsi="Times New Roman" w:cs="Times New Roman"/>
                <w:position w:val="0"/>
                <w:sz w:val="20"/>
                <w:szCs w:val="20"/>
              </w:rPr>
            </w:pPr>
          </w:p>
          <w:p w14:paraId="06AE0CF9" w14:textId="3685BDF2" w:rsidR="00855D03" w:rsidRPr="00963AFA" w:rsidRDefault="00214410" w:rsidP="00855D03">
            <w:pPr>
              <w:tabs>
                <w:tab w:val="decimal" w:pos="0"/>
                <w:tab w:val="decimal" w:pos="632"/>
              </w:tabs>
              <w:spacing w:line="240" w:lineRule="exact"/>
              <w:ind w:left="-18" w:right="-443"/>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13,156</w:t>
            </w:r>
          </w:p>
        </w:tc>
      </w:tr>
    </w:tbl>
    <w:p w14:paraId="01EE8BAE" w14:textId="19C514C4" w:rsidR="008262FA" w:rsidRPr="00963AFA" w:rsidRDefault="008262FA" w:rsidP="004256B1">
      <w:pPr>
        <w:spacing w:before="240" w:after="240"/>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2</w:t>
      </w:r>
      <w:r w:rsidR="006E11C5"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.5</w:t>
      </w:r>
      <w:r w:rsidRPr="00963AFA">
        <w:rPr>
          <w:rFonts w:ascii="Times New Roman" w:hAnsi="Times New Roman" w:cs="Times New Roman"/>
          <w:position w:val="0"/>
          <w:sz w:val="24"/>
          <w:szCs w:val="24"/>
        </w:rPr>
        <w:tab/>
        <w:t>Cost to fulfil contract</w:t>
      </w:r>
      <w:r w:rsidR="00A05823"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 with customers</w:t>
      </w:r>
    </w:p>
    <w:tbl>
      <w:tblPr>
        <w:tblW w:w="8730" w:type="dxa"/>
        <w:tblInd w:w="450" w:type="dxa"/>
        <w:tblLayout w:type="fixed"/>
        <w:tblLook w:val="0000" w:firstRow="0" w:lastRow="0" w:firstColumn="0" w:lastColumn="0" w:noHBand="0" w:noVBand="0"/>
      </w:tblPr>
      <w:tblGrid>
        <w:gridCol w:w="2970"/>
        <w:gridCol w:w="900"/>
        <w:gridCol w:w="900"/>
        <w:gridCol w:w="990"/>
        <w:gridCol w:w="990"/>
        <w:gridCol w:w="990"/>
        <w:gridCol w:w="990"/>
      </w:tblGrid>
      <w:tr w:rsidR="00963AFA" w:rsidRPr="00963AFA" w14:paraId="1073D2B9" w14:textId="77777777" w:rsidTr="004256B1">
        <w:trPr>
          <w:trHeight w:val="126"/>
        </w:trPr>
        <w:tc>
          <w:tcPr>
            <w:tcW w:w="8730" w:type="dxa"/>
            <w:gridSpan w:val="7"/>
          </w:tcPr>
          <w:p w14:paraId="640AE158" w14:textId="77777777" w:rsidR="008262FA" w:rsidRPr="00963AFA" w:rsidRDefault="008262FA" w:rsidP="002E3947">
            <w:pPr>
              <w:tabs>
                <w:tab w:val="center" w:pos="6480"/>
                <w:tab w:val="center" w:pos="8820"/>
              </w:tabs>
              <w:spacing w:line="240" w:lineRule="exact"/>
              <w:ind w:right="-14"/>
              <w:jc w:val="right"/>
              <w:rPr>
                <w:rFonts w:ascii="Times New Roman" w:hAnsi="Times New Roman" w:cs="Times New Roman"/>
                <w:b/>
                <w:bCs/>
                <w:position w:val="0"/>
                <w:sz w:val="16"/>
                <w:szCs w:val="16"/>
                <w:cs/>
              </w:rPr>
            </w:pPr>
            <w:proofErr w:type="gramStart"/>
            <w:r w:rsidRPr="00963AFA">
              <w:rPr>
                <w:rFonts w:ascii="Times New Roman" w:hAnsi="Times New Roman" w:cs="Times New Roman"/>
                <w:b/>
                <w:bCs/>
                <w:position w:val="0"/>
                <w:sz w:val="16"/>
                <w:szCs w:val="16"/>
              </w:rPr>
              <w:t>Unit :</w:t>
            </w:r>
            <w:proofErr w:type="gramEnd"/>
            <w:r w:rsidRPr="00963AFA">
              <w:rPr>
                <w:rFonts w:ascii="Times New Roman" w:hAnsi="Times New Roman" w:cs="Times New Roman"/>
                <w:b/>
                <w:bCs/>
                <w:position w:val="0"/>
                <w:sz w:val="16"/>
                <w:szCs w:val="16"/>
              </w:rPr>
              <w:t xml:space="preserve"> Thousand Baht</w:t>
            </w:r>
          </w:p>
        </w:tc>
      </w:tr>
      <w:tr w:rsidR="00963AFA" w:rsidRPr="00963AFA" w14:paraId="38C4A5E2" w14:textId="77777777" w:rsidTr="00B7397B">
        <w:trPr>
          <w:trHeight w:val="189"/>
        </w:trPr>
        <w:tc>
          <w:tcPr>
            <w:tcW w:w="2970" w:type="dxa"/>
          </w:tcPr>
          <w:p w14:paraId="4667D04F" w14:textId="77777777" w:rsidR="008262FA" w:rsidRPr="00963AFA" w:rsidRDefault="008262FA" w:rsidP="002E3947">
            <w:pPr>
              <w:spacing w:line="240" w:lineRule="exact"/>
              <w:ind w:right="-14"/>
              <w:jc w:val="thaiDistribute"/>
              <w:rPr>
                <w:rFonts w:ascii="Times New Roman" w:hAnsi="Times New Roman" w:cs="Times New Roman"/>
                <w:b/>
                <w:bCs/>
                <w:position w:val="0"/>
                <w:sz w:val="16"/>
                <w:szCs w:val="16"/>
              </w:rPr>
            </w:pPr>
          </w:p>
        </w:tc>
        <w:tc>
          <w:tcPr>
            <w:tcW w:w="5760" w:type="dxa"/>
            <w:gridSpan w:val="6"/>
            <w:shd w:val="clear" w:color="auto" w:fill="auto"/>
            <w:vAlign w:val="bottom"/>
          </w:tcPr>
          <w:p w14:paraId="17AF3D05" w14:textId="77777777" w:rsidR="008262FA" w:rsidRPr="00963AFA" w:rsidRDefault="008262FA" w:rsidP="002E3947">
            <w:pPr>
              <w:tabs>
                <w:tab w:val="center" w:pos="6480"/>
                <w:tab w:val="center" w:pos="8820"/>
              </w:tabs>
              <w:spacing w:line="240" w:lineRule="exact"/>
              <w:ind w:right="-14"/>
              <w:jc w:val="center"/>
              <w:rPr>
                <w:rFonts w:ascii="Times New Roman" w:hAnsi="Times New Roman" w:cs="Times New Roman"/>
                <w:b/>
                <w:bCs/>
                <w:position w:val="0"/>
                <w:sz w:val="16"/>
                <w:szCs w:val="20"/>
                <w:cs/>
              </w:rPr>
            </w:pPr>
            <w:r w:rsidRPr="00963AFA">
              <w:rPr>
                <w:rFonts w:ascii="Times New Roman" w:hAnsi="Times New Roman" w:cs="Times New Roman"/>
                <w:b/>
                <w:bCs/>
                <w:position w:val="0"/>
                <w:sz w:val="16"/>
                <w:szCs w:val="16"/>
              </w:rPr>
              <w:t>Consolidated financial statements and Separate financial statement</w:t>
            </w:r>
            <w:r w:rsidRPr="00963AFA">
              <w:rPr>
                <w:rFonts w:ascii="Times New Roman" w:hAnsi="Times New Roman" w:cs="Times New Roman"/>
                <w:b/>
                <w:bCs/>
                <w:position w:val="0"/>
                <w:sz w:val="16"/>
                <w:szCs w:val="20"/>
              </w:rPr>
              <w:t>s</w:t>
            </w:r>
          </w:p>
        </w:tc>
      </w:tr>
      <w:tr w:rsidR="00963AFA" w:rsidRPr="00963AFA" w14:paraId="3589985B" w14:textId="77777777" w:rsidTr="00B7397B">
        <w:trPr>
          <w:trHeight w:val="306"/>
        </w:trPr>
        <w:tc>
          <w:tcPr>
            <w:tcW w:w="2970" w:type="dxa"/>
          </w:tcPr>
          <w:p w14:paraId="6B1CAA5D" w14:textId="77777777" w:rsidR="008262FA" w:rsidRPr="00963AFA" w:rsidRDefault="008262FA" w:rsidP="002E3947">
            <w:pPr>
              <w:spacing w:line="240" w:lineRule="exact"/>
              <w:ind w:right="-14"/>
              <w:jc w:val="thaiDistribute"/>
              <w:rPr>
                <w:rFonts w:ascii="Times New Roman" w:hAnsi="Times New Roman" w:cs="Times New Roman"/>
                <w:b/>
                <w:bCs/>
                <w:position w:val="0"/>
                <w:sz w:val="16"/>
                <w:szCs w:val="16"/>
                <w:u w:val="single"/>
              </w:rPr>
            </w:pPr>
          </w:p>
        </w:tc>
        <w:tc>
          <w:tcPr>
            <w:tcW w:w="1800" w:type="dxa"/>
            <w:gridSpan w:val="2"/>
            <w:shd w:val="clear" w:color="auto" w:fill="auto"/>
            <w:vAlign w:val="bottom"/>
          </w:tcPr>
          <w:p w14:paraId="45C094C4" w14:textId="77777777" w:rsidR="008262FA" w:rsidRPr="00963AFA" w:rsidRDefault="008262FA" w:rsidP="002E3947">
            <w:pPr>
              <w:tabs>
                <w:tab w:val="center" w:pos="6480"/>
                <w:tab w:val="center" w:pos="8820"/>
              </w:tabs>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w:t>
            </w:r>
          </w:p>
        </w:tc>
        <w:tc>
          <w:tcPr>
            <w:tcW w:w="1980" w:type="dxa"/>
            <w:gridSpan w:val="2"/>
            <w:shd w:val="clear" w:color="auto" w:fill="auto"/>
            <w:vAlign w:val="bottom"/>
          </w:tcPr>
          <w:p w14:paraId="0817FB19" w14:textId="4F9CD493" w:rsidR="008262FA" w:rsidRPr="00963AFA" w:rsidRDefault="008262FA" w:rsidP="002E3947">
            <w:pPr>
              <w:tabs>
                <w:tab w:val="center" w:pos="6480"/>
                <w:tab w:val="center" w:pos="8820"/>
              </w:tabs>
              <w:spacing w:line="240" w:lineRule="exact"/>
              <w:ind w:right="-14"/>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 xml:space="preserve">Allowance for diminution </w:t>
            </w:r>
          </w:p>
        </w:tc>
        <w:tc>
          <w:tcPr>
            <w:tcW w:w="1980" w:type="dxa"/>
            <w:gridSpan w:val="2"/>
            <w:shd w:val="clear" w:color="auto" w:fill="auto"/>
            <w:vAlign w:val="bottom"/>
          </w:tcPr>
          <w:p w14:paraId="1B08A408" w14:textId="2F1B5F4D" w:rsidR="008262FA" w:rsidRPr="00963AFA" w:rsidRDefault="008262FA" w:rsidP="002E3947">
            <w:pPr>
              <w:tabs>
                <w:tab w:val="center" w:pos="6480"/>
                <w:tab w:val="center" w:pos="8820"/>
              </w:tabs>
              <w:spacing w:line="240" w:lineRule="exact"/>
              <w:ind w:right="-14"/>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Cost to fulfil contract with customers</w:t>
            </w:r>
            <w:r w:rsidRPr="00963AFA">
              <w:rPr>
                <w:rFonts w:ascii="Times New Roman" w:hAnsi="Times New Roman" w:cs="Times New Roman"/>
                <w:b/>
                <w:bCs/>
                <w:position w:val="0"/>
                <w:sz w:val="16"/>
                <w:szCs w:val="16"/>
                <w:cs/>
              </w:rPr>
              <w:t xml:space="preserve"> </w:t>
            </w:r>
            <w:r w:rsidRPr="00963AFA">
              <w:rPr>
                <w:rFonts w:ascii="Times New Roman" w:hAnsi="Times New Roman" w:cs="Times New Roman"/>
                <w:b/>
                <w:bCs/>
                <w:position w:val="0"/>
                <w:sz w:val="16"/>
                <w:szCs w:val="16"/>
              </w:rPr>
              <w:t>-</w:t>
            </w:r>
            <w:r w:rsidRPr="00963AFA">
              <w:rPr>
                <w:rFonts w:ascii="Times New Roman" w:hAnsi="Times New Roman" w:cs="Times New Roman"/>
                <w:b/>
                <w:bCs/>
                <w:position w:val="0"/>
                <w:sz w:val="16"/>
                <w:szCs w:val="16"/>
                <w:cs/>
              </w:rPr>
              <w:t xml:space="preserve"> </w:t>
            </w:r>
            <w:r w:rsidRPr="00963AFA">
              <w:rPr>
                <w:rFonts w:ascii="Times New Roman" w:hAnsi="Times New Roman" w:cs="Times New Roman"/>
                <w:b/>
                <w:bCs/>
                <w:position w:val="0"/>
                <w:sz w:val="16"/>
                <w:szCs w:val="16"/>
              </w:rPr>
              <w:t>net</w:t>
            </w:r>
          </w:p>
        </w:tc>
      </w:tr>
      <w:tr w:rsidR="00963AFA" w:rsidRPr="00963AFA" w14:paraId="5C62D519" w14:textId="77777777" w:rsidTr="00B7397B">
        <w:trPr>
          <w:trHeight w:val="216"/>
        </w:trPr>
        <w:tc>
          <w:tcPr>
            <w:tcW w:w="2970" w:type="dxa"/>
          </w:tcPr>
          <w:p w14:paraId="7AA69F8A" w14:textId="77777777" w:rsidR="008262FA" w:rsidRPr="00963AFA" w:rsidRDefault="008262FA" w:rsidP="002E3947">
            <w:pPr>
              <w:spacing w:line="240" w:lineRule="exact"/>
              <w:ind w:right="-14"/>
              <w:jc w:val="thaiDistribute"/>
              <w:rPr>
                <w:rFonts w:ascii="Times New Roman" w:hAnsi="Times New Roman" w:cs="Times New Roman"/>
                <w:b/>
                <w:bCs/>
                <w:position w:val="0"/>
                <w:sz w:val="16"/>
                <w:szCs w:val="16"/>
                <w:u w:val="single"/>
              </w:rPr>
            </w:pPr>
          </w:p>
        </w:tc>
        <w:tc>
          <w:tcPr>
            <w:tcW w:w="900" w:type="dxa"/>
            <w:shd w:val="clear" w:color="auto" w:fill="auto"/>
            <w:vAlign w:val="bottom"/>
          </w:tcPr>
          <w:p w14:paraId="65437215" w14:textId="52334A4E"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900" w:type="dxa"/>
            <w:shd w:val="clear" w:color="auto" w:fill="auto"/>
            <w:vAlign w:val="bottom"/>
          </w:tcPr>
          <w:p w14:paraId="677C80B2" w14:textId="3754F585"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c>
          <w:tcPr>
            <w:tcW w:w="990" w:type="dxa"/>
            <w:shd w:val="clear" w:color="auto" w:fill="auto"/>
            <w:vAlign w:val="bottom"/>
          </w:tcPr>
          <w:p w14:paraId="2E620A2D" w14:textId="453603C3"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990" w:type="dxa"/>
            <w:shd w:val="clear" w:color="auto" w:fill="auto"/>
            <w:vAlign w:val="bottom"/>
          </w:tcPr>
          <w:p w14:paraId="022D2E34" w14:textId="2AC6A063"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c>
          <w:tcPr>
            <w:tcW w:w="990" w:type="dxa"/>
            <w:shd w:val="clear" w:color="auto" w:fill="auto"/>
            <w:vAlign w:val="bottom"/>
          </w:tcPr>
          <w:p w14:paraId="1A5229CE" w14:textId="287078B8"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4</w:t>
            </w:r>
          </w:p>
        </w:tc>
        <w:tc>
          <w:tcPr>
            <w:tcW w:w="990" w:type="dxa"/>
            <w:shd w:val="clear" w:color="auto" w:fill="auto"/>
            <w:vAlign w:val="bottom"/>
          </w:tcPr>
          <w:p w14:paraId="5D1A7E0E" w14:textId="477FD95F" w:rsidR="008262FA" w:rsidRPr="00963AFA" w:rsidRDefault="008262FA" w:rsidP="002E3947">
            <w:pPr>
              <w:tabs>
                <w:tab w:val="center" w:pos="6480"/>
                <w:tab w:val="center" w:pos="8820"/>
              </w:tabs>
              <w:spacing w:line="240" w:lineRule="exact"/>
              <w:ind w:right="-36"/>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202</w:t>
            </w:r>
            <w:r w:rsidR="00214410" w:rsidRPr="00963AFA">
              <w:rPr>
                <w:rFonts w:ascii="Times New Roman" w:hAnsi="Times New Roman" w:cs="Times New Roman"/>
                <w:b/>
                <w:bCs/>
                <w:position w:val="0"/>
                <w:sz w:val="16"/>
                <w:szCs w:val="16"/>
              </w:rPr>
              <w:t>3</w:t>
            </w:r>
          </w:p>
        </w:tc>
      </w:tr>
      <w:tr w:rsidR="00963AFA" w:rsidRPr="00963AFA" w14:paraId="5BC8DD4E" w14:textId="77777777" w:rsidTr="00B7397B">
        <w:trPr>
          <w:trHeight w:val="80"/>
        </w:trPr>
        <w:tc>
          <w:tcPr>
            <w:tcW w:w="2970" w:type="dxa"/>
            <w:vAlign w:val="bottom"/>
          </w:tcPr>
          <w:p w14:paraId="7BE2AB26" w14:textId="1B32E8AC" w:rsidR="008262FA" w:rsidRPr="00963AFA" w:rsidRDefault="008262FA" w:rsidP="004256B1">
            <w:pPr>
              <w:spacing w:line="240" w:lineRule="exact"/>
              <w:ind w:left="790" w:right="-36" w:hanging="90"/>
              <w:rPr>
                <w:rFonts w:ascii="Times New Roman" w:hAnsi="Times New Roman" w:cs="Times New Roman"/>
                <w:position w:val="0"/>
                <w:sz w:val="16"/>
                <w:szCs w:val="16"/>
              </w:rPr>
            </w:pPr>
            <w:r w:rsidRPr="00963AFA">
              <w:rPr>
                <w:rFonts w:ascii="Times New Roman" w:hAnsi="Times New Roman" w:cs="Times New Roman"/>
                <w:position w:val="0"/>
                <w:sz w:val="16"/>
                <w:szCs w:val="16"/>
              </w:rPr>
              <w:t>Cost to fulfil contrac</w:t>
            </w:r>
            <w:r w:rsidR="00A05823" w:rsidRPr="00963AFA">
              <w:rPr>
                <w:rFonts w:ascii="Times New Roman" w:hAnsi="Times New Roman" w:cs="Times New Roman"/>
                <w:position w:val="0"/>
                <w:sz w:val="16"/>
                <w:szCs w:val="16"/>
              </w:rPr>
              <w:t>ts</w:t>
            </w:r>
            <w:r w:rsidR="00AE5C81" w:rsidRPr="00963AFA">
              <w:rPr>
                <w:rFonts w:ascii="Times New Roman" w:hAnsi="Times New Roman" w:cs="Times New Roman"/>
                <w:position w:val="0"/>
                <w:sz w:val="16"/>
                <w:szCs w:val="16"/>
              </w:rPr>
              <w:br/>
              <w:t xml:space="preserve">  </w:t>
            </w:r>
            <w:r w:rsidRPr="00963AFA">
              <w:rPr>
                <w:rFonts w:ascii="Times New Roman" w:hAnsi="Times New Roman" w:cs="Times New Roman"/>
                <w:position w:val="0"/>
                <w:sz w:val="16"/>
                <w:szCs w:val="16"/>
              </w:rPr>
              <w:t>with customers</w:t>
            </w:r>
          </w:p>
        </w:tc>
        <w:tc>
          <w:tcPr>
            <w:tcW w:w="900" w:type="dxa"/>
            <w:shd w:val="clear" w:color="auto" w:fill="auto"/>
          </w:tcPr>
          <w:p w14:paraId="24398AE2" w14:textId="77777777" w:rsidR="008262FA" w:rsidRPr="00963AFA" w:rsidRDefault="008262FA" w:rsidP="002E3947">
            <w:pPr>
              <w:tabs>
                <w:tab w:val="decimal" w:pos="825"/>
              </w:tabs>
              <w:spacing w:line="240" w:lineRule="exact"/>
              <w:ind w:right="-11"/>
              <w:jc w:val="thaiDistribute"/>
              <w:rPr>
                <w:rFonts w:ascii="Times New Roman" w:hAnsi="Times New Roman" w:cs="Times New Roman"/>
                <w:position w:val="0"/>
                <w:sz w:val="16"/>
                <w:szCs w:val="16"/>
              </w:rPr>
            </w:pPr>
          </w:p>
          <w:p w14:paraId="41CCD55A" w14:textId="223942C2" w:rsidR="008262FA" w:rsidRPr="00963AFA" w:rsidRDefault="00886281" w:rsidP="002E3947">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24,392</w:t>
            </w:r>
          </w:p>
        </w:tc>
        <w:tc>
          <w:tcPr>
            <w:tcW w:w="900" w:type="dxa"/>
            <w:shd w:val="clear" w:color="auto" w:fill="auto"/>
          </w:tcPr>
          <w:p w14:paraId="75BF55F5" w14:textId="77777777" w:rsidR="00214410" w:rsidRPr="00963AFA" w:rsidRDefault="00214410" w:rsidP="002E3947">
            <w:pPr>
              <w:tabs>
                <w:tab w:val="decimal" w:pos="825"/>
              </w:tabs>
              <w:spacing w:line="240" w:lineRule="exact"/>
              <w:ind w:right="-11"/>
              <w:jc w:val="thaiDistribute"/>
              <w:rPr>
                <w:rFonts w:ascii="Times New Roman" w:hAnsi="Times New Roman" w:cs="Times New Roman"/>
                <w:position w:val="0"/>
                <w:sz w:val="16"/>
                <w:szCs w:val="16"/>
              </w:rPr>
            </w:pPr>
          </w:p>
          <w:p w14:paraId="6A21C3F8" w14:textId="46138418" w:rsidR="008262FA" w:rsidRPr="00963AFA" w:rsidRDefault="00214410" w:rsidP="002E3947">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26,201</w:t>
            </w:r>
          </w:p>
        </w:tc>
        <w:tc>
          <w:tcPr>
            <w:tcW w:w="990" w:type="dxa"/>
            <w:shd w:val="clear" w:color="auto" w:fill="auto"/>
          </w:tcPr>
          <w:p w14:paraId="123BE36F" w14:textId="77777777" w:rsidR="008262FA" w:rsidRPr="00963AFA" w:rsidRDefault="008262FA" w:rsidP="002E3947">
            <w:pPr>
              <w:tabs>
                <w:tab w:val="decimal" w:pos="825"/>
              </w:tabs>
              <w:spacing w:line="240" w:lineRule="exact"/>
              <w:ind w:right="-11"/>
              <w:jc w:val="thaiDistribute"/>
              <w:rPr>
                <w:rFonts w:ascii="Times New Roman" w:hAnsi="Times New Roman" w:cs="Times New Roman"/>
                <w:position w:val="0"/>
                <w:sz w:val="16"/>
                <w:szCs w:val="16"/>
              </w:rPr>
            </w:pPr>
          </w:p>
          <w:p w14:paraId="2C67FEFA" w14:textId="1A656BDB" w:rsidR="00886281" w:rsidRPr="00963AFA" w:rsidRDefault="00886281" w:rsidP="002E3947">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(6,778)</w:t>
            </w:r>
          </w:p>
        </w:tc>
        <w:tc>
          <w:tcPr>
            <w:tcW w:w="990" w:type="dxa"/>
            <w:shd w:val="clear" w:color="auto" w:fill="auto"/>
          </w:tcPr>
          <w:p w14:paraId="37029C52" w14:textId="77777777" w:rsidR="008262FA" w:rsidRPr="00963AFA" w:rsidRDefault="008262FA" w:rsidP="002E3947">
            <w:pPr>
              <w:tabs>
                <w:tab w:val="decimal" w:pos="825"/>
              </w:tabs>
              <w:spacing w:line="240" w:lineRule="exact"/>
              <w:ind w:right="-11"/>
              <w:jc w:val="thaiDistribute"/>
              <w:rPr>
                <w:rFonts w:ascii="Times New Roman" w:hAnsi="Times New Roman" w:cs="Times New Roman"/>
                <w:position w:val="0"/>
                <w:sz w:val="16"/>
                <w:szCs w:val="16"/>
              </w:rPr>
            </w:pPr>
          </w:p>
          <w:p w14:paraId="2CAD764B" w14:textId="4D0A1362" w:rsidR="008262FA" w:rsidRPr="00963AFA" w:rsidRDefault="00E61294" w:rsidP="002E3947">
            <w:pPr>
              <w:tabs>
                <w:tab w:val="decimal" w:pos="825"/>
              </w:tabs>
              <w:spacing w:line="240" w:lineRule="exact"/>
              <w:ind w:right="-11"/>
              <w:jc w:val="thaiDistribute"/>
              <w:rPr>
                <w:rFonts w:ascii="Times New Roman" w:hAnsi="Times New Roman" w:cs="Times New Roman"/>
                <w:position w:val="0"/>
                <w:sz w:val="16"/>
                <w:szCs w:val="16"/>
                <w:cs/>
              </w:rPr>
            </w:pPr>
            <w:r w:rsidRPr="00963AFA">
              <w:rPr>
                <w:rFonts w:ascii="Times New Roman" w:hAnsi="Times New Roman" w:cs="Times New Roman"/>
                <w:position w:val="0"/>
                <w:sz w:val="16"/>
                <w:szCs w:val="16"/>
              </w:rPr>
              <w:t>(6,004)</w:t>
            </w:r>
          </w:p>
        </w:tc>
        <w:tc>
          <w:tcPr>
            <w:tcW w:w="990" w:type="dxa"/>
            <w:shd w:val="clear" w:color="auto" w:fill="auto"/>
          </w:tcPr>
          <w:p w14:paraId="527771CE" w14:textId="77777777" w:rsidR="008262FA" w:rsidRPr="00963AFA" w:rsidRDefault="008262FA" w:rsidP="002E3947">
            <w:pPr>
              <w:tabs>
                <w:tab w:val="decimal" w:pos="825"/>
              </w:tabs>
              <w:spacing w:line="240" w:lineRule="exact"/>
              <w:ind w:right="-11"/>
              <w:jc w:val="thaiDistribute"/>
              <w:rPr>
                <w:rFonts w:ascii="Times New Roman" w:hAnsi="Times New Roman" w:cs="Times New Roman"/>
                <w:position w:val="0"/>
                <w:sz w:val="16"/>
                <w:szCs w:val="16"/>
              </w:rPr>
            </w:pPr>
          </w:p>
          <w:p w14:paraId="159FDAF0" w14:textId="321F8267" w:rsidR="008262FA" w:rsidRPr="00963AFA" w:rsidRDefault="00886281" w:rsidP="002E3947">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17,614</w:t>
            </w:r>
          </w:p>
        </w:tc>
        <w:tc>
          <w:tcPr>
            <w:tcW w:w="990" w:type="dxa"/>
            <w:shd w:val="clear" w:color="auto" w:fill="auto"/>
          </w:tcPr>
          <w:p w14:paraId="5B25FA4A" w14:textId="77777777" w:rsidR="008262FA" w:rsidRPr="00963AFA" w:rsidRDefault="008262FA" w:rsidP="002E3947">
            <w:pPr>
              <w:tabs>
                <w:tab w:val="decimal" w:pos="825"/>
              </w:tabs>
              <w:spacing w:line="240" w:lineRule="exact"/>
              <w:ind w:right="-11"/>
              <w:jc w:val="thaiDistribute"/>
              <w:rPr>
                <w:rFonts w:ascii="Times New Roman" w:hAnsi="Times New Roman" w:cs="Times New Roman"/>
                <w:position w:val="0"/>
                <w:sz w:val="16"/>
                <w:szCs w:val="16"/>
              </w:rPr>
            </w:pPr>
          </w:p>
          <w:p w14:paraId="309EEBCD" w14:textId="1827B864" w:rsidR="008262FA" w:rsidRPr="00963AFA" w:rsidRDefault="00214410" w:rsidP="002E3947">
            <w:pPr>
              <w:tabs>
                <w:tab w:val="decimal" w:pos="825"/>
              </w:tabs>
              <w:spacing w:line="240" w:lineRule="exact"/>
              <w:ind w:right="-11"/>
              <w:jc w:val="thaiDistribute"/>
              <w:rPr>
                <w:rFonts w:ascii="Times New Roman" w:hAnsi="Times New Roman" w:cs="Times New Roman"/>
                <w:position w:val="0"/>
                <w:sz w:val="16"/>
                <w:szCs w:val="16"/>
              </w:rPr>
            </w:pPr>
            <w:r w:rsidRPr="00963AFA">
              <w:rPr>
                <w:rFonts w:ascii="Times New Roman" w:hAnsi="Times New Roman" w:cs="Times New Roman"/>
                <w:position w:val="0"/>
                <w:sz w:val="16"/>
                <w:szCs w:val="16"/>
              </w:rPr>
              <w:t>20,197</w:t>
            </w:r>
          </w:p>
        </w:tc>
      </w:tr>
    </w:tbl>
    <w:p w14:paraId="1374B07F" w14:textId="4D146C6D" w:rsidR="00E5456E" w:rsidRPr="00963AFA" w:rsidRDefault="00190B36" w:rsidP="004256B1">
      <w:pPr>
        <w:spacing w:before="480" w:after="240"/>
        <w:ind w:left="533" w:hanging="634"/>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2</w:t>
      </w:r>
      <w:r w:rsidR="00886281" w:rsidRPr="00963AFA">
        <w:rPr>
          <w:rFonts w:ascii="Times New Roman" w:hAnsi="Times New Roman" w:cs="Times New Roman"/>
          <w:b/>
          <w:bCs/>
          <w:position w:val="0"/>
          <w:sz w:val="24"/>
          <w:szCs w:val="24"/>
        </w:rPr>
        <w:t>4</w:t>
      </w:r>
      <w:r w:rsidR="00E5456E" w:rsidRPr="00963AFA">
        <w:rPr>
          <w:rFonts w:ascii="Times New Roman" w:hAnsi="Times New Roman" w:cs="Times New Roman"/>
          <w:b/>
          <w:bCs/>
          <w:position w:val="0"/>
          <w:sz w:val="24"/>
          <w:szCs w:val="24"/>
        </w:rPr>
        <w:t>.</w:t>
      </w:r>
      <w:r w:rsidR="00E5456E"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EXPENSES  BY</w:t>
      </w:r>
      <w:proofErr w:type="gramEnd"/>
      <w:r w:rsidR="00E01EFC" w:rsidRPr="00963AFA">
        <w:rPr>
          <w:rFonts w:ascii="Times New Roman" w:hAnsi="Times New Roman" w:cs="Times New Roman"/>
          <w:b/>
          <w:bCs/>
          <w:position w:val="0"/>
          <w:sz w:val="20"/>
          <w:szCs w:val="20"/>
        </w:rPr>
        <w:t xml:space="preserve">  NATURE</w:t>
      </w:r>
    </w:p>
    <w:p w14:paraId="7EA3B281" w14:textId="77777777" w:rsidR="00E5456E" w:rsidRPr="00963AFA" w:rsidRDefault="00403874" w:rsidP="006E7B63">
      <w:pPr>
        <w:spacing w:after="240"/>
        <w:ind w:left="54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Significant expenses for the years ended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classified by </w:t>
      </w:r>
      <w:proofErr w:type="gramStart"/>
      <w:r w:rsidRPr="00963AFA">
        <w:rPr>
          <w:rFonts w:ascii="Times New Roman" w:hAnsi="Times New Roman" w:cs="Times New Roman"/>
          <w:position w:val="0"/>
          <w:sz w:val="24"/>
          <w:szCs w:val="24"/>
        </w:rPr>
        <w:t>nature</w:t>
      </w:r>
      <w:proofErr w:type="gramEnd"/>
      <w:r w:rsidRPr="00963AFA">
        <w:rPr>
          <w:rFonts w:ascii="Times New Roman" w:hAnsi="Times New Roman" w:cs="Times New Roman"/>
          <w:position w:val="0"/>
          <w:sz w:val="24"/>
          <w:szCs w:val="24"/>
        </w:rPr>
        <w:t xml:space="preserve"> are as follows:</w:t>
      </w:r>
    </w:p>
    <w:tbl>
      <w:tblPr>
        <w:tblW w:w="8613" w:type="dxa"/>
        <w:tblInd w:w="477" w:type="dxa"/>
        <w:tblLayout w:type="fixed"/>
        <w:tblCellMar>
          <w:left w:w="0" w:type="dxa"/>
          <w:right w:w="0" w:type="dxa"/>
        </w:tblCellMar>
        <w:tblLook w:val="04A0" w:firstRow="1" w:lastRow="0" w:firstColumn="1" w:lastColumn="0" w:noHBand="0" w:noVBand="1"/>
      </w:tblPr>
      <w:tblGrid>
        <w:gridCol w:w="4113"/>
        <w:gridCol w:w="1080"/>
        <w:gridCol w:w="90"/>
        <w:gridCol w:w="990"/>
        <w:gridCol w:w="90"/>
        <w:gridCol w:w="1080"/>
        <w:gridCol w:w="90"/>
        <w:gridCol w:w="1080"/>
      </w:tblGrid>
      <w:tr w:rsidR="00963AFA" w:rsidRPr="00963AFA" w14:paraId="59F7CD26" w14:textId="77777777" w:rsidTr="0088193E">
        <w:trPr>
          <w:trHeight w:val="20"/>
        </w:trPr>
        <w:tc>
          <w:tcPr>
            <w:tcW w:w="4113" w:type="dxa"/>
          </w:tcPr>
          <w:p w14:paraId="6903EBCF" w14:textId="77777777" w:rsidR="0088193E" w:rsidRPr="00963AFA" w:rsidRDefault="0088193E" w:rsidP="004256B1">
            <w:pPr>
              <w:spacing w:line="240" w:lineRule="exact"/>
              <w:rPr>
                <w:rFonts w:ascii="Times New Roman" w:hAnsi="Times New Roman" w:cs="Times New Roman"/>
                <w:b/>
                <w:bCs/>
                <w:position w:val="0"/>
                <w:sz w:val="18"/>
                <w:szCs w:val="18"/>
              </w:rPr>
            </w:pPr>
          </w:p>
        </w:tc>
        <w:tc>
          <w:tcPr>
            <w:tcW w:w="2160" w:type="dxa"/>
            <w:gridSpan w:val="3"/>
            <w:vAlign w:val="bottom"/>
          </w:tcPr>
          <w:p w14:paraId="567A423C" w14:textId="77777777" w:rsidR="0088193E" w:rsidRPr="00963AFA" w:rsidRDefault="0088193E" w:rsidP="004256B1">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B4BD010" w14:textId="77777777" w:rsidR="0088193E" w:rsidRPr="00963AFA" w:rsidRDefault="0088193E" w:rsidP="004256B1">
            <w:pPr>
              <w:spacing w:line="240" w:lineRule="exact"/>
              <w:rPr>
                <w:rFonts w:ascii="Times New Roman" w:hAnsi="Times New Roman" w:cs="Times New Roman"/>
                <w:b/>
                <w:bCs/>
                <w:position w:val="0"/>
                <w:sz w:val="18"/>
                <w:szCs w:val="18"/>
                <w:cs/>
              </w:rPr>
            </w:pPr>
          </w:p>
        </w:tc>
        <w:tc>
          <w:tcPr>
            <w:tcW w:w="2250" w:type="dxa"/>
            <w:gridSpan w:val="3"/>
          </w:tcPr>
          <w:p w14:paraId="1679CE9B" w14:textId="77777777" w:rsidR="0088193E" w:rsidRPr="00963AFA" w:rsidRDefault="0088193E" w:rsidP="004256B1">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11107D65" w14:textId="77777777" w:rsidTr="0088193E">
        <w:trPr>
          <w:trHeight w:val="20"/>
        </w:trPr>
        <w:tc>
          <w:tcPr>
            <w:tcW w:w="4113" w:type="dxa"/>
          </w:tcPr>
          <w:p w14:paraId="12861787" w14:textId="77777777" w:rsidR="0088193E" w:rsidRPr="00963AFA" w:rsidRDefault="0088193E" w:rsidP="004256B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14:paraId="3D415F06"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w:t>
            </w:r>
          </w:p>
        </w:tc>
        <w:tc>
          <w:tcPr>
            <w:tcW w:w="90" w:type="dxa"/>
          </w:tcPr>
          <w:p w14:paraId="0FE73FE0"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2250" w:type="dxa"/>
            <w:gridSpan w:val="3"/>
          </w:tcPr>
          <w:p w14:paraId="358A2DEC"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Separate</w:t>
            </w:r>
          </w:p>
        </w:tc>
      </w:tr>
      <w:tr w:rsidR="00963AFA" w:rsidRPr="00963AFA" w14:paraId="0484D90D" w14:textId="77777777" w:rsidTr="0088193E">
        <w:trPr>
          <w:trHeight w:val="20"/>
        </w:trPr>
        <w:tc>
          <w:tcPr>
            <w:tcW w:w="4113" w:type="dxa"/>
          </w:tcPr>
          <w:p w14:paraId="40A74A2F" w14:textId="77777777" w:rsidR="0088193E" w:rsidRPr="00963AFA" w:rsidRDefault="0088193E" w:rsidP="004256B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60" w:type="dxa"/>
            <w:gridSpan w:val="3"/>
          </w:tcPr>
          <w:p w14:paraId="6CD5B348"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c>
          <w:tcPr>
            <w:tcW w:w="90" w:type="dxa"/>
          </w:tcPr>
          <w:p w14:paraId="5D4BB290"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2250" w:type="dxa"/>
            <w:gridSpan w:val="3"/>
          </w:tcPr>
          <w:p w14:paraId="3C0E1D3F"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r>
      <w:tr w:rsidR="00963AFA" w:rsidRPr="00963AFA" w14:paraId="0123DC41" w14:textId="77777777" w:rsidTr="0088193E">
        <w:trPr>
          <w:trHeight w:val="20"/>
        </w:trPr>
        <w:tc>
          <w:tcPr>
            <w:tcW w:w="4113" w:type="dxa"/>
          </w:tcPr>
          <w:p w14:paraId="77876F0F" w14:textId="77777777" w:rsidR="0088193E" w:rsidRPr="00963AFA" w:rsidRDefault="0088193E" w:rsidP="004256B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80" w:type="dxa"/>
          </w:tcPr>
          <w:p w14:paraId="21BC7A27" w14:textId="7D969795" w:rsidR="0088193E" w:rsidRPr="00963AFA" w:rsidRDefault="00190B36"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214410" w:rsidRPr="00963AFA">
              <w:rPr>
                <w:rFonts w:ascii="Times New Roman" w:hAnsi="Times New Roman" w:cs="Times New Roman"/>
                <w:b/>
                <w:bCs/>
                <w:position w:val="0"/>
                <w:sz w:val="18"/>
                <w:szCs w:val="18"/>
              </w:rPr>
              <w:t>4</w:t>
            </w:r>
          </w:p>
        </w:tc>
        <w:tc>
          <w:tcPr>
            <w:tcW w:w="90" w:type="dxa"/>
          </w:tcPr>
          <w:p w14:paraId="56A6ECA1"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990" w:type="dxa"/>
          </w:tcPr>
          <w:p w14:paraId="5CD0BABF" w14:textId="23F6E60B" w:rsidR="0088193E" w:rsidRPr="00963AFA" w:rsidRDefault="00190B36"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w:t>
            </w:r>
            <w:r w:rsidR="00BF322B" w:rsidRPr="00963AFA">
              <w:rPr>
                <w:rFonts w:ascii="Times New Roman" w:hAnsi="Times New Roman" w:cs="Times New Roman"/>
                <w:b/>
                <w:bCs/>
                <w:position w:val="0"/>
                <w:sz w:val="18"/>
                <w:szCs w:val="18"/>
              </w:rPr>
              <w:t>2</w:t>
            </w:r>
            <w:r w:rsidR="00214410" w:rsidRPr="00963AFA">
              <w:rPr>
                <w:rFonts w:ascii="Times New Roman" w:hAnsi="Times New Roman" w:cs="Times New Roman"/>
                <w:b/>
                <w:bCs/>
                <w:position w:val="0"/>
                <w:sz w:val="18"/>
                <w:szCs w:val="18"/>
              </w:rPr>
              <w:t>3</w:t>
            </w:r>
          </w:p>
        </w:tc>
        <w:tc>
          <w:tcPr>
            <w:tcW w:w="90" w:type="dxa"/>
          </w:tcPr>
          <w:p w14:paraId="4E991E8F"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1080" w:type="dxa"/>
          </w:tcPr>
          <w:p w14:paraId="63362060" w14:textId="324A5B11" w:rsidR="0088193E" w:rsidRPr="00963AFA" w:rsidRDefault="00190B36"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214410" w:rsidRPr="00963AFA">
              <w:rPr>
                <w:rFonts w:ascii="Times New Roman" w:hAnsi="Times New Roman" w:cs="Times New Roman"/>
                <w:b/>
                <w:bCs/>
                <w:position w:val="0"/>
                <w:sz w:val="18"/>
                <w:szCs w:val="18"/>
              </w:rPr>
              <w:t>4</w:t>
            </w:r>
          </w:p>
        </w:tc>
        <w:tc>
          <w:tcPr>
            <w:tcW w:w="90" w:type="dxa"/>
          </w:tcPr>
          <w:p w14:paraId="2E84E735"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1080" w:type="dxa"/>
          </w:tcPr>
          <w:p w14:paraId="3BA6980C" w14:textId="7C2C70B9" w:rsidR="0088193E" w:rsidRPr="00963AFA" w:rsidRDefault="00190B36"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w:t>
            </w:r>
            <w:r w:rsidR="00BF322B" w:rsidRPr="00963AFA">
              <w:rPr>
                <w:rFonts w:ascii="Times New Roman" w:hAnsi="Times New Roman" w:cs="Times New Roman"/>
                <w:b/>
                <w:bCs/>
                <w:position w:val="0"/>
                <w:sz w:val="18"/>
                <w:szCs w:val="18"/>
              </w:rPr>
              <w:t>2</w:t>
            </w:r>
            <w:r w:rsidR="00214410" w:rsidRPr="00963AFA">
              <w:rPr>
                <w:rFonts w:ascii="Times New Roman" w:hAnsi="Times New Roman" w:cs="Times New Roman"/>
                <w:b/>
                <w:bCs/>
                <w:position w:val="0"/>
                <w:sz w:val="18"/>
                <w:szCs w:val="18"/>
              </w:rPr>
              <w:t>3</w:t>
            </w:r>
          </w:p>
        </w:tc>
      </w:tr>
      <w:tr w:rsidR="00963AFA" w:rsidRPr="00963AFA" w14:paraId="04617F0E" w14:textId="77777777" w:rsidTr="0088193E">
        <w:trPr>
          <w:trHeight w:val="20"/>
        </w:trPr>
        <w:tc>
          <w:tcPr>
            <w:tcW w:w="4113" w:type="dxa"/>
          </w:tcPr>
          <w:p w14:paraId="57C55F8F" w14:textId="77777777" w:rsidR="00D0608C" w:rsidRPr="00963AFA" w:rsidRDefault="00D0608C" w:rsidP="004256B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80" w:type="dxa"/>
            <w:shd w:val="clear" w:color="auto" w:fill="auto"/>
            <w:vAlign w:val="bottom"/>
          </w:tcPr>
          <w:p w14:paraId="49EFE8C3" w14:textId="77777777" w:rsidR="00D0608C" w:rsidRPr="00963AFA" w:rsidRDefault="00D0608C" w:rsidP="004256B1">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3C150CB" w14:textId="77777777" w:rsidR="00D0608C" w:rsidRPr="00963AFA" w:rsidRDefault="00D0608C" w:rsidP="004256B1">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7A4527F3" w14:textId="77777777" w:rsidR="00D0608C" w:rsidRPr="00963AFA" w:rsidRDefault="00D0608C" w:rsidP="004256B1">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4A1A9BEC" w14:textId="77777777" w:rsidR="00D0608C" w:rsidRPr="00963AFA" w:rsidRDefault="00D0608C" w:rsidP="004256B1">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79DC964E" w14:textId="77777777" w:rsidR="00D0608C" w:rsidRPr="00963AFA" w:rsidRDefault="00D0608C" w:rsidP="004256B1">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E7F2BEB" w14:textId="77777777" w:rsidR="00D0608C" w:rsidRPr="00963AFA" w:rsidRDefault="00D0608C" w:rsidP="004256B1">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FC49A56" w14:textId="77777777" w:rsidR="00D0608C" w:rsidRPr="00963AFA" w:rsidRDefault="00D0608C" w:rsidP="004256B1">
            <w:pPr>
              <w:spacing w:line="240" w:lineRule="exact"/>
              <w:ind w:left="-52" w:right="90"/>
              <w:jc w:val="right"/>
              <w:rPr>
                <w:rFonts w:ascii="Times New Roman" w:eastAsia="Verdana" w:hAnsi="Times New Roman" w:cs="Times New Roman"/>
                <w:position w:val="0"/>
                <w:sz w:val="18"/>
                <w:szCs w:val="18"/>
              </w:rPr>
            </w:pPr>
          </w:p>
        </w:tc>
      </w:tr>
      <w:tr w:rsidR="00963AFA" w:rsidRPr="00963AFA" w14:paraId="0B142D11" w14:textId="77777777" w:rsidTr="0088193E">
        <w:trPr>
          <w:trHeight w:val="20"/>
        </w:trPr>
        <w:tc>
          <w:tcPr>
            <w:tcW w:w="4113" w:type="dxa"/>
          </w:tcPr>
          <w:p w14:paraId="2B53FD33"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Salaries and wages and other employee benefits</w:t>
            </w:r>
          </w:p>
        </w:tc>
        <w:tc>
          <w:tcPr>
            <w:tcW w:w="1080" w:type="dxa"/>
            <w:shd w:val="clear" w:color="auto" w:fill="auto"/>
            <w:vAlign w:val="bottom"/>
          </w:tcPr>
          <w:p w14:paraId="50256172" w14:textId="4D7F702B"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218,494</w:t>
            </w:r>
          </w:p>
        </w:tc>
        <w:tc>
          <w:tcPr>
            <w:tcW w:w="90" w:type="dxa"/>
            <w:shd w:val="clear" w:color="auto" w:fill="auto"/>
          </w:tcPr>
          <w:p w14:paraId="45183D09"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4DEA6E51" w14:textId="53246103"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228,953</w:t>
            </w:r>
          </w:p>
        </w:tc>
        <w:tc>
          <w:tcPr>
            <w:tcW w:w="90" w:type="dxa"/>
            <w:shd w:val="clear" w:color="auto" w:fill="auto"/>
          </w:tcPr>
          <w:p w14:paraId="3596F06B"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7A920E49" w14:textId="74F86C7D"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212,568</w:t>
            </w:r>
          </w:p>
        </w:tc>
        <w:tc>
          <w:tcPr>
            <w:tcW w:w="90" w:type="dxa"/>
            <w:shd w:val="clear" w:color="auto" w:fill="auto"/>
          </w:tcPr>
          <w:p w14:paraId="503B096B"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03E5344D" w14:textId="3FBA65FC"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221,267</w:t>
            </w:r>
          </w:p>
        </w:tc>
      </w:tr>
      <w:tr w:rsidR="00963AFA" w:rsidRPr="00963AFA" w14:paraId="65610FB8" w14:textId="77777777" w:rsidTr="004A67FE">
        <w:trPr>
          <w:trHeight w:val="20"/>
        </w:trPr>
        <w:tc>
          <w:tcPr>
            <w:tcW w:w="4113" w:type="dxa"/>
          </w:tcPr>
          <w:p w14:paraId="20119668"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Depreciation and amortization expenses</w:t>
            </w:r>
          </w:p>
        </w:tc>
        <w:tc>
          <w:tcPr>
            <w:tcW w:w="1080" w:type="dxa"/>
            <w:shd w:val="clear" w:color="auto" w:fill="auto"/>
          </w:tcPr>
          <w:p w14:paraId="5DC3D438" w14:textId="6AF345BE"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59,478</w:t>
            </w:r>
          </w:p>
        </w:tc>
        <w:tc>
          <w:tcPr>
            <w:tcW w:w="90" w:type="dxa"/>
            <w:shd w:val="clear" w:color="auto" w:fill="auto"/>
          </w:tcPr>
          <w:p w14:paraId="3CB14A47"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787B48C7" w14:textId="35AA7FE4"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73,551</w:t>
            </w:r>
          </w:p>
        </w:tc>
        <w:tc>
          <w:tcPr>
            <w:tcW w:w="90" w:type="dxa"/>
            <w:shd w:val="clear" w:color="auto" w:fill="auto"/>
          </w:tcPr>
          <w:p w14:paraId="2CA3E2F8"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2647147E" w14:textId="640A69E1"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24,078</w:t>
            </w:r>
          </w:p>
        </w:tc>
        <w:tc>
          <w:tcPr>
            <w:tcW w:w="90" w:type="dxa"/>
            <w:shd w:val="clear" w:color="auto" w:fill="auto"/>
          </w:tcPr>
          <w:p w14:paraId="0FE9FBCB"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1E6D624E" w14:textId="6CE75008"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25,693</w:t>
            </w:r>
          </w:p>
        </w:tc>
      </w:tr>
      <w:tr w:rsidR="00963AFA" w:rsidRPr="00963AFA" w14:paraId="1BB7EBC5" w14:textId="77777777" w:rsidTr="004A67FE">
        <w:trPr>
          <w:trHeight w:val="20"/>
        </w:trPr>
        <w:tc>
          <w:tcPr>
            <w:tcW w:w="4113" w:type="dxa"/>
          </w:tcPr>
          <w:p w14:paraId="57A4E753"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spacing w:val="-2"/>
                <w:position w:val="0"/>
                <w:sz w:val="18"/>
                <w:szCs w:val="18"/>
                <w:lang w:val="en-GB"/>
              </w:rPr>
            </w:pPr>
            <w:r w:rsidRPr="00963AFA">
              <w:rPr>
                <w:rFonts w:ascii="Times New Roman" w:eastAsia="Verdana" w:hAnsi="Times New Roman" w:cs="Times New Roman"/>
                <w:spacing w:val="-2"/>
                <w:position w:val="0"/>
                <w:sz w:val="20"/>
                <w:szCs w:val="20"/>
              </w:rPr>
              <w:t>Rental expenses from operating lease agreements</w:t>
            </w:r>
          </w:p>
        </w:tc>
        <w:tc>
          <w:tcPr>
            <w:tcW w:w="1080" w:type="dxa"/>
            <w:shd w:val="clear" w:color="auto" w:fill="auto"/>
          </w:tcPr>
          <w:p w14:paraId="6C4B410D" w14:textId="4BC50840"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11,213</w:t>
            </w:r>
          </w:p>
        </w:tc>
        <w:tc>
          <w:tcPr>
            <w:tcW w:w="90" w:type="dxa"/>
            <w:shd w:val="clear" w:color="auto" w:fill="auto"/>
          </w:tcPr>
          <w:p w14:paraId="1E0B9120"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3CCB46C7" w14:textId="68F91276"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11,931</w:t>
            </w:r>
          </w:p>
        </w:tc>
        <w:tc>
          <w:tcPr>
            <w:tcW w:w="90" w:type="dxa"/>
            <w:shd w:val="clear" w:color="auto" w:fill="auto"/>
          </w:tcPr>
          <w:p w14:paraId="5D670513"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543AA05D" w14:textId="6F47A6E2"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11,026</w:t>
            </w:r>
          </w:p>
        </w:tc>
        <w:tc>
          <w:tcPr>
            <w:tcW w:w="90" w:type="dxa"/>
            <w:shd w:val="clear" w:color="auto" w:fill="auto"/>
          </w:tcPr>
          <w:p w14:paraId="6826F04A"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38DD454A" w14:textId="00F63ACC"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11,674</w:t>
            </w:r>
          </w:p>
        </w:tc>
      </w:tr>
      <w:tr w:rsidR="00963AFA" w:rsidRPr="00963AFA" w14:paraId="65ED7F3B" w14:textId="77777777" w:rsidTr="004A67FE">
        <w:trPr>
          <w:trHeight w:val="20"/>
        </w:trPr>
        <w:tc>
          <w:tcPr>
            <w:tcW w:w="4113" w:type="dxa"/>
          </w:tcPr>
          <w:p w14:paraId="79DCADC5"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Consulting fees</w:t>
            </w:r>
          </w:p>
        </w:tc>
        <w:tc>
          <w:tcPr>
            <w:tcW w:w="1080" w:type="dxa"/>
            <w:shd w:val="clear" w:color="auto" w:fill="auto"/>
          </w:tcPr>
          <w:p w14:paraId="22034A2A" w14:textId="7F7DD9B0"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21,161</w:t>
            </w:r>
          </w:p>
        </w:tc>
        <w:tc>
          <w:tcPr>
            <w:tcW w:w="90" w:type="dxa"/>
            <w:shd w:val="clear" w:color="auto" w:fill="auto"/>
          </w:tcPr>
          <w:p w14:paraId="734100CD"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1FC8A69F" w14:textId="36462165"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26,493</w:t>
            </w:r>
          </w:p>
        </w:tc>
        <w:tc>
          <w:tcPr>
            <w:tcW w:w="90" w:type="dxa"/>
            <w:shd w:val="clear" w:color="auto" w:fill="auto"/>
          </w:tcPr>
          <w:p w14:paraId="6FACD5D6"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549455CC" w14:textId="52051BCC"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16,116</w:t>
            </w:r>
          </w:p>
        </w:tc>
        <w:tc>
          <w:tcPr>
            <w:tcW w:w="90" w:type="dxa"/>
            <w:shd w:val="clear" w:color="auto" w:fill="auto"/>
          </w:tcPr>
          <w:p w14:paraId="59AC520B"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42D44F28" w14:textId="013A4934"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16,076</w:t>
            </w:r>
          </w:p>
        </w:tc>
      </w:tr>
      <w:tr w:rsidR="00963AFA" w:rsidRPr="00963AFA" w14:paraId="7819651E" w14:textId="77777777" w:rsidTr="004A67FE">
        <w:trPr>
          <w:trHeight w:val="20"/>
        </w:trPr>
        <w:tc>
          <w:tcPr>
            <w:tcW w:w="4113" w:type="dxa"/>
          </w:tcPr>
          <w:p w14:paraId="6336E222"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Insurance expense</w:t>
            </w:r>
          </w:p>
        </w:tc>
        <w:tc>
          <w:tcPr>
            <w:tcW w:w="1080" w:type="dxa"/>
            <w:shd w:val="clear" w:color="auto" w:fill="auto"/>
          </w:tcPr>
          <w:p w14:paraId="4B8E1B2D" w14:textId="501AE6FB"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2,902</w:t>
            </w:r>
          </w:p>
        </w:tc>
        <w:tc>
          <w:tcPr>
            <w:tcW w:w="90" w:type="dxa"/>
            <w:shd w:val="clear" w:color="auto" w:fill="auto"/>
          </w:tcPr>
          <w:p w14:paraId="25B56B9C"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3BEE067B" w14:textId="3B7BE214"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3,285</w:t>
            </w:r>
          </w:p>
        </w:tc>
        <w:tc>
          <w:tcPr>
            <w:tcW w:w="90" w:type="dxa"/>
            <w:shd w:val="clear" w:color="auto" w:fill="auto"/>
          </w:tcPr>
          <w:p w14:paraId="357B691D"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5A7C3B80" w14:textId="1A890874"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1,795</w:t>
            </w:r>
          </w:p>
        </w:tc>
        <w:tc>
          <w:tcPr>
            <w:tcW w:w="90" w:type="dxa"/>
            <w:shd w:val="clear" w:color="auto" w:fill="auto"/>
          </w:tcPr>
          <w:p w14:paraId="6B037FA7"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004527ED" w14:textId="3416FFFF"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2,059</w:t>
            </w:r>
          </w:p>
        </w:tc>
      </w:tr>
      <w:tr w:rsidR="00963AFA" w:rsidRPr="00963AFA" w14:paraId="6712D771" w14:textId="77777777" w:rsidTr="004A67FE">
        <w:trPr>
          <w:trHeight w:val="20"/>
        </w:trPr>
        <w:tc>
          <w:tcPr>
            <w:tcW w:w="4113" w:type="dxa"/>
          </w:tcPr>
          <w:p w14:paraId="01492EAF"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Security guard expense</w:t>
            </w:r>
          </w:p>
        </w:tc>
        <w:tc>
          <w:tcPr>
            <w:tcW w:w="1080" w:type="dxa"/>
            <w:shd w:val="clear" w:color="auto" w:fill="auto"/>
          </w:tcPr>
          <w:p w14:paraId="6F9097F5" w14:textId="35C7388B"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6,977</w:t>
            </w:r>
          </w:p>
        </w:tc>
        <w:tc>
          <w:tcPr>
            <w:tcW w:w="90" w:type="dxa"/>
            <w:shd w:val="clear" w:color="auto" w:fill="auto"/>
          </w:tcPr>
          <w:p w14:paraId="19228E8A"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5DC2FECD" w14:textId="1A9CF08F"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7,027</w:t>
            </w:r>
          </w:p>
        </w:tc>
        <w:tc>
          <w:tcPr>
            <w:tcW w:w="90" w:type="dxa"/>
            <w:shd w:val="clear" w:color="auto" w:fill="auto"/>
          </w:tcPr>
          <w:p w14:paraId="1CB5E0EE"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0882D7DE" w14:textId="0D5DA6A5"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3,419</w:t>
            </w:r>
          </w:p>
        </w:tc>
        <w:tc>
          <w:tcPr>
            <w:tcW w:w="90" w:type="dxa"/>
            <w:shd w:val="clear" w:color="auto" w:fill="auto"/>
          </w:tcPr>
          <w:p w14:paraId="1EA0051D"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7BF0FC7A" w14:textId="7167B023"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3,521</w:t>
            </w:r>
          </w:p>
        </w:tc>
      </w:tr>
      <w:tr w:rsidR="00963AFA" w:rsidRPr="00963AFA" w14:paraId="33F79C3E" w14:textId="77777777" w:rsidTr="004A67FE">
        <w:trPr>
          <w:trHeight w:val="20"/>
        </w:trPr>
        <w:tc>
          <w:tcPr>
            <w:tcW w:w="4113" w:type="dxa"/>
          </w:tcPr>
          <w:p w14:paraId="58E00575"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Donation</w:t>
            </w:r>
          </w:p>
        </w:tc>
        <w:tc>
          <w:tcPr>
            <w:tcW w:w="1080" w:type="dxa"/>
            <w:shd w:val="clear" w:color="auto" w:fill="auto"/>
          </w:tcPr>
          <w:p w14:paraId="253E3990" w14:textId="7A87D457"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3,382</w:t>
            </w:r>
          </w:p>
        </w:tc>
        <w:tc>
          <w:tcPr>
            <w:tcW w:w="90" w:type="dxa"/>
            <w:shd w:val="clear" w:color="auto" w:fill="auto"/>
          </w:tcPr>
          <w:p w14:paraId="5F331DE8"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470F29E4" w14:textId="11C568E1"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1,733</w:t>
            </w:r>
          </w:p>
        </w:tc>
        <w:tc>
          <w:tcPr>
            <w:tcW w:w="90" w:type="dxa"/>
            <w:shd w:val="clear" w:color="auto" w:fill="auto"/>
          </w:tcPr>
          <w:p w14:paraId="2BC6FD26"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0BEA752C" w14:textId="71888DAA"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2,222</w:t>
            </w:r>
          </w:p>
        </w:tc>
        <w:tc>
          <w:tcPr>
            <w:tcW w:w="90" w:type="dxa"/>
            <w:shd w:val="clear" w:color="auto" w:fill="auto"/>
          </w:tcPr>
          <w:p w14:paraId="3C9DCEB5"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0D0FD8AA" w14:textId="31DD1FBF"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1,733</w:t>
            </w:r>
          </w:p>
        </w:tc>
      </w:tr>
      <w:tr w:rsidR="00963AFA" w:rsidRPr="00963AFA" w14:paraId="2093B418" w14:textId="77777777" w:rsidTr="004A67FE">
        <w:trPr>
          <w:trHeight w:val="20"/>
        </w:trPr>
        <w:tc>
          <w:tcPr>
            <w:tcW w:w="4113" w:type="dxa"/>
          </w:tcPr>
          <w:p w14:paraId="3D31CFFD"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Purchase of finished goods</w:t>
            </w:r>
          </w:p>
        </w:tc>
        <w:tc>
          <w:tcPr>
            <w:tcW w:w="1080" w:type="dxa"/>
            <w:shd w:val="clear" w:color="auto" w:fill="auto"/>
          </w:tcPr>
          <w:p w14:paraId="3B04F21B" w14:textId="07406AE4"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565,466</w:t>
            </w:r>
          </w:p>
        </w:tc>
        <w:tc>
          <w:tcPr>
            <w:tcW w:w="90" w:type="dxa"/>
            <w:shd w:val="clear" w:color="auto" w:fill="auto"/>
          </w:tcPr>
          <w:p w14:paraId="47C8BD71"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7B186466" w14:textId="5D554BCA"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306,750</w:t>
            </w:r>
          </w:p>
        </w:tc>
        <w:tc>
          <w:tcPr>
            <w:tcW w:w="90" w:type="dxa"/>
            <w:shd w:val="clear" w:color="auto" w:fill="auto"/>
          </w:tcPr>
          <w:p w14:paraId="71D0A0C7"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6BB4D8B8" w14:textId="3F3F78B1"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565,466</w:t>
            </w:r>
          </w:p>
        </w:tc>
        <w:tc>
          <w:tcPr>
            <w:tcW w:w="90" w:type="dxa"/>
            <w:shd w:val="clear" w:color="auto" w:fill="auto"/>
          </w:tcPr>
          <w:p w14:paraId="13EAF060"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37144B26" w14:textId="0B17A959"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306,750</w:t>
            </w:r>
          </w:p>
        </w:tc>
      </w:tr>
      <w:tr w:rsidR="00963AFA" w:rsidRPr="00963AFA" w14:paraId="1B04B404" w14:textId="77777777" w:rsidTr="004A67FE">
        <w:trPr>
          <w:trHeight w:val="60"/>
        </w:trPr>
        <w:tc>
          <w:tcPr>
            <w:tcW w:w="4113" w:type="dxa"/>
          </w:tcPr>
          <w:p w14:paraId="5D70B48A"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spacing w:val="-4"/>
                <w:position w:val="0"/>
                <w:sz w:val="20"/>
                <w:szCs w:val="20"/>
              </w:rPr>
              <w:t>Raw materials and consumables used</w:t>
            </w:r>
          </w:p>
        </w:tc>
        <w:tc>
          <w:tcPr>
            <w:tcW w:w="1080" w:type="dxa"/>
            <w:shd w:val="clear" w:color="auto" w:fill="auto"/>
          </w:tcPr>
          <w:p w14:paraId="47CAF856" w14:textId="07C1D7E6"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171,554</w:t>
            </w:r>
          </w:p>
        </w:tc>
        <w:tc>
          <w:tcPr>
            <w:tcW w:w="90" w:type="dxa"/>
            <w:shd w:val="clear" w:color="auto" w:fill="auto"/>
          </w:tcPr>
          <w:p w14:paraId="50A5CBCA"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tcPr>
          <w:p w14:paraId="0387E857" w14:textId="2C496C3C"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153,108</w:t>
            </w:r>
          </w:p>
        </w:tc>
        <w:tc>
          <w:tcPr>
            <w:tcW w:w="90" w:type="dxa"/>
            <w:shd w:val="clear" w:color="auto" w:fill="auto"/>
          </w:tcPr>
          <w:p w14:paraId="0FE910EC"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7B3AF3DD" w14:textId="74AADD3C"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171,554</w:t>
            </w:r>
          </w:p>
        </w:tc>
        <w:tc>
          <w:tcPr>
            <w:tcW w:w="90" w:type="dxa"/>
            <w:shd w:val="clear" w:color="auto" w:fill="auto"/>
          </w:tcPr>
          <w:p w14:paraId="1FAA6617"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tcPr>
          <w:p w14:paraId="671B3D1F" w14:textId="25C86F56"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153,108</w:t>
            </w:r>
          </w:p>
        </w:tc>
      </w:tr>
      <w:tr w:rsidR="00963AFA" w:rsidRPr="00963AFA" w14:paraId="7F55D8F5" w14:textId="77777777" w:rsidTr="0088193E">
        <w:trPr>
          <w:trHeight w:val="20"/>
        </w:trPr>
        <w:tc>
          <w:tcPr>
            <w:tcW w:w="4113" w:type="dxa"/>
          </w:tcPr>
          <w:p w14:paraId="1E7ACA8F"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 xml:space="preserve">Changes in inventories of finished goods and                       </w:t>
            </w:r>
          </w:p>
        </w:tc>
        <w:tc>
          <w:tcPr>
            <w:tcW w:w="1080" w:type="dxa"/>
            <w:shd w:val="clear" w:color="auto" w:fill="auto"/>
            <w:vAlign w:val="bottom"/>
          </w:tcPr>
          <w:p w14:paraId="67B97FE7" w14:textId="1CE177D4"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526CA459"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shd w:val="clear" w:color="auto" w:fill="auto"/>
            <w:vAlign w:val="bottom"/>
          </w:tcPr>
          <w:p w14:paraId="2CE9C599" w14:textId="77777777"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1F4E3B34"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1741EB59" w14:textId="5A462268"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p>
        </w:tc>
        <w:tc>
          <w:tcPr>
            <w:tcW w:w="90" w:type="dxa"/>
            <w:shd w:val="clear" w:color="auto" w:fill="auto"/>
          </w:tcPr>
          <w:p w14:paraId="56EE6450"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shd w:val="clear" w:color="auto" w:fill="auto"/>
            <w:vAlign w:val="bottom"/>
          </w:tcPr>
          <w:p w14:paraId="128B26A2" w14:textId="77777777"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p>
        </w:tc>
      </w:tr>
      <w:tr w:rsidR="00963AFA" w:rsidRPr="00963AFA" w14:paraId="712A574E" w14:textId="77777777" w:rsidTr="0088193E">
        <w:trPr>
          <w:trHeight w:val="20"/>
        </w:trPr>
        <w:tc>
          <w:tcPr>
            <w:tcW w:w="4113" w:type="dxa"/>
            <w:tcBorders>
              <w:top w:val="nil"/>
              <w:left w:val="nil"/>
              <w:bottom w:val="nil"/>
              <w:right w:val="nil"/>
            </w:tcBorders>
          </w:tcPr>
          <w:p w14:paraId="1B71337B" w14:textId="77777777" w:rsidR="00214410" w:rsidRPr="00963AFA" w:rsidRDefault="00214410" w:rsidP="0021441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20"/>
                <w:szCs w:val="20"/>
              </w:rPr>
              <w:t>work in process</w:t>
            </w:r>
          </w:p>
        </w:tc>
        <w:tc>
          <w:tcPr>
            <w:tcW w:w="1080" w:type="dxa"/>
            <w:vAlign w:val="bottom"/>
          </w:tcPr>
          <w:p w14:paraId="60D0AE8D" w14:textId="5602DE10"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(104,931)</w:t>
            </w:r>
          </w:p>
        </w:tc>
        <w:tc>
          <w:tcPr>
            <w:tcW w:w="90" w:type="dxa"/>
            <w:shd w:val="clear" w:color="auto" w:fill="auto"/>
          </w:tcPr>
          <w:p w14:paraId="40C55241"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990" w:type="dxa"/>
            <w:vAlign w:val="bottom"/>
          </w:tcPr>
          <w:p w14:paraId="6CF16B31" w14:textId="17CA0A33"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(12,962)</w:t>
            </w:r>
          </w:p>
        </w:tc>
        <w:tc>
          <w:tcPr>
            <w:tcW w:w="90" w:type="dxa"/>
            <w:shd w:val="clear" w:color="auto" w:fill="auto"/>
          </w:tcPr>
          <w:p w14:paraId="04AA2001"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vAlign w:val="bottom"/>
          </w:tcPr>
          <w:p w14:paraId="0D9A7ABE" w14:textId="3E790D3F" w:rsidR="00214410" w:rsidRPr="00963AFA" w:rsidRDefault="00886281"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(104,931)</w:t>
            </w:r>
          </w:p>
        </w:tc>
        <w:tc>
          <w:tcPr>
            <w:tcW w:w="90" w:type="dxa"/>
            <w:shd w:val="clear" w:color="auto" w:fill="auto"/>
          </w:tcPr>
          <w:p w14:paraId="7A637D39" w14:textId="77777777" w:rsidR="00214410" w:rsidRPr="00963AFA" w:rsidRDefault="00214410" w:rsidP="00214410">
            <w:pPr>
              <w:spacing w:line="240" w:lineRule="exact"/>
              <w:jc w:val="right"/>
              <w:rPr>
                <w:rFonts w:ascii="Times New Roman" w:hAnsi="Times New Roman" w:cs="Times New Roman"/>
                <w:position w:val="0"/>
                <w:sz w:val="18"/>
                <w:szCs w:val="18"/>
              </w:rPr>
            </w:pPr>
          </w:p>
        </w:tc>
        <w:tc>
          <w:tcPr>
            <w:tcW w:w="1080" w:type="dxa"/>
            <w:vAlign w:val="bottom"/>
          </w:tcPr>
          <w:p w14:paraId="55C7E85F" w14:textId="1563EBF8" w:rsidR="00214410" w:rsidRPr="00963AFA" w:rsidRDefault="00214410" w:rsidP="00214410">
            <w:pPr>
              <w:spacing w:line="240" w:lineRule="exact"/>
              <w:ind w:left="-52" w:right="90"/>
              <w:jc w:val="right"/>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(12,962)</w:t>
            </w:r>
          </w:p>
        </w:tc>
      </w:tr>
    </w:tbl>
    <w:p w14:paraId="7741E5AF" w14:textId="77777777" w:rsidR="00B70754" w:rsidRPr="00963AFA" w:rsidRDefault="00B70754" w:rsidP="00562835">
      <w:pPr>
        <w:spacing w:before="240" w:after="240"/>
        <w:ind w:left="547" w:hanging="547"/>
        <w:jc w:val="both"/>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br w:type="page"/>
      </w:r>
    </w:p>
    <w:p w14:paraId="210C31D1" w14:textId="71CA418E" w:rsidR="00E5456E" w:rsidRPr="00963AFA" w:rsidRDefault="00190B36" w:rsidP="007D3D95">
      <w:pPr>
        <w:spacing w:after="160"/>
        <w:ind w:left="547" w:hanging="547"/>
        <w:jc w:val="both"/>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lastRenderedPageBreak/>
        <w:t>2</w:t>
      </w:r>
      <w:r w:rsidR="005E32CA" w:rsidRPr="00963AFA">
        <w:rPr>
          <w:rFonts w:ascii="Times New Roman" w:hAnsi="Times New Roman" w:cs="Times New Roman"/>
          <w:b/>
          <w:bCs/>
          <w:position w:val="0"/>
          <w:sz w:val="24"/>
          <w:szCs w:val="24"/>
        </w:rPr>
        <w:t>5</w:t>
      </w:r>
      <w:r w:rsidR="008D30AD" w:rsidRPr="00963AFA">
        <w:rPr>
          <w:rFonts w:ascii="Times New Roman" w:hAnsi="Times New Roman" w:cs="Times New Roman"/>
          <w:b/>
          <w:bCs/>
          <w:position w:val="0"/>
          <w:sz w:val="24"/>
          <w:szCs w:val="24"/>
        </w:rPr>
        <w:t>.</w:t>
      </w:r>
      <w:r w:rsidR="00C938B8"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INCOME  TAX</w:t>
      </w:r>
      <w:proofErr w:type="gramEnd"/>
    </w:p>
    <w:p w14:paraId="6BDFF04C" w14:textId="17645D7A" w:rsidR="00C91D00" w:rsidRPr="00963AFA" w:rsidRDefault="00C91D00" w:rsidP="007D3D95">
      <w:pPr>
        <w:spacing w:after="160"/>
        <w:ind w:left="547"/>
        <w:jc w:val="both"/>
        <w:rPr>
          <w:rFonts w:ascii="Times New Roman" w:hAnsi="Times New Roman" w:cs="Times New Roman"/>
          <w:sz w:val="24"/>
          <w:szCs w:val="24"/>
        </w:rPr>
      </w:pPr>
      <w:bookmarkStart w:id="13" w:name="_Hlk63721969"/>
      <w:r w:rsidRPr="00963AFA">
        <w:rPr>
          <w:rFonts w:ascii="Times New Roman" w:hAnsi="Times New Roman" w:cs="Times New Roman"/>
          <w:sz w:val="24"/>
          <w:szCs w:val="24"/>
        </w:rPr>
        <w:t xml:space="preserve">Income tax </w:t>
      </w:r>
      <w:r w:rsidR="003571BE" w:rsidRPr="00963AFA">
        <w:rPr>
          <w:rFonts w:ascii="Times New Roman" w:hAnsi="Times New Roman" w:cs="Times New Roman"/>
          <w:sz w:val="24"/>
          <w:szCs w:val="24"/>
        </w:rPr>
        <w:t>expense</w:t>
      </w:r>
      <w:r w:rsidR="00886281" w:rsidRPr="00963AFA">
        <w:rPr>
          <w:rFonts w:ascii="Times New Roman" w:hAnsi="Times New Roman" w:cs="Times New Roman"/>
          <w:sz w:val="24"/>
          <w:szCs w:val="24"/>
        </w:rPr>
        <w:t>s</w:t>
      </w:r>
      <w:r w:rsidR="00674DAF"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for the years ended </w:t>
      </w:r>
      <w:r w:rsidR="002A6654" w:rsidRPr="00963AFA">
        <w:rPr>
          <w:rFonts w:ascii="Times New Roman" w:hAnsi="Times New Roman" w:cs="Times New Roman"/>
          <w:sz w:val="24"/>
          <w:szCs w:val="24"/>
        </w:rPr>
        <w:t xml:space="preserve">December </w:t>
      </w:r>
      <w:proofErr w:type="gramStart"/>
      <w:r w:rsidR="00190B36" w:rsidRPr="00963AFA">
        <w:rPr>
          <w:rFonts w:ascii="Times New Roman" w:hAnsi="Times New Roman" w:cs="Times New Roman"/>
          <w:sz w:val="24"/>
          <w:szCs w:val="24"/>
        </w:rPr>
        <w:t>31</w:t>
      </w:r>
      <w:r w:rsidR="00342AC3" w:rsidRPr="00963AFA">
        <w:rPr>
          <w:rFonts w:ascii="Times New Roman" w:hAnsi="Times New Roman" w:cs="Times New Roman"/>
          <w:sz w:val="24"/>
          <w:szCs w:val="24"/>
        </w:rPr>
        <w:t>,</w:t>
      </w:r>
      <w:proofErr w:type="gramEnd"/>
      <w:r w:rsidR="00342AC3" w:rsidRPr="00963AFA">
        <w:rPr>
          <w:rFonts w:ascii="Times New Roman" w:hAnsi="Times New Roman" w:cs="Times New Roman"/>
          <w:sz w:val="24"/>
          <w:szCs w:val="24"/>
        </w:rPr>
        <w:t xml:space="preserve"> </w:t>
      </w:r>
      <w:r w:rsidRPr="00963AFA">
        <w:rPr>
          <w:rFonts w:ascii="Times New Roman" w:hAnsi="Times New Roman" w:cs="Times New Roman"/>
          <w:sz w:val="24"/>
          <w:szCs w:val="24"/>
        </w:rPr>
        <w:t>are as follows:</w:t>
      </w:r>
    </w:p>
    <w:bookmarkEnd w:id="13"/>
    <w:tbl>
      <w:tblPr>
        <w:tblW w:w="8658" w:type="dxa"/>
        <w:tblInd w:w="567" w:type="dxa"/>
        <w:tblLayout w:type="fixed"/>
        <w:tblCellMar>
          <w:left w:w="0" w:type="dxa"/>
          <w:right w:w="0" w:type="dxa"/>
        </w:tblCellMar>
        <w:tblLook w:val="04A0" w:firstRow="1" w:lastRow="0" w:firstColumn="1" w:lastColumn="0" w:noHBand="0" w:noVBand="1"/>
      </w:tblPr>
      <w:tblGrid>
        <w:gridCol w:w="4077"/>
        <w:gridCol w:w="1071"/>
        <w:gridCol w:w="90"/>
        <w:gridCol w:w="990"/>
        <w:gridCol w:w="90"/>
        <w:gridCol w:w="1170"/>
        <w:gridCol w:w="90"/>
        <w:gridCol w:w="1080"/>
      </w:tblGrid>
      <w:tr w:rsidR="00963AFA" w:rsidRPr="00963AFA" w14:paraId="16678115" w14:textId="77777777" w:rsidTr="003930CE">
        <w:trPr>
          <w:trHeight w:val="20"/>
        </w:trPr>
        <w:tc>
          <w:tcPr>
            <w:tcW w:w="4077" w:type="dxa"/>
          </w:tcPr>
          <w:p w14:paraId="091285E1" w14:textId="77777777" w:rsidR="0088193E" w:rsidRPr="00963AFA" w:rsidRDefault="0088193E" w:rsidP="004256B1">
            <w:pPr>
              <w:spacing w:line="240" w:lineRule="exact"/>
              <w:rPr>
                <w:rFonts w:ascii="Times New Roman" w:hAnsi="Times New Roman" w:cs="Times New Roman"/>
                <w:b/>
                <w:bCs/>
                <w:position w:val="0"/>
                <w:sz w:val="18"/>
                <w:szCs w:val="18"/>
              </w:rPr>
            </w:pPr>
          </w:p>
        </w:tc>
        <w:tc>
          <w:tcPr>
            <w:tcW w:w="2151" w:type="dxa"/>
            <w:gridSpan w:val="3"/>
            <w:vAlign w:val="bottom"/>
          </w:tcPr>
          <w:p w14:paraId="26A6BC5E" w14:textId="77777777" w:rsidR="0088193E" w:rsidRPr="00963AFA" w:rsidRDefault="0088193E" w:rsidP="004256B1">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65951B64" w14:textId="77777777" w:rsidR="0088193E" w:rsidRPr="00963AFA" w:rsidRDefault="0088193E" w:rsidP="004256B1">
            <w:pPr>
              <w:spacing w:line="240" w:lineRule="exact"/>
              <w:rPr>
                <w:rFonts w:ascii="Times New Roman" w:hAnsi="Times New Roman" w:cs="Times New Roman"/>
                <w:b/>
                <w:bCs/>
                <w:position w:val="0"/>
                <w:sz w:val="18"/>
                <w:szCs w:val="18"/>
                <w:cs/>
              </w:rPr>
            </w:pPr>
          </w:p>
        </w:tc>
        <w:tc>
          <w:tcPr>
            <w:tcW w:w="2340" w:type="dxa"/>
            <w:gridSpan w:val="3"/>
          </w:tcPr>
          <w:p w14:paraId="2448C2D7" w14:textId="77777777" w:rsidR="0088193E" w:rsidRPr="00963AFA" w:rsidRDefault="0088193E" w:rsidP="004256B1">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348E56C3" w14:textId="77777777" w:rsidTr="003930CE">
        <w:trPr>
          <w:trHeight w:val="20"/>
        </w:trPr>
        <w:tc>
          <w:tcPr>
            <w:tcW w:w="4077" w:type="dxa"/>
          </w:tcPr>
          <w:p w14:paraId="1BCFC757" w14:textId="77777777" w:rsidR="0088193E" w:rsidRPr="00963AFA" w:rsidRDefault="0088193E" w:rsidP="004256B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0D1F1DBD"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w:t>
            </w:r>
          </w:p>
        </w:tc>
        <w:tc>
          <w:tcPr>
            <w:tcW w:w="90" w:type="dxa"/>
          </w:tcPr>
          <w:p w14:paraId="7DC499EC"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2340" w:type="dxa"/>
            <w:gridSpan w:val="3"/>
          </w:tcPr>
          <w:p w14:paraId="7A51F0C3"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Separate</w:t>
            </w:r>
          </w:p>
        </w:tc>
      </w:tr>
      <w:tr w:rsidR="00963AFA" w:rsidRPr="00963AFA" w14:paraId="4FFA5A63" w14:textId="77777777" w:rsidTr="003930CE">
        <w:trPr>
          <w:trHeight w:val="20"/>
        </w:trPr>
        <w:tc>
          <w:tcPr>
            <w:tcW w:w="4077" w:type="dxa"/>
          </w:tcPr>
          <w:p w14:paraId="53A33C4C" w14:textId="77777777" w:rsidR="0088193E" w:rsidRPr="00963AFA" w:rsidRDefault="0088193E" w:rsidP="004256B1">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384D180F"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c>
          <w:tcPr>
            <w:tcW w:w="90" w:type="dxa"/>
          </w:tcPr>
          <w:p w14:paraId="00A0D93C" w14:textId="77777777" w:rsidR="0088193E" w:rsidRPr="00963AFA" w:rsidRDefault="0088193E" w:rsidP="004256B1">
            <w:pPr>
              <w:spacing w:line="240" w:lineRule="exact"/>
              <w:jc w:val="center"/>
              <w:rPr>
                <w:rFonts w:ascii="Times New Roman" w:hAnsi="Times New Roman" w:cs="Times New Roman"/>
                <w:b/>
                <w:bCs/>
                <w:position w:val="0"/>
                <w:sz w:val="18"/>
                <w:szCs w:val="18"/>
              </w:rPr>
            </w:pPr>
          </w:p>
        </w:tc>
        <w:tc>
          <w:tcPr>
            <w:tcW w:w="2340" w:type="dxa"/>
            <w:gridSpan w:val="3"/>
          </w:tcPr>
          <w:p w14:paraId="35BA87D9" w14:textId="77777777" w:rsidR="0088193E" w:rsidRPr="00963AFA" w:rsidRDefault="0088193E" w:rsidP="004256B1">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r>
      <w:tr w:rsidR="00963AFA" w:rsidRPr="00963AFA" w14:paraId="7DE473BE" w14:textId="77777777" w:rsidTr="003930CE">
        <w:trPr>
          <w:trHeight w:val="20"/>
        </w:trPr>
        <w:tc>
          <w:tcPr>
            <w:tcW w:w="4077" w:type="dxa"/>
          </w:tcPr>
          <w:p w14:paraId="526A6300" w14:textId="77777777" w:rsidR="005311A0" w:rsidRPr="00963AFA" w:rsidRDefault="005311A0"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5664EB70" w14:textId="33C4BBAA"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2024</w:t>
            </w:r>
          </w:p>
        </w:tc>
        <w:tc>
          <w:tcPr>
            <w:tcW w:w="90" w:type="dxa"/>
          </w:tcPr>
          <w:p w14:paraId="78A90BDD"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990" w:type="dxa"/>
          </w:tcPr>
          <w:p w14:paraId="083917DF" w14:textId="1049A05F"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c>
          <w:tcPr>
            <w:tcW w:w="90" w:type="dxa"/>
          </w:tcPr>
          <w:p w14:paraId="11557FC9"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1170" w:type="dxa"/>
          </w:tcPr>
          <w:p w14:paraId="1813F739" w14:textId="41911B6E"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2024</w:t>
            </w:r>
          </w:p>
        </w:tc>
        <w:tc>
          <w:tcPr>
            <w:tcW w:w="90" w:type="dxa"/>
          </w:tcPr>
          <w:p w14:paraId="50FFF7D5"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1080" w:type="dxa"/>
          </w:tcPr>
          <w:p w14:paraId="06D39414" w14:textId="0FF2A249"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r>
      <w:tr w:rsidR="00963AFA" w:rsidRPr="00963AFA" w14:paraId="506B0C17" w14:textId="77777777" w:rsidTr="003930CE">
        <w:trPr>
          <w:trHeight w:val="20"/>
        </w:trPr>
        <w:tc>
          <w:tcPr>
            <w:tcW w:w="4077" w:type="dxa"/>
          </w:tcPr>
          <w:p w14:paraId="40392DDE" w14:textId="77777777" w:rsidR="0088193E" w:rsidRPr="00963AFA" w:rsidRDefault="0088193E" w:rsidP="004256B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Current income tax:</w:t>
            </w:r>
          </w:p>
        </w:tc>
        <w:tc>
          <w:tcPr>
            <w:tcW w:w="1071" w:type="dxa"/>
          </w:tcPr>
          <w:p w14:paraId="6CA18293" w14:textId="77777777" w:rsidR="0088193E" w:rsidRPr="00963AFA" w:rsidRDefault="0088193E" w:rsidP="004256B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B1B34F2" w14:textId="77777777" w:rsidR="0088193E" w:rsidRPr="00963AFA" w:rsidRDefault="0088193E" w:rsidP="004256B1">
            <w:pPr>
              <w:spacing w:line="240" w:lineRule="exact"/>
              <w:jc w:val="right"/>
              <w:rPr>
                <w:rFonts w:ascii="Times New Roman" w:hAnsi="Times New Roman" w:cs="Times New Roman"/>
                <w:position w:val="0"/>
                <w:sz w:val="18"/>
                <w:szCs w:val="18"/>
              </w:rPr>
            </w:pPr>
          </w:p>
        </w:tc>
        <w:tc>
          <w:tcPr>
            <w:tcW w:w="990" w:type="dxa"/>
          </w:tcPr>
          <w:p w14:paraId="2DCADEFD" w14:textId="77777777" w:rsidR="0088193E" w:rsidRPr="00963AFA" w:rsidRDefault="0088193E" w:rsidP="004256B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AD956CA" w14:textId="77777777" w:rsidR="0088193E" w:rsidRPr="00963AFA" w:rsidRDefault="0088193E" w:rsidP="004256B1">
            <w:pPr>
              <w:spacing w:line="240" w:lineRule="exact"/>
              <w:jc w:val="right"/>
              <w:rPr>
                <w:rFonts w:ascii="Times New Roman" w:hAnsi="Times New Roman" w:cs="Times New Roman"/>
                <w:position w:val="0"/>
                <w:sz w:val="18"/>
                <w:szCs w:val="18"/>
              </w:rPr>
            </w:pPr>
          </w:p>
        </w:tc>
        <w:tc>
          <w:tcPr>
            <w:tcW w:w="1170" w:type="dxa"/>
          </w:tcPr>
          <w:p w14:paraId="5EE37D24" w14:textId="77777777" w:rsidR="0088193E" w:rsidRPr="00963AFA" w:rsidRDefault="0088193E" w:rsidP="004256B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44AE49" w14:textId="77777777" w:rsidR="0088193E" w:rsidRPr="00963AFA" w:rsidRDefault="0088193E" w:rsidP="004256B1">
            <w:pPr>
              <w:spacing w:line="240" w:lineRule="exact"/>
              <w:jc w:val="right"/>
              <w:rPr>
                <w:rFonts w:ascii="Times New Roman" w:hAnsi="Times New Roman" w:cs="Times New Roman"/>
                <w:position w:val="0"/>
                <w:sz w:val="18"/>
                <w:szCs w:val="18"/>
              </w:rPr>
            </w:pPr>
          </w:p>
        </w:tc>
        <w:tc>
          <w:tcPr>
            <w:tcW w:w="1080" w:type="dxa"/>
          </w:tcPr>
          <w:p w14:paraId="5DDF090C" w14:textId="77777777" w:rsidR="0088193E" w:rsidRPr="00963AFA" w:rsidRDefault="0088193E" w:rsidP="004256B1">
            <w:pPr>
              <w:spacing w:line="240" w:lineRule="exact"/>
              <w:ind w:left="-52" w:right="63"/>
              <w:jc w:val="right"/>
              <w:rPr>
                <w:rFonts w:ascii="Times New Roman" w:hAnsi="Times New Roman" w:cs="Times New Roman"/>
                <w:position w:val="0"/>
                <w:sz w:val="18"/>
                <w:szCs w:val="18"/>
              </w:rPr>
            </w:pPr>
          </w:p>
        </w:tc>
      </w:tr>
      <w:tr w:rsidR="00963AFA" w:rsidRPr="00963AFA" w14:paraId="1754FCAC" w14:textId="77777777" w:rsidTr="003930CE">
        <w:trPr>
          <w:trHeight w:val="20"/>
        </w:trPr>
        <w:tc>
          <w:tcPr>
            <w:tcW w:w="4077" w:type="dxa"/>
          </w:tcPr>
          <w:p w14:paraId="35BBBC6D"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Current income tax charge</w:t>
            </w:r>
          </w:p>
        </w:tc>
        <w:tc>
          <w:tcPr>
            <w:tcW w:w="1071" w:type="dxa"/>
          </w:tcPr>
          <w:p w14:paraId="7E3874EA" w14:textId="0062BF8E" w:rsidR="005311A0" w:rsidRPr="00963AFA" w:rsidRDefault="00886281"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56EA349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Pr>
          <w:p w14:paraId="71F12B65" w14:textId="7B1CDA8A" w:rsidR="005311A0" w:rsidRPr="00963AFA" w:rsidRDefault="005311A0"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C1AC30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39B85E13" w14:textId="675B60D5" w:rsidR="005311A0" w:rsidRPr="00963AFA" w:rsidRDefault="00886281"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0FDCEC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53F273E5" w14:textId="74E366F9" w:rsidR="005311A0" w:rsidRPr="00963AFA" w:rsidRDefault="005311A0"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r>
      <w:tr w:rsidR="00963AFA" w:rsidRPr="00963AFA" w14:paraId="1A90AE18" w14:textId="77777777" w:rsidTr="003930CE">
        <w:trPr>
          <w:trHeight w:hRule="exact" w:val="130"/>
        </w:trPr>
        <w:tc>
          <w:tcPr>
            <w:tcW w:w="4077" w:type="dxa"/>
          </w:tcPr>
          <w:p w14:paraId="326E1C37"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Pr>
          <w:p w14:paraId="453D39A1"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D8B28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Pr>
          <w:p w14:paraId="0C4695A1"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AE7032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5B6FC0F5"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94A6B2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66FD32BF"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302548EF" w14:textId="77777777" w:rsidTr="003930CE">
        <w:trPr>
          <w:trHeight w:val="20"/>
        </w:trPr>
        <w:tc>
          <w:tcPr>
            <w:tcW w:w="4077" w:type="dxa"/>
          </w:tcPr>
          <w:p w14:paraId="3B7386FE"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Deferred tax:</w:t>
            </w:r>
          </w:p>
        </w:tc>
        <w:tc>
          <w:tcPr>
            <w:tcW w:w="1071" w:type="dxa"/>
          </w:tcPr>
          <w:p w14:paraId="5A0E818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98D292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Pr>
          <w:p w14:paraId="376FE38E"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5A798F2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0474EF4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0D690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3E828496"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38C1460B" w14:textId="77777777" w:rsidTr="003930CE">
        <w:trPr>
          <w:trHeight w:val="20"/>
        </w:trPr>
        <w:tc>
          <w:tcPr>
            <w:tcW w:w="4077" w:type="dxa"/>
          </w:tcPr>
          <w:p w14:paraId="6EAC4C9E" w14:textId="7C3DECE4"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 xml:space="preserve">Relating to origination temporary differences  </w:t>
            </w:r>
          </w:p>
        </w:tc>
        <w:tc>
          <w:tcPr>
            <w:tcW w:w="1071" w:type="dxa"/>
            <w:tcBorders>
              <w:bottom w:val="single" w:sz="4" w:space="0" w:color="auto"/>
            </w:tcBorders>
          </w:tcPr>
          <w:p w14:paraId="63043B10" w14:textId="7D5371FC" w:rsidR="005311A0" w:rsidRPr="00963AFA" w:rsidRDefault="00886281"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333</w:t>
            </w:r>
            <w:r w:rsidRPr="00963AFA">
              <w:rPr>
                <w:rFonts w:ascii="Times New Roman" w:hAnsi="Times New Roman" w:cs="Times New Roman"/>
                <w:position w:val="0"/>
                <w:sz w:val="18"/>
                <w:szCs w:val="18"/>
              </w:rPr>
              <w:t>)</w:t>
            </w:r>
          </w:p>
        </w:tc>
        <w:tc>
          <w:tcPr>
            <w:tcW w:w="90" w:type="dxa"/>
            <w:shd w:val="clear" w:color="auto" w:fill="auto"/>
          </w:tcPr>
          <w:p w14:paraId="345AC3C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bottom w:val="single" w:sz="4" w:space="0" w:color="auto"/>
            </w:tcBorders>
          </w:tcPr>
          <w:p w14:paraId="1915A9DF" w14:textId="1CF8DE77"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(3,864)</w:t>
            </w:r>
          </w:p>
        </w:tc>
        <w:tc>
          <w:tcPr>
            <w:tcW w:w="90" w:type="dxa"/>
            <w:shd w:val="clear" w:color="auto" w:fill="auto"/>
          </w:tcPr>
          <w:p w14:paraId="6F229E2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bottom w:val="single" w:sz="4" w:space="0" w:color="auto"/>
            </w:tcBorders>
          </w:tcPr>
          <w:p w14:paraId="1E1A760B" w14:textId="08145D60" w:rsidR="005311A0" w:rsidRPr="00963AFA" w:rsidRDefault="00886281" w:rsidP="005311A0">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412</w:t>
            </w:r>
            <w:r w:rsidRPr="00963AFA">
              <w:rPr>
                <w:rFonts w:ascii="Times New Roman" w:hAnsi="Times New Roman" w:cs="Times New Roman"/>
                <w:position w:val="0"/>
                <w:sz w:val="18"/>
                <w:szCs w:val="18"/>
              </w:rPr>
              <w:t>)</w:t>
            </w:r>
          </w:p>
        </w:tc>
        <w:tc>
          <w:tcPr>
            <w:tcW w:w="90" w:type="dxa"/>
            <w:shd w:val="clear" w:color="auto" w:fill="auto"/>
          </w:tcPr>
          <w:p w14:paraId="782F543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bottom w:val="single" w:sz="4" w:space="0" w:color="auto"/>
            </w:tcBorders>
          </w:tcPr>
          <w:p w14:paraId="4ABFBCF8" w14:textId="52F25092"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(3,892)</w:t>
            </w:r>
          </w:p>
        </w:tc>
      </w:tr>
      <w:tr w:rsidR="00963AFA" w:rsidRPr="00963AFA" w14:paraId="4827D59F" w14:textId="77777777" w:rsidTr="003930CE">
        <w:trPr>
          <w:trHeight w:val="20"/>
        </w:trPr>
        <w:tc>
          <w:tcPr>
            <w:tcW w:w="4077" w:type="dxa"/>
          </w:tcPr>
          <w:p w14:paraId="69A8E691" w14:textId="7615F871"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Income tax expense</w:t>
            </w:r>
            <w:r w:rsidR="00886281" w:rsidRPr="00963AFA">
              <w:rPr>
                <w:rFonts w:ascii="Times New Roman" w:eastAsia="Verdana" w:hAnsi="Times New Roman" w:cs="Times New Roman"/>
                <w:b/>
                <w:bCs/>
                <w:position w:val="0"/>
                <w:sz w:val="20"/>
                <w:szCs w:val="20"/>
              </w:rPr>
              <w:t>s</w:t>
            </w:r>
            <w:r w:rsidRPr="00963AFA">
              <w:rPr>
                <w:rFonts w:ascii="Times New Roman" w:eastAsia="Verdana" w:hAnsi="Times New Roman" w:cs="Times New Roman"/>
                <w:b/>
                <w:bCs/>
                <w:position w:val="0"/>
                <w:sz w:val="20"/>
                <w:szCs w:val="20"/>
              </w:rPr>
              <w:t xml:space="preserve"> reported</w:t>
            </w:r>
            <w:r w:rsidR="00B7407A" w:rsidRPr="00963AFA">
              <w:rPr>
                <w:rFonts w:ascii="Times New Roman" w:eastAsia="Verdana" w:hAnsi="Times New Roman" w:cs="Times New Roman"/>
                <w:b/>
                <w:bCs/>
                <w:position w:val="0"/>
                <w:sz w:val="20"/>
                <w:szCs w:val="20"/>
              </w:rPr>
              <w:t xml:space="preserve"> in</w:t>
            </w:r>
          </w:p>
        </w:tc>
        <w:tc>
          <w:tcPr>
            <w:tcW w:w="1071" w:type="dxa"/>
            <w:tcBorders>
              <w:top w:val="single" w:sz="4" w:space="0" w:color="auto"/>
              <w:left w:val="nil"/>
              <w:right w:val="nil"/>
            </w:tcBorders>
          </w:tcPr>
          <w:p w14:paraId="0FA228F6" w14:textId="77777777" w:rsidR="005311A0" w:rsidRPr="00963AFA" w:rsidRDefault="005311A0" w:rsidP="005311A0">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5B0A288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right w:val="nil"/>
            </w:tcBorders>
          </w:tcPr>
          <w:p w14:paraId="2FC0AD1D"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0DBDF99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right w:val="nil"/>
            </w:tcBorders>
          </w:tcPr>
          <w:p w14:paraId="4C1DF232" w14:textId="77777777" w:rsidR="005311A0" w:rsidRPr="00963AFA" w:rsidRDefault="005311A0" w:rsidP="005311A0">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33E1532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right w:val="nil"/>
            </w:tcBorders>
          </w:tcPr>
          <w:p w14:paraId="6640346B"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7149F81C" w14:textId="77777777" w:rsidTr="003930CE">
        <w:trPr>
          <w:trHeight w:val="20"/>
        </w:trPr>
        <w:tc>
          <w:tcPr>
            <w:tcW w:w="4077" w:type="dxa"/>
          </w:tcPr>
          <w:p w14:paraId="3B3B0C0E" w14:textId="278E7438"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left="246" w:right="251"/>
              <w:jc w:val="both"/>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the statement of profit or loss and other</w:t>
            </w:r>
          </w:p>
        </w:tc>
        <w:tc>
          <w:tcPr>
            <w:tcW w:w="1071" w:type="dxa"/>
            <w:tcBorders>
              <w:left w:val="nil"/>
              <w:right w:val="nil"/>
            </w:tcBorders>
          </w:tcPr>
          <w:p w14:paraId="634A4003" w14:textId="77777777" w:rsidR="005311A0" w:rsidRPr="00963AFA" w:rsidRDefault="005311A0" w:rsidP="005311A0">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3286A58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left w:val="nil"/>
              <w:right w:val="nil"/>
            </w:tcBorders>
          </w:tcPr>
          <w:p w14:paraId="72882DB6"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6D4E95E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left w:val="nil"/>
              <w:right w:val="nil"/>
            </w:tcBorders>
          </w:tcPr>
          <w:p w14:paraId="7AD8AED4" w14:textId="77777777" w:rsidR="005311A0" w:rsidRPr="00963AFA" w:rsidRDefault="005311A0" w:rsidP="005311A0">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65B7EFF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C7E387D"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6063AAC8" w14:textId="77777777" w:rsidTr="003930CE">
        <w:trPr>
          <w:trHeight w:val="20"/>
        </w:trPr>
        <w:tc>
          <w:tcPr>
            <w:tcW w:w="4077" w:type="dxa"/>
          </w:tcPr>
          <w:p w14:paraId="3DC04F2C"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240"/>
              <w:jc w:val="both"/>
              <w:rPr>
                <w:rFonts w:ascii="Times New Roman" w:eastAsia="Verdana" w:hAnsi="Times New Roman" w:cs="Times New Roman"/>
                <w:b/>
                <w:bCs/>
                <w:position w:val="0"/>
                <w:sz w:val="20"/>
                <w:szCs w:val="25"/>
              </w:rPr>
            </w:pPr>
            <w:r w:rsidRPr="00963AFA">
              <w:rPr>
                <w:rFonts w:ascii="Times New Roman" w:eastAsia="Verdana" w:hAnsi="Times New Roman" w:cs="Times New Roman"/>
                <w:b/>
                <w:bCs/>
                <w:position w:val="0"/>
                <w:sz w:val="20"/>
                <w:szCs w:val="25"/>
              </w:rPr>
              <w:t>comprehensive income</w:t>
            </w:r>
          </w:p>
        </w:tc>
        <w:tc>
          <w:tcPr>
            <w:tcW w:w="1071" w:type="dxa"/>
            <w:tcBorders>
              <w:left w:val="nil"/>
              <w:bottom w:val="double" w:sz="4" w:space="0" w:color="auto"/>
              <w:right w:val="nil"/>
            </w:tcBorders>
          </w:tcPr>
          <w:p w14:paraId="15AA0E59" w14:textId="31CD7CB0" w:rsidR="005311A0" w:rsidRPr="00963AFA" w:rsidRDefault="00886281"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333</w:t>
            </w:r>
            <w:r w:rsidRPr="00963AFA">
              <w:rPr>
                <w:rFonts w:ascii="Times New Roman" w:hAnsi="Times New Roman" w:cs="Times New Roman"/>
                <w:position w:val="0"/>
                <w:sz w:val="18"/>
                <w:szCs w:val="18"/>
              </w:rPr>
              <w:t>)</w:t>
            </w:r>
          </w:p>
        </w:tc>
        <w:tc>
          <w:tcPr>
            <w:tcW w:w="90" w:type="dxa"/>
            <w:shd w:val="clear" w:color="auto" w:fill="auto"/>
          </w:tcPr>
          <w:p w14:paraId="37F52B1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left w:val="nil"/>
              <w:bottom w:val="double" w:sz="4" w:space="0" w:color="auto"/>
              <w:right w:val="nil"/>
            </w:tcBorders>
          </w:tcPr>
          <w:p w14:paraId="53842658" w14:textId="127B384D"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(3,864)</w:t>
            </w:r>
          </w:p>
        </w:tc>
        <w:tc>
          <w:tcPr>
            <w:tcW w:w="90" w:type="dxa"/>
            <w:shd w:val="clear" w:color="auto" w:fill="auto"/>
          </w:tcPr>
          <w:p w14:paraId="0FBFCEE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left w:val="nil"/>
              <w:bottom w:val="double" w:sz="4" w:space="0" w:color="auto"/>
              <w:right w:val="nil"/>
            </w:tcBorders>
          </w:tcPr>
          <w:p w14:paraId="4C70E143" w14:textId="41E539F8" w:rsidR="005311A0" w:rsidRPr="00963AFA" w:rsidRDefault="00886281" w:rsidP="005311A0">
            <w:pPr>
              <w:spacing w:line="240" w:lineRule="exact"/>
              <w:ind w:left="-52" w:right="12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412</w:t>
            </w:r>
            <w:r w:rsidRPr="00963AFA">
              <w:rPr>
                <w:rFonts w:ascii="Times New Roman" w:hAnsi="Times New Roman" w:cs="Times New Roman"/>
                <w:position w:val="0"/>
                <w:sz w:val="18"/>
                <w:szCs w:val="18"/>
              </w:rPr>
              <w:t>)</w:t>
            </w:r>
          </w:p>
        </w:tc>
        <w:tc>
          <w:tcPr>
            <w:tcW w:w="90" w:type="dxa"/>
            <w:shd w:val="clear" w:color="auto" w:fill="auto"/>
          </w:tcPr>
          <w:p w14:paraId="217E986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0A9E284" w14:textId="3509E375"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(3,892)</w:t>
            </w:r>
          </w:p>
        </w:tc>
      </w:tr>
    </w:tbl>
    <w:p w14:paraId="6A9BA9C6" w14:textId="2C6023E9" w:rsidR="00C91D00" w:rsidRPr="00963AFA" w:rsidRDefault="00C91D00" w:rsidP="007D3D95">
      <w:pPr>
        <w:spacing w:before="160" w:after="160"/>
        <w:ind w:left="547"/>
        <w:jc w:val="both"/>
        <w:rPr>
          <w:rFonts w:ascii="Times New Roman" w:hAnsi="Times New Roman" w:cs="Times New Roman"/>
          <w:sz w:val="24"/>
          <w:szCs w:val="24"/>
        </w:rPr>
      </w:pPr>
      <w:r w:rsidRPr="00963AFA">
        <w:rPr>
          <w:rFonts w:ascii="Times New Roman" w:hAnsi="Times New Roman" w:cs="Times New Roman"/>
          <w:sz w:val="24"/>
          <w:szCs w:val="24"/>
        </w:rPr>
        <w:t xml:space="preserve">The amounts of income tax relating to each component of other comprehensive income for </w:t>
      </w:r>
      <w:r w:rsidR="008623F9" w:rsidRPr="00963AFA">
        <w:rPr>
          <w:rFonts w:ascii="Times New Roman" w:hAnsi="Times New Roman" w:cs="Times New Roman"/>
          <w:sz w:val="24"/>
          <w:szCs w:val="24"/>
        </w:rPr>
        <w:t xml:space="preserve">the years ended </w:t>
      </w:r>
      <w:r w:rsidR="00342AC3" w:rsidRPr="00963AFA">
        <w:rPr>
          <w:rFonts w:ascii="Times New Roman" w:hAnsi="Times New Roman" w:cs="Times New Roman"/>
          <w:sz w:val="24"/>
          <w:szCs w:val="24"/>
        </w:rPr>
        <w:t xml:space="preserve">December </w:t>
      </w:r>
      <w:r w:rsidR="00190B36" w:rsidRPr="00963AFA">
        <w:rPr>
          <w:rFonts w:ascii="Times New Roman" w:hAnsi="Times New Roman" w:cs="Times New Roman"/>
          <w:sz w:val="24"/>
          <w:szCs w:val="24"/>
        </w:rPr>
        <w:t>31</w:t>
      </w:r>
      <w:r w:rsidR="00342AC3" w:rsidRPr="00963AFA">
        <w:rPr>
          <w:rFonts w:ascii="Times New Roman" w:hAnsi="Times New Roman" w:cs="Times New Roman"/>
          <w:sz w:val="24"/>
          <w:szCs w:val="24"/>
        </w:rPr>
        <w:t xml:space="preserve">, </w:t>
      </w:r>
      <w:r w:rsidRPr="00963AFA">
        <w:rPr>
          <w:rFonts w:ascii="Times New Roman" w:hAnsi="Times New Roman" w:cs="Times New Roman"/>
          <w:sz w:val="24"/>
          <w:szCs w:val="24"/>
        </w:rPr>
        <w:t>are as follows:</w:t>
      </w:r>
    </w:p>
    <w:tbl>
      <w:tblPr>
        <w:tblW w:w="8613" w:type="dxa"/>
        <w:tblInd w:w="567" w:type="dxa"/>
        <w:tblLayout w:type="fixed"/>
        <w:tblCellMar>
          <w:left w:w="0" w:type="dxa"/>
          <w:right w:w="0" w:type="dxa"/>
        </w:tblCellMar>
        <w:tblLook w:val="04A0" w:firstRow="1" w:lastRow="0" w:firstColumn="1" w:lastColumn="0" w:noHBand="0" w:noVBand="1"/>
      </w:tblPr>
      <w:tblGrid>
        <w:gridCol w:w="4032"/>
        <w:gridCol w:w="1071"/>
        <w:gridCol w:w="90"/>
        <w:gridCol w:w="990"/>
        <w:gridCol w:w="90"/>
        <w:gridCol w:w="1170"/>
        <w:gridCol w:w="90"/>
        <w:gridCol w:w="1080"/>
      </w:tblGrid>
      <w:tr w:rsidR="00963AFA" w:rsidRPr="00963AFA" w14:paraId="3D7C6CFA" w14:textId="77777777" w:rsidTr="003930CE">
        <w:trPr>
          <w:trHeight w:val="20"/>
        </w:trPr>
        <w:tc>
          <w:tcPr>
            <w:tcW w:w="4032" w:type="dxa"/>
          </w:tcPr>
          <w:p w14:paraId="70CCF914" w14:textId="77777777" w:rsidR="000852A9" w:rsidRPr="00963AFA" w:rsidRDefault="000852A9" w:rsidP="000852A9">
            <w:pPr>
              <w:spacing w:line="240" w:lineRule="exact"/>
              <w:rPr>
                <w:rFonts w:ascii="Times New Roman" w:hAnsi="Times New Roman" w:cs="Times New Roman"/>
                <w:b/>
                <w:bCs/>
                <w:position w:val="0"/>
                <w:sz w:val="20"/>
                <w:szCs w:val="20"/>
              </w:rPr>
            </w:pPr>
          </w:p>
        </w:tc>
        <w:tc>
          <w:tcPr>
            <w:tcW w:w="2151" w:type="dxa"/>
            <w:gridSpan w:val="3"/>
            <w:vAlign w:val="bottom"/>
          </w:tcPr>
          <w:p w14:paraId="027C608B" w14:textId="77777777" w:rsidR="000852A9" w:rsidRPr="00963AFA" w:rsidRDefault="000852A9" w:rsidP="000852A9">
            <w:pPr>
              <w:keepNext/>
              <w:tabs>
                <w:tab w:val="left" w:pos="284"/>
              </w:tabs>
              <w:spacing w:line="240" w:lineRule="exact"/>
              <w:ind w:right="-86"/>
              <w:jc w:val="center"/>
              <w:outlineLvl w:val="2"/>
              <w:rPr>
                <w:rFonts w:ascii="Times New Roman" w:hAnsi="Times New Roman" w:cs="Times New Roman"/>
                <w:b/>
                <w:bCs/>
                <w:position w:val="0"/>
                <w:sz w:val="20"/>
                <w:szCs w:val="20"/>
              </w:rPr>
            </w:pPr>
          </w:p>
        </w:tc>
        <w:tc>
          <w:tcPr>
            <w:tcW w:w="90" w:type="dxa"/>
          </w:tcPr>
          <w:p w14:paraId="789053BD" w14:textId="77777777" w:rsidR="000852A9" w:rsidRPr="00963AFA" w:rsidRDefault="000852A9" w:rsidP="000852A9">
            <w:pPr>
              <w:spacing w:line="240" w:lineRule="exact"/>
              <w:rPr>
                <w:rFonts w:ascii="Times New Roman" w:hAnsi="Times New Roman" w:cs="Times New Roman"/>
                <w:b/>
                <w:bCs/>
                <w:position w:val="0"/>
                <w:sz w:val="20"/>
                <w:szCs w:val="20"/>
                <w:cs/>
              </w:rPr>
            </w:pPr>
          </w:p>
        </w:tc>
        <w:tc>
          <w:tcPr>
            <w:tcW w:w="2340" w:type="dxa"/>
            <w:gridSpan w:val="3"/>
          </w:tcPr>
          <w:p w14:paraId="53E9700C" w14:textId="77777777" w:rsidR="000852A9" w:rsidRPr="00963AFA" w:rsidRDefault="000852A9" w:rsidP="000852A9">
            <w:pPr>
              <w:spacing w:line="240" w:lineRule="exact"/>
              <w:ind w:right="80"/>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1BDEA9C8" w14:textId="77777777" w:rsidTr="003930CE">
        <w:trPr>
          <w:trHeight w:val="20"/>
        </w:trPr>
        <w:tc>
          <w:tcPr>
            <w:tcW w:w="4032" w:type="dxa"/>
          </w:tcPr>
          <w:p w14:paraId="696D8CE2" w14:textId="77777777" w:rsidR="000852A9" w:rsidRPr="00963AFA"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14:paraId="2AC2A0AE" w14:textId="77777777" w:rsidR="000852A9" w:rsidRPr="00963AFA" w:rsidRDefault="000852A9"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p>
        </w:tc>
        <w:tc>
          <w:tcPr>
            <w:tcW w:w="90" w:type="dxa"/>
          </w:tcPr>
          <w:p w14:paraId="079B003E" w14:textId="77777777" w:rsidR="000852A9" w:rsidRPr="00963AFA"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14:paraId="6064F382" w14:textId="77777777" w:rsidR="000852A9" w:rsidRPr="00963AFA" w:rsidRDefault="000852A9"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w:t>
            </w:r>
          </w:p>
        </w:tc>
      </w:tr>
      <w:tr w:rsidR="00963AFA" w:rsidRPr="00963AFA" w14:paraId="4AB6C09F" w14:textId="77777777" w:rsidTr="003930CE">
        <w:trPr>
          <w:trHeight w:val="20"/>
        </w:trPr>
        <w:tc>
          <w:tcPr>
            <w:tcW w:w="4032" w:type="dxa"/>
          </w:tcPr>
          <w:p w14:paraId="4824122E" w14:textId="77777777" w:rsidR="000852A9" w:rsidRPr="00963AFA"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2151" w:type="dxa"/>
            <w:gridSpan w:val="3"/>
          </w:tcPr>
          <w:p w14:paraId="2ADA5537" w14:textId="77777777" w:rsidR="000852A9" w:rsidRPr="00963AFA" w:rsidRDefault="000852A9"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c>
          <w:tcPr>
            <w:tcW w:w="90" w:type="dxa"/>
          </w:tcPr>
          <w:p w14:paraId="1503E50B" w14:textId="77777777" w:rsidR="000852A9" w:rsidRPr="00963AFA" w:rsidRDefault="000852A9" w:rsidP="000852A9">
            <w:pPr>
              <w:spacing w:line="240" w:lineRule="exact"/>
              <w:jc w:val="center"/>
              <w:rPr>
                <w:rFonts w:ascii="Times New Roman" w:hAnsi="Times New Roman" w:cs="Times New Roman"/>
                <w:b/>
                <w:bCs/>
                <w:position w:val="0"/>
                <w:sz w:val="20"/>
                <w:szCs w:val="20"/>
              </w:rPr>
            </w:pPr>
          </w:p>
        </w:tc>
        <w:tc>
          <w:tcPr>
            <w:tcW w:w="2340" w:type="dxa"/>
            <w:gridSpan w:val="3"/>
          </w:tcPr>
          <w:p w14:paraId="5176841A" w14:textId="77777777" w:rsidR="000852A9" w:rsidRPr="00963AFA" w:rsidRDefault="000852A9"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6CC4CDD5" w14:textId="77777777" w:rsidTr="003930CE">
        <w:trPr>
          <w:trHeight w:val="20"/>
        </w:trPr>
        <w:tc>
          <w:tcPr>
            <w:tcW w:w="4032" w:type="dxa"/>
          </w:tcPr>
          <w:p w14:paraId="6008722B" w14:textId="77777777" w:rsidR="000852A9" w:rsidRPr="00963AFA" w:rsidRDefault="000852A9" w:rsidP="000852A9">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20"/>
                <w:szCs w:val="20"/>
                <w:lang w:val="en-AU" w:bidi="ar-SA"/>
              </w:rPr>
            </w:pPr>
          </w:p>
        </w:tc>
        <w:tc>
          <w:tcPr>
            <w:tcW w:w="1071" w:type="dxa"/>
          </w:tcPr>
          <w:p w14:paraId="3F10D6BB" w14:textId="4A4116D7" w:rsidR="000852A9" w:rsidRPr="00963AFA" w:rsidRDefault="00190B36"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5311A0" w:rsidRPr="00963AFA">
              <w:rPr>
                <w:rFonts w:ascii="Times New Roman" w:hAnsi="Times New Roman" w:cs="Times New Roman"/>
                <w:b/>
                <w:bCs/>
                <w:position w:val="0"/>
                <w:sz w:val="20"/>
                <w:szCs w:val="20"/>
              </w:rPr>
              <w:t>4</w:t>
            </w:r>
          </w:p>
        </w:tc>
        <w:tc>
          <w:tcPr>
            <w:tcW w:w="90" w:type="dxa"/>
          </w:tcPr>
          <w:p w14:paraId="040A881F" w14:textId="77777777" w:rsidR="000852A9" w:rsidRPr="00963AFA" w:rsidRDefault="000852A9" w:rsidP="000852A9">
            <w:pPr>
              <w:spacing w:line="240" w:lineRule="exact"/>
              <w:jc w:val="center"/>
              <w:rPr>
                <w:rFonts w:ascii="Times New Roman" w:hAnsi="Times New Roman" w:cs="Times New Roman"/>
                <w:b/>
                <w:bCs/>
                <w:position w:val="0"/>
                <w:sz w:val="20"/>
                <w:szCs w:val="20"/>
              </w:rPr>
            </w:pPr>
          </w:p>
        </w:tc>
        <w:tc>
          <w:tcPr>
            <w:tcW w:w="990" w:type="dxa"/>
          </w:tcPr>
          <w:p w14:paraId="2314CBFB" w14:textId="71C18DD0" w:rsidR="000852A9" w:rsidRPr="00963AFA" w:rsidRDefault="00190B36"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463EB2" w:rsidRPr="00963AFA">
              <w:rPr>
                <w:rFonts w:ascii="Times New Roman" w:hAnsi="Times New Roman" w:cs="Times New Roman"/>
                <w:b/>
                <w:bCs/>
                <w:position w:val="0"/>
                <w:sz w:val="20"/>
                <w:szCs w:val="20"/>
              </w:rPr>
              <w:t>2</w:t>
            </w:r>
            <w:r w:rsidR="005311A0" w:rsidRPr="00963AFA">
              <w:rPr>
                <w:rFonts w:ascii="Times New Roman" w:hAnsi="Times New Roman" w:cs="Times New Roman"/>
                <w:b/>
                <w:bCs/>
                <w:position w:val="0"/>
                <w:sz w:val="20"/>
                <w:szCs w:val="20"/>
              </w:rPr>
              <w:t>3</w:t>
            </w:r>
          </w:p>
        </w:tc>
        <w:tc>
          <w:tcPr>
            <w:tcW w:w="90" w:type="dxa"/>
          </w:tcPr>
          <w:p w14:paraId="6FE210EE" w14:textId="77777777" w:rsidR="000852A9" w:rsidRPr="00963AFA" w:rsidRDefault="000852A9" w:rsidP="000852A9">
            <w:pPr>
              <w:spacing w:line="240" w:lineRule="exact"/>
              <w:jc w:val="center"/>
              <w:rPr>
                <w:rFonts w:ascii="Times New Roman" w:hAnsi="Times New Roman" w:cs="Times New Roman"/>
                <w:b/>
                <w:bCs/>
                <w:position w:val="0"/>
                <w:sz w:val="20"/>
                <w:szCs w:val="20"/>
              </w:rPr>
            </w:pPr>
          </w:p>
        </w:tc>
        <w:tc>
          <w:tcPr>
            <w:tcW w:w="1170" w:type="dxa"/>
          </w:tcPr>
          <w:p w14:paraId="4EB075DE" w14:textId="703B754C" w:rsidR="000852A9" w:rsidRPr="00963AFA" w:rsidRDefault="00190B36"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5311A0" w:rsidRPr="00963AFA">
              <w:rPr>
                <w:rFonts w:ascii="Times New Roman" w:hAnsi="Times New Roman" w:cs="Times New Roman"/>
                <w:b/>
                <w:bCs/>
                <w:position w:val="0"/>
                <w:sz w:val="20"/>
                <w:szCs w:val="20"/>
              </w:rPr>
              <w:t>4</w:t>
            </w:r>
          </w:p>
        </w:tc>
        <w:tc>
          <w:tcPr>
            <w:tcW w:w="90" w:type="dxa"/>
          </w:tcPr>
          <w:p w14:paraId="62A6A5C8" w14:textId="77777777" w:rsidR="000852A9" w:rsidRPr="00963AFA" w:rsidRDefault="000852A9" w:rsidP="000852A9">
            <w:pPr>
              <w:spacing w:line="240" w:lineRule="exact"/>
              <w:jc w:val="center"/>
              <w:rPr>
                <w:rFonts w:ascii="Times New Roman" w:hAnsi="Times New Roman" w:cs="Times New Roman"/>
                <w:b/>
                <w:bCs/>
                <w:position w:val="0"/>
                <w:sz w:val="20"/>
                <w:szCs w:val="20"/>
              </w:rPr>
            </w:pPr>
          </w:p>
        </w:tc>
        <w:tc>
          <w:tcPr>
            <w:tcW w:w="1080" w:type="dxa"/>
          </w:tcPr>
          <w:p w14:paraId="2E32C538" w14:textId="5EAA89D3" w:rsidR="000852A9" w:rsidRPr="00963AFA" w:rsidRDefault="00190B36" w:rsidP="000852A9">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w:t>
            </w:r>
            <w:r w:rsidR="00463EB2" w:rsidRPr="00963AFA">
              <w:rPr>
                <w:rFonts w:ascii="Times New Roman" w:hAnsi="Times New Roman" w:cs="Times New Roman"/>
                <w:b/>
                <w:bCs/>
                <w:position w:val="0"/>
                <w:sz w:val="20"/>
                <w:szCs w:val="20"/>
              </w:rPr>
              <w:t>2</w:t>
            </w:r>
            <w:r w:rsidR="005311A0" w:rsidRPr="00963AFA">
              <w:rPr>
                <w:rFonts w:ascii="Times New Roman" w:hAnsi="Times New Roman" w:cs="Times New Roman"/>
                <w:b/>
                <w:bCs/>
                <w:position w:val="0"/>
                <w:sz w:val="20"/>
                <w:szCs w:val="20"/>
              </w:rPr>
              <w:t>3</w:t>
            </w:r>
          </w:p>
        </w:tc>
      </w:tr>
      <w:tr w:rsidR="00963AFA" w:rsidRPr="00963AFA" w14:paraId="61B851E1" w14:textId="77777777" w:rsidTr="00094B3D">
        <w:trPr>
          <w:trHeight w:val="20"/>
        </w:trPr>
        <w:tc>
          <w:tcPr>
            <w:tcW w:w="4032" w:type="dxa"/>
          </w:tcPr>
          <w:p w14:paraId="79D8D7AD"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left="244" w:right="251" w:hanging="244"/>
              <w:rPr>
                <w:rFonts w:ascii="Times New Roman" w:eastAsia="Verdana" w:hAnsi="Times New Roman" w:cs="Times New Roman"/>
                <w:b/>
                <w:bCs/>
                <w:position w:val="0"/>
                <w:sz w:val="20"/>
                <w:szCs w:val="25"/>
              </w:rPr>
            </w:pPr>
            <w:r w:rsidRPr="00963AFA">
              <w:rPr>
                <w:rFonts w:ascii="Times New Roman" w:eastAsia="Verdana" w:hAnsi="Times New Roman" w:cs="Times New Roman"/>
                <w:b/>
                <w:bCs/>
                <w:position w:val="0"/>
                <w:sz w:val="20"/>
                <w:szCs w:val="20"/>
              </w:rPr>
              <w:t>Deferred tax relating to</w:t>
            </w:r>
            <w:r w:rsidRPr="00963AFA">
              <w:rPr>
                <w:rFonts w:ascii="Times New Roman" w:eastAsia="Verdana" w:hAnsi="Times New Roman" w:cs="Times New Roman"/>
                <w:position w:val="0"/>
                <w:sz w:val="20"/>
                <w:szCs w:val="20"/>
              </w:rPr>
              <w:t xml:space="preserve"> </w:t>
            </w:r>
          </w:p>
          <w:p w14:paraId="6DB7E2E8" w14:textId="41BD8F0A" w:rsidR="005311A0" w:rsidRPr="00963AFA" w:rsidRDefault="004F797C" w:rsidP="005311A0">
            <w:pPr>
              <w:tabs>
                <w:tab w:val="left" w:pos="2127"/>
                <w:tab w:val="left" w:pos="2552"/>
                <w:tab w:val="left" w:pos="2835"/>
                <w:tab w:val="decimal" w:pos="7513"/>
                <w:tab w:val="decimal" w:pos="8364"/>
                <w:tab w:val="decimal" w:pos="9214"/>
                <w:tab w:val="decimal" w:pos="10206"/>
              </w:tabs>
              <w:spacing w:line="240" w:lineRule="exact"/>
              <w:ind w:left="244" w:right="251" w:hanging="244"/>
              <w:rPr>
                <w:rFonts w:ascii="Times New Roman" w:eastAsia="Verdana" w:hAnsi="Times New Roman" w:cs="Times New Roman"/>
                <w:spacing w:val="-6"/>
                <w:position w:val="0"/>
                <w:sz w:val="20"/>
                <w:szCs w:val="20"/>
              </w:rPr>
            </w:pPr>
            <w:r w:rsidRPr="00963AFA">
              <w:rPr>
                <w:rFonts w:ascii="Times New Roman" w:eastAsia="Verdana" w:hAnsi="Times New Roman" w:cs="Times New Roman"/>
                <w:spacing w:val="-6"/>
                <w:position w:val="0"/>
                <w:sz w:val="20"/>
                <w:szCs w:val="25"/>
              </w:rPr>
              <w:t>Losses</w:t>
            </w:r>
            <w:r w:rsidR="005311A0" w:rsidRPr="00963AFA">
              <w:rPr>
                <w:rFonts w:ascii="Times New Roman" w:eastAsia="Verdana" w:hAnsi="Times New Roman" w:cs="Times New Roman"/>
                <w:spacing w:val="-6"/>
                <w:position w:val="0"/>
                <w:sz w:val="20"/>
                <w:szCs w:val="25"/>
              </w:rPr>
              <w:t xml:space="preserve"> on</w:t>
            </w:r>
            <w:r w:rsidR="005311A0" w:rsidRPr="00963AFA">
              <w:rPr>
                <w:rFonts w:ascii="Times New Roman" w:eastAsia="Verdana" w:hAnsi="Times New Roman" w:cs="Times New Roman"/>
                <w:b/>
                <w:bCs/>
                <w:spacing w:val="-6"/>
                <w:position w:val="0"/>
                <w:sz w:val="20"/>
                <w:szCs w:val="25"/>
              </w:rPr>
              <w:t xml:space="preserve"> </w:t>
            </w:r>
            <w:r w:rsidR="005311A0" w:rsidRPr="00963AFA">
              <w:rPr>
                <w:rFonts w:ascii="Times New Roman" w:eastAsia="Verdana" w:hAnsi="Times New Roman" w:cs="Times New Roman"/>
                <w:spacing w:val="-6"/>
                <w:position w:val="0"/>
                <w:sz w:val="20"/>
                <w:szCs w:val="20"/>
              </w:rPr>
              <w:t>remeasurement of defined benefit plans</w:t>
            </w:r>
          </w:p>
        </w:tc>
        <w:tc>
          <w:tcPr>
            <w:tcW w:w="1071" w:type="dxa"/>
            <w:tcBorders>
              <w:left w:val="nil"/>
              <w:right w:val="nil"/>
            </w:tcBorders>
            <w:vAlign w:val="bottom"/>
          </w:tcPr>
          <w:p w14:paraId="4288DA96" w14:textId="740E7CEE" w:rsidR="005311A0" w:rsidRPr="00963AFA" w:rsidRDefault="004F797C" w:rsidP="004F797C">
            <w:pPr>
              <w:spacing w:line="240" w:lineRule="exact"/>
              <w:ind w:left="-52" w:right="108"/>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1,172</w:t>
            </w:r>
          </w:p>
        </w:tc>
        <w:tc>
          <w:tcPr>
            <w:tcW w:w="90" w:type="dxa"/>
            <w:shd w:val="clear" w:color="auto" w:fill="auto"/>
            <w:vAlign w:val="bottom"/>
          </w:tcPr>
          <w:p w14:paraId="17369385"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990" w:type="dxa"/>
            <w:tcBorders>
              <w:left w:val="nil"/>
              <w:right w:val="nil"/>
            </w:tcBorders>
            <w:vAlign w:val="bottom"/>
          </w:tcPr>
          <w:p w14:paraId="23C625CB" w14:textId="16D396F6" w:rsidR="005311A0" w:rsidRPr="00963AFA" w:rsidRDefault="005311A0" w:rsidP="005311A0">
            <w:pPr>
              <w:spacing w:line="240" w:lineRule="exact"/>
              <w:ind w:left="-52" w:right="108"/>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368</w:t>
            </w:r>
          </w:p>
        </w:tc>
        <w:tc>
          <w:tcPr>
            <w:tcW w:w="90" w:type="dxa"/>
            <w:shd w:val="clear" w:color="auto" w:fill="auto"/>
            <w:vAlign w:val="bottom"/>
          </w:tcPr>
          <w:p w14:paraId="03A4935F"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1170" w:type="dxa"/>
            <w:tcBorders>
              <w:left w:val="nil"/>
              <w:right w:val="nil"/>
            </w:tcBorders>
            <w:vAlign w:val="bottom"/>
          </w:tcPr>
          <w:p w14:paraId="5BB666F2" w14:textId="3C6FDFDB" w:rsidR="005311A0" w:rsidRPr="00963AFA" w:rsidRDefault="004F797C" w:rsidP="005311A0">
            <w:pPr>
              <w:spacing w:line="240" w:lineRule="exact"/>
              <w:ind w:left="-52" w:right="120"/>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1,213</w:t>
            </w:r>
          </w:p>
        </w:tc>
        <w:tc>
          <w:tcPr>
            <w:tcW w:w="90" w:type="dxa"/>
            <w:shd w:val="clear" w:color="auto" w:fill="auto"/>
            <w:vAlign w:val="bottom"/>
          </w:tcPr>
          <w:p w14:paraId="7F983E08"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1080" w:type="dxa"/>
            <w:tcBorders>
              <w:left w:val="nil"/>
              <w:right w:val="nil"/>
            </w:tcBorders>
            <w:vAlign w:val="bottom"/>
          </w:tcPr>
          <w:p w14:paraId="0E90BD3C" w14:textId="5C8942F9" w:rsidR="005311A0" w:rsidRPr="00963AFA" w:rsidRDefault="005311A0" w:rsidP="005311A0">
            <w:pPr>
              <w:spacing w:line="240" w:lineRule="exact"/>
              <w:ind w:left="-52" w:right="63"/>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371</w:t>
            </w:r>
          </w:p>
        </w:tc>
      </w:tr>
      <w:tr w:rsidR="00963AFA" w:rsidRPr="00963AFA" w14:paraId="4638E640" w14:textId="77777777" w:rsidTr="00094B3D">
        <w:trPr>
          <w:trHeight w:val="20"/>
        </w:trPr>
        <w:tc>
          <w:tcPr>
            <w:tcW w:w="4032" w:type="dxa"/>
          </w:tcPr>
          <w:p w14:paraId="3D89DDDC" w14:textId="2F41D980"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left="244" w:right="251" w:hanging="244"/>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Total</w:t>
            </w:r>
          </w:p>
        </w:tc>
        <w:tc>
          <w:tcPr>
            <w:tcW w:w="1071" w:type="dxa"/>
            <w:tcBorders>
              <w:top w:val="single" w:sz="4" w:space="0" w:color="auto"/>
              <w:left w:val="nil"/>
              <w:bottom w:val="double" w:sz="4" w:space="0" w:color="auto"/>
              <w:right w:val="nil"/>
            </w:tcBorders>
            <w:vAlign w:val="bottom"/>
          </w:tcPr>
          <w:p w14:paraId="6D111AE9" w14:textId="0D2D763C" w:rsidR="005311A0" w:rsidRPr="00963AFA" w:rsidRDefault="005B5D0E" w:rsidP="00885039">
            <w:pPr>
              <w:spacing w:line="240" w:lineRule="exact"/>
              <w:ind w:left="-52" w:right="108"/>
              <w:jc w:val="right"/>
              <w:rPr>
                <w:rFonts w:ascii="Times New Roman" w:hAnsi="Times New Roman"/>
                <w:position w:val="0"/>
                <w:sz w:val="20"/>
                <w:szCs w:val="25"/>
              </w:rPr>
            </w:pPr>
            <w:r w:rsidRPr="00963AFA">
              <w:rPr>
                <w:rFonts w:ascii="Times New Roman" w:hAnsi="Times New Roman"/>
                <w:position w:val="0"/>
                <w:sz w:val="20"/>
                <w:szCs w:val="25"/>
              </w:rPr>
              <w:t>1,</w:t>
            </w:r>
            <w:r w:rsidRPr="00885039">
              <w:rPr>
                <w:rFonts w:ascii="Times New Roman" w:hAnsi="Times New Roman" w:cs="Times New Roman"/>
                <w:position w:val="0"/>
                <w:sz w:val="20"/>
                <w:szCs w:val="20"/>
              </w:rPr>
              <w:t>172</w:t>
            </w:r>
          </w:p>
        </w:tc>
        <w:tc>
          <w:tcPr>
            <w:tcW w:w="90" w:type="dxa"/>
            <w:shd w:val="clear" w:color="auto" w:fill="auto"/>
            <w:vAlign w:val="bottom"/>
          </w:tcPr>
          <w:p w14:paraId="44423C41"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990" w:type="dxa"/>
            <w:tcBorders>
              <w:top w:val="single" w:sz="4" w:space="0" w:color="auto"/>
              <w:left w:val="nil"/>
              <w:bottom w:val="double" w:sz="4" w:space="0" w:color="auto"/>
              <w:right w:val="nil"/>
            </w:tcBorders>
            <w:vAlign w:val="bottom"/>
          </w:tcPr>
          <w:p w14:paraId="3C0E5AC3" w14:textId="4E532A1E" w:rsidR="005311A0" w:rsidRPr="00963AFA" w:rsidRDefault="005311A0" w:rsidP="005311A0">
            <w:pPr>
              <w:spacing w:line="240" w:lineRule="exact"/>
              <w:ind w:left="-52" w:right="108"/>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368</w:t>
            </w:r>
          </w:p>
        </w:tc>
        <w:tc>
          <w:tcPr>
            <w:tcW w:w="90" w:type="dxa"/>
            <w:shd w:val="clear" w:color="auto" w:fill="auto"/>
            <w:vAlign w:val="bottom"/>
          </w:tcPr>
          <w:p w14:paraId="0DBCB9D1"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1170" w:type="dxa"/>
            <w:tcBorders>
              <w:top w:val="single" w:sz="4" w:space="0" w:color="auto"/>
              <w:left w:val="nil"/>
              <w:bottom w:val="double" w:sz="4" w:space="0" w:color="auto"/>
              <w:right w:val="nil"/>
            </w:tcBorders>
            <w:vAlign w:val="bottom"/>
          </w:tcPr>
          <w:p w14:paraId="1C314BA3" w14:textId="13AFB065" w:rsidR="005311A0" w:rsidRPr="00963AFA" w:rsidRDefault="004F797C" w:rsidP="005311A0">
            <w:pPr>
              <w:spacing w:line="240" w:lineRule="exact"/>
              <w:ind w:left="-52" w:right="120"/>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1,213</w:t>
            </w:r>
          </w:p>
        </w:tc>
        <w:tc>
          <w:tcPr>
            <w:tcW w:w="90" w:type="dxa"/>
            <w:shd w:val="clear" w:color="auto" w:fill="auto"/>
            <w:vAlign w:val="bottom"/>
          </w:tcPr>
          <w:p w14:paraId="2A2F7559" w14:textId="77777777" w:rsidR="005311A0" w:rsidRPr="00963AFA" w:rsidRDefault="005311A0" w:rsidP="005311A0">
            <w:pPr>
              <w:spacing w:line="240" w:lineRule="exact"/>
              <w:jc w:val="right"/>
              <w:rPr>
                <w:rFonts w:ascii="Times New Roman" w:hAnsi="Times New Roman" w:cs="Times New Roman"/>
                <w:position w:val="0"/>
                <w:sz w:val="20"/>
                <w:szCs w:val="20"/>
              </w:rPr>
            </w:pPr>
          </w:p>
        </w:tc>
        <w:tc>
          <w:tcPr>
            <w:tcW w:w="1080" w:type="dxa"/>
            <w:tcBorders>
              <w:top w:val="single" w:sz="4" w:space="0" w:color="auto"/>
              <w:left w:val="nil"/>
              <w:bottom w:val="double" w:sz="4" w:space="0" w:color="auto"/>
              <w:right w:val="nil"/>
            </w:tcBorders>
            <w:vAlign w:val="bottom"/>
          </w:tcPr>
          <w:p w14:paraId="79B59598" w14:textId="18DB3888" w:rsidR="005311A0" w:rsidRPr="00963AFA" w:rsidRDefault="005311A0" w:rsidP="005311A0">
            <w:pPr>
              <w:spacing w:line="240" w:lineRule="exact"/>
              <w:ind w:left="-52" w:right="63"/>
              <w:jc w:val="right"/>
              <w:rPr>
                <w:rFonts w:ascii="Times New Roman" w:hAnsi="Times New Roman" w:cs="Times New Roman"/>
                <w:position w:val="0"/>
                <w:sz w:val="20"/>
                <w:szCs w:val="20"/>
              </w:rPr>
            </w:pPr>
            <w:r w:rsidRPr="00963AFA">
              <w:rPr>
                <w:rFonts w:ascii="Times New Roman" w:hAnsi="Times New Roman" w:cs="Times New Roman"/>
                <w:position w:val="0"/>
                <w:sz w:val="20"/>
                <w:szCs w:val="20"/>
              </w:rPr>
              <w:t>371</w:t>
            </w:r>
          </w:p>
        </w:tc>
      </w:tr>
    </w:tbl>
    <w:p w14:paraId="772A0F95" w14:textId="6CB1A57D" w:rsidR="00C91D00" w:rsidRPr="00963AFA" w:rsidRDefault="00C938B8" w:rsidP="007D3D95">
      <w:pPr>
        <w:spacing w:before="160" w:after="160"/>
        <w:ind w:left="547"/>
        <w:jc w:val="both"/>
        <w:rPr>
          <w:rFonts w:ascii="Times New Roman" w:hAnsi="Times New Roman" w:cs="Times New Roman"/>
          <w:sz w:val="24"/>
          <w:szCs w:val="24"/>
        </w:rPr>
      </w:pPr>
      <w:r w:rsidRPr="00963AFA">
        <w:rPr>
          <w:rFonts w:ascii="Times New Roman" w:hAnsi="Times New Roman" w:cs="Times New Roman"/>
          <w:sz w:val="24"/>
          <w:szCs w:val="24"/>
        </w:rPr>
        <w:t>The r</w:t>
      </w:r>
      <w:r w:rsidR="00C91D00" w:rsidRPr="00963AFA">
        <w:rPr>
          <w:rFonts w:ascii="Times New Roman" w:hAnsi="Times New Roman" w:cs="Times New Roman"/>
          <w:sz w:val="24"/>
          <w:szCs w:val="24"/>
        </w:rPr>
        <w:t xml:space="preserve">econciliation between </w:t>
      </w:r>
      <w:r w:rsidRPr="00963AFA">
        <w:rPr>
          <w:rFonts w:ascii="Times New Roman" w:hAnsi="Times New Roman" w:cs="Times New Roman"/>
          <w:sz w:val="24"/>
          <w:szCs w:val="24"/>
        </w:rPr>
        <w:t>accounting profit</w:t>
      </w:r>
      <w:r w:rsidR="00674DAF" w:rsidRPr="00963AFA">
        <w:rPr>
          <w:rFonts w:ascii="Times New Roman" w:hAnsi="Times New Roman" w:cs="Times New Roman"/>
          <w:sz w:val="24"/>
          <w:szCs w:val="24"/>
        </w:rPr>
        <w:t xml:space="preserve"> (loss)</w:t>
      </w:r>
      <w:r w:rsidRPr="00963AFA">
        <w:rPr>
          <w:rFonts w:ascii="Times New Roman" w:hAnsi="Times New Roman" w:cs="Times New Roman"/>
          <w:sz w:val="24"/>
          <w:szCs w:val="24"/>
        </w:rPr>
        <w:t xml:space="preserve"> and </w:t>
      </w:r>
      <w:r w:rsidR="00C91D00" w:rsidRPr="00963AFA">
        <w:rPr>
          <w:rFonts w:ascii="Times New Roman" w:hAnsi="Times New Roman" w:cs="Times New Roman"/>
          <w:sz w:val="24"/>
          <w:szCs w:val="24"/>
        </w:rPr>
        <w:t xml:space="preserve">income tax </w:t>
      </w:r>
      <w:r w:rsidRPr="00963AFA">
        <w:rPr>
          <w:rFonts w:ascii="Times New Roman" w:hAnsi="Times New Roman" w:cs="Times New Roman"/>
          <w:sz w:val="24"/>
          <w:szCs w:val="24"/>
        </w:rPr>
        <w:t>is shown below.</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963AFA" w:rsidRPr="00963AFA" w14:paraId="58C2F7FC" w14:textId="77777777" w:rsidTr="00D0608C">
        <w:trPr>
          <w:trHeight w:val="20"/>
        </w:trPr>
        <w:tc>
          <w:tcPr>
            <w:tcW w:w="4050" w:type="dxa"/>
          </w:tcPr>
          <w:p w14:paraId="23A4C815" w14:textId="77777777" w:rsidR="000852A9" w:rsidRPr="00963AFA" w:rsidRDefault="000852A9" w:rsidP="00D0608C">
            <w:pPr>
              <w:spacing w:line="240" w:lineRule="exact"/>
              <w:rPr>
                <w:rFonts w:ascii="Times New Roman" w:hAnsi="Times New Roman" w:cs="Times New Roman"/>
                <w:b/>
                <w:bCs/>
                <w:position w:val="0"/>
                <w:sz w:val="18"/>
                <w:szCs w:val="18"/>
              </w:rPr>
            </w:pPr>
          </w:p>
        </w:tc>
        <w:tc>
          <w:tcPr>
            <w:tcW w:w="2241" w:type="dxa"/>
            <w:gridSpan w:val="3"/>
            <w:vAlign w:val="bottom"/>
          </w:tcPr>
          <w:p w14:paraId="039C9856" w14:textId="77777777" w:rsidR="000852A9" w:rsidRPr="00963AFA" w:rsidRDefault="000852A9" w:rsidP="00D0608C">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298CD264" w14:textId="77777777" w:rsidR="000852A9" w:rsidRPr="00963AFA" w:rsidRDefault="000852A9" w:rsidP="00D0608C">
            <w:pPr>
              <w:spacing w:line="240" w:lineRule="exact"/>
              <w:rPr>
                <w:rFonts w:ascii="Times New Roman" w:hAnsi="Times New Roman" w:cs="Times New Roman"/>
                <w:b/>
                <w:bCs/>
                <w:position w:val="0"/>
                <w:sz w:val="18"/>
                <w:szCs w:val="18"/>
                <w:cs/>
              </w:rPr>
            </w:pPr>
          </w:p>
        </w:tc>
        <w:tc>
          <w:tcPr>
            <w:tcW w:w="2250" w:type="dxa"/>
            <w:gridSpan w:val="3"/>
          </w:tcPr>
          <w:p w14:paraId="1A70142E" w14:textId="77777777" w:rsidR="000852A9" w:rsidRPr="00963AFA" w:rsidRDefault="000852A9" w:rsidP="00D0608C">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512943C3" w14:textId="77777777" w:rsidTr="00D0608C">
        <w:trPr>
          <w:trHeight w:val="20"/>
        </w:trPr>
        <w:tc>
          <w:tcPr>
            <w:tcW w:w="4050" w:type="dxa"/>
          </w:tcPr>
          <w:p w14:paraId="4AB05F21" w14:textId="77777777" w:rsidR="000852A9" w:rsidRPr="00963AFA"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4581" w:type="dxa"/>
            <w:gridSpan w:val="7"/>
          </w:tcPr>
          <w:p w14:paraId="6B3E53FF"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 financial statements</w:t>
            </w:r>
          </w:p>
        </w:tc>
      </w:tr>
      <w:tr w:rsidR="00963AFA" w:rsidRPr="00963AFA" w14:paraId="5C519CF9" w14:textId="77777777" w:rsidTr="00D0608C">
        <w:trPr>
          <w:trHeight w:val="20"/>
        </w:trPr>
        <w:tc>
          <w:tcPr>
            <w:tcW w:w="4050" w:type="dxa"/>
          </w:tcPr>
          <w:p w14:paraId="37197FDC" w14:textId="77777777" w:rsidR="000852A9" w:rsidRPr="00963AFA"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241" w:type="dxa"/>
            <w:gridSpan w:val="3"/>
          </w:tcPr>
          <w:p w14:paraId="684AE39A" w14:textId="0A78A2E3" w:rsidR="000852A9" w:rsidRPr="00963AFA" w:rsidRDefault="00190B36"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90" w:type="dxa"/>
          </w:tcPr>
          <w:p w14:paraId="1C0A6C21"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c>
          <w:tcPr>
            <w:tcW w:w="2250" w:type="dxa"/>
            <w:gridSpan w:val="3"/>
          </w:tcPr>
          <w:p w14:paraId="56E2F804" w14:textId="0F0F4E76" w:rsidR="000852A9" w:rsidRPr="00963AFA" w:rsidRDefault="00190B36"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w:t>
            </w:r>
            <w:r w:rsidR="00463EB2" w:rsidRPr="00963AFA">
              <w:rPr>
                <w:rFonts w:ascii="Times New Roman" w:hAnsi="Times New Roman" w:cs="Times New Roman"/>
                <w:b/>
                <w:bCs/>
                <w:position w:val="0"/>
                <w:sz w:val="18"/>
                <w:szCs w:val="18"/>
              </w:rPr>
              <w:t>2</w:t>
            </w:r>
            <w:r w:rsidR="005311A0" w:rsidRPr="00963AFA">
              <w:rPr>
                <w:rFonts w:ascii="Times New Roman" w:hAnsi="Times New Roman" w:cs="Times New Roman"/>
                <w:b/>
                <w:bCs/>
                <w:position w:val="0"/>
                <w:sz w:val="18"/>
                <w:szCs w:val="18"/>
              </w:rPr>
              <w:t>3</w:t>
            </w:r>
          </w:p>
        </w:tc>
      </w:tr>
      <w:tr w:rsidR="00963AFA" w:rsidRPr="00963AFA" w14:paraId="01F5DED4" w14:textId="77777777" w:rsidTr="00D0608C">
        <w:trPr>
          <w:trHeight w:val="20"/>
        </w:trPr>
        <w:tc>
          <w:tcPr>
            <w:tcW w:w="4050" w:type="dxa"/>
          </w:tcPr>
          <w:p w14:paraId="41FFEF66" w14:textId="77777777" w:rsidR="000852A9" w:rsidRPr="00963AFA" w:rsidRDefault="000852A9" w:rsidP="00D0608C">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128FE7F6"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Applicable</w:t>
            </w:r>
          </w:p>
        </w:tc>
        <w:tc>
          <w:tcPr>
            <w:tcW w:w="90" w:type="dxa"/>
          </w:tcPr>
          <w:p w14:paraId="35C27BEB"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0118BF04"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c>
          <w:tcPr>
            <w:tcW w:w="90" w:type="dxa"/>
          </w:tcPr>
          <w:p w14:paraId="2D64AB5C"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0A0EB707"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Applicable</w:t>
            </w:r>
          </w:p>
        </w:tc>
        <w:tc>
          <w:tcPr>
            <w:tcW w:w="90" w:type="dxa"/>
          </w:tcPr>
          <w:p w14:paraId="719034E9"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c>
          <w:tcPr>
            <w:tcW w:w="1080" w:type="dxa"/>
          </w:tcPr>
          <w:p w14:paraId="444ABB07" w14:textId="77777777" w:rsidR="000852A9" w:rsidRPr="00963AFA" w:rsidRDefault="000852A9" w:rsidP="00D0608C">
            <w:pPr>
              <w:spacing w:line="240" w:lineRule="exact"/>
              <w:jc w:val="center"/>
              <w:rPr>
                <w:rFonts w:ascii="Times New Roman" w:hAnsi="Times New Roman" w:cs="Times New Roman"/>
                <w:b/>
                <w:bCs/>
                <w:position w:val="0"/>
                <w:sz w:val="18"/>
                <w:szCs w:val="18"/>
              </w:rPr>
            </w:pPr>
          </w:p>
        </w:tc>
      </w:tr>
      <w:tr w:rsidR="00963AFA" w:rsidRPr="00963AFA" w14:paraId="675F9158" w14:textId="77777777" w:rsidTr="00D0608C">
        <w:trPr>
          <w:trHeight w:val="20"/>
        </w:trPr>
        <w:tc>
          <w:tcPr>
            <w:tcW w:w="4050" w:type="dxa"/>
          </w:tcPr>
          <w:p w14:paraId="507211FA" w14:textId="77777777" w:rsidR="000852A9" w:rsidRPr="00963AFA"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43288F0C"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tax rate</w:t>
            </w:r>
          </w:p>
        </w:tc>
        <w:tc>
          <w:tcPr>
            <w:tcW w:w="90" w:type="dxa"/>
            <w:shd w:val="clear" w:color="auto" w:fill="auto"/>
          </w:tcPr>
          <w:p w14:paraId="06048712"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6BE6A7E" w14:textId="77777777" w:rsidR="000852A9" w:rsidRPr="00963AFA"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02086361"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6D9409B"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tax rate</w:t>
            </w:r>
          </w:p>
        </w:tc>
        <w:tc>
          <w:tcPr>
            <w:tcW w:w="90" w:type="dxa"/>
            <w:shd w:val="clear" w:color="auto" w:fill="auto"/>
          </w:tcPr>
          <w:p w14:paraId="27902EEA"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1647EC1" w14:textId="77777777" w:rsidR="000852A9" w:rsidRPr="00963AFA" w:rsidRDefault="000852A9" w:rsidP="00D0608C">
            <w:pPr>
              <w:spacing w:line="240" w:lineRule="exact"/>
              <w:ind w:left="-52" w:right="63"/>
              <w:jc w:val="right"/>
              <w:rPr>
                <w:rFonts w:ascii="Times New Roman" w:hAnsi="Times New Roman" w:cs="Times New Roman"/>
                <w:position w:val="0"/>
                <w:sz w:val="18"/>
                <w:szCs w:val="18"/>
              </w:rPr>
            </w:pPr>
          </w:p>
        </w:tc>
      </w:tr>
      <w:tr w:rsidR="00963AFA" w:rsidRPr="00963AFA" w14:paraId="472C0D1F" w14:textId="77777777" w:rsidTr="00D0608C">
        <w:trPr>
          <w:trHeight w:val="20"/>
        </w:trPr>
        <w:tc>
          <w:tcPr>
            <w:tcW w:w="4050" w:type="dxa"/>
          </w:tcPr>
          <w:p w14:paraId="5857D800" w14:textId="77777777" w:rsidR="000852A9" w:rsidRPr="00963AFA" w:rsidRDefault="000852A9" w:rsidP="00D0608C">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3D065B95"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w:t>
            </w:r>
          </w:p>
        </w:tc>
        <w:tc>
          <w:tcPr>
            <w:tcW w:w="90" w:type="dxa"/>
            <w:shd w:val="clear" w:color="auto" w:fill="auto"/>
          </w:tcPr>
          <w:p w14:paraId="37F425F7"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C614F78" w14:textId="77777777" w:rsidR="000852A9" w:rsidRPr="00963AFA" w:rsidRDefault="000852A9" w:rsidP="00D0608C">
            <w:pPr>
              <w:spacing w:line="240" w:lineRule="exact"/>
              <w:ind w:left="-52" w:right="108"/>
              <w:jc w:val="right"/>
              <w:rPr>
                <w:rFonts w:ascii="Times New Roman" w:hAnsi="Times New Roman" w:cs="Times New Roman"/>
                <w:position w:val="0"/>
                <w:sz w:val="18"/>
                <w:szCs w:val="18"/>
              </w:rPr>
            </w:pPr>
          </w:p>
        </w:tc>
        <w:tc>
          <w:tcPr>
            <w:tcW w:w="90" w:type="dxa"/>
            <w:shd w:val="clear" w:color="auto" w:fill="auto"/>
          </w:tcPr>
          <w:p w14:paraId="2C328729"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977FE32" w14:textId="77777777" w:rsidR="000852A9" w:rsidRPr="00963AFA" w:rsidRDefault="000852A9" w:rsidP="00D0608C">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w:t>
            </w:r>
          </w:p>
        </w:tc>
        <w:tc>
          <w:tcPr>
            <w:tcW w:w="90" w:type="dxa"/>
            <w:shd w:val="clear" w:color="auto" w:fill="auto"/>
          </w:tcPr>
          <w:p w14:paraId="7B5F96E2" w14:textId="77777777" w:rsidR="000852A9" w:rsidRPr="00963AFA" w:rsidRDefault="000852A9" w:rsidP="00D0608C">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D2C4A53" w14:textId="77777777" w:rsidR="000852A9" w:rsidRPr="00963AFA" w:rsidRDefault="000852A9" w:rsidP="00D0608C">
            <w:pPr>
              <w:spacing w:line="240" w:lineRule="exact"/>
              <w:ind w:left="-52" w:right="63"/>
              <w:jc w:val="right"/>
              <w:rPr>
                <w:rFonts w:ascii="Times New Roman" w:hAnsi="Times New Roman" w:cs="Times New Roman"/>
                <w:position w:val="0"/>
                <w:sz w:val="18"/>
                <w:szCs w:val="18"/>
              </w:rPr>
            </w:pPr>
          </w:p>
        </w:tc>
      </w:tr>
      <w:tr w:rsidR="00963AFA" w:rsidRPr="00963AFA" w14:paraId="6CFBA29D" w14:textId="77777777" w:rsidTr="00691865">
        <w:trPr>
          <w:trHeight w:val="20"/>
        </w:trPr>
        <w:tc>
          <w:tcPr>
            <w:tcW w:w="4050" w:type="dxa"/>
            <w:shd w:val="clear" w:color="auto" w:fill="auto"/>
          </w:tcPr>
          <w:p w14:paraId="0000363B" w14:textId="386B9459"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Loss</w:t>
            </w:r>
            <w:r w:rsidR="00F15161" w:rsidRPr="00963AFA">
              <w:rPr>
                <w:rFonts w:ascii="Times New Roman" w:eastAsia="Verdana" w:hAnsi="Times New Roman"/>
                <w:position w:val="0"/>
                <w:sz w:val="20"/>
                <w:szCs w:val="25"/>
              </w:rPr>
              <w:t>es</w:t>
            </w:r>
            <w:r w:rsidRPr="00963AFA">
              <w:rPr>
                <w:rFonts w:ascii="Times New Roman" w:eastAsia="Verdana" w:hAnsi="Times New Roman" w:cs="Times New Roman"/>
                <w:position w:val="0"/>
                <w:sz w:val="20"/>
                <w:szCs w:val="20"/>
              </w:rPr>
              <w:t xml:space="preserve"> before income tax </w:t>
            </w:r>
          </w:p>
        </w:tc>
        <w:tc>
          <w:tcPr>
            <w:tcW w:w="1071" w:type="dxa"/>
            <w:tcBorders>
              <w:left w:val="nil"/>
              <w:right w:val="nil"/>
            </w:tcBorders>
          </w:tcPr>
          <w:p w14:paraId="232D325A"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c>
          <w:tcPr>
            <w:tcW w:w="90" w:type="dxa"/>
            <w:shd w:val="clear" w:color="auto" w:fill="auto"/>
          </w:tcPr>
          <w:p w14:paraId="17F1740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24FCDCD4" w14:textId="4B44A857"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(27,793)</w:t>
            </w:r>
          </w:p>
        </w:tc>
        <w:tc>
          <w:tcPr>
            <w:tcW w:w="90" w:type="dxa"/>
            <w:shd w:val="clear" w:color="auto" w:fill="auto"/>
          </w:tcPr>
          <w:p w14:paraId="13B071E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30E904B" w14:textId="77777777" w:rsidR="005311A0" w:rsidRPr="00963AFA" w:rsidRDefault="005311A0" w:rsidP="005311A0">
            <w:pPr>
              <w:spacing w:line="240" w:lineRule="exact"/>
              <w:ind w:left="-52" w:right="120"/>
              <w:jc w:val="right"/>
              <w:rPr>
                <w:rFonts w:ascii="Times New Roman" w:hAnsi="Times New Roman" w:cs="Times New Roman"/>
                <w:position w:val="0"/>
                <w:sz w:val="18"/>
                <w:szCs w:val="18"/>
              </w:rPr>
            </w:pPr>
          </w:p>
        </w:tc>
        <w:tc>
          <w:tcPr>
            <w:tcW w:w="90" w:type="dxa"/>
            <w:shd w:val="clear" w:color="auto" w:fill="auto"/>
          </w:tcPr>
          <w:p w14:paraId="10C2843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157B65C" w14:textId="7E803B2B"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(87,913)</w:t>
            </w:r>
          </w:p>
        </w:tc>
      </w:tr>
      <w:tr w:rsidR="00963AFA" w:rsidRPr="00963AFA" w14:paraId="7373FBCA" w14:textId="77777777" w:rsidTr="00D0608C">
        <w:trPr>
          <w:trHeight w:val="20"/>
        </w:trPr>
        <w:tc>
          <w:tcPr>
            <w:tcW w:w="4050" w:type="dxa"/>
            <w:shd w:val="clear" w:color="auto" w:fill="auto"/>
          </w:tcPr>
          <w:p w14:paraId="2473DA9B" w14:textId="744AC759" w:rsidR="005311A0" w:rsidRPr="00963AFA" w:rsidRDefault="005311A0" w:rsidP="005311A0">
            <w:pPr>
              <w:spacing w:line="240" w:lineRule="exact"/>
              <w:ind w:left="252" w:right="-43" w:hanging="252"/>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Income tax using applicable tax rate</w:t>
            </w:r>
          </w:p>
        </w:tc>
        <w:tc>
          <w:tcPr>
            <w:tcW w:w="1071" w:type="dxa"/>
            <w:tcBorders>
              <w:left w:val="nil"/>
              <w:right w:val="nil"/>
            </w:tcBorders>
          </w:tcPr>
          <w:p w14:paraId="0B962CC0" w14:textId="75138B3D" w:rsidR="005311A0" w:rsidRPr="00963AFA" w:rsidRDefault="005311A0"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20</w:t>
            </w:r>
          </w:p>
        </w:tc>
        <w:tc>
          <w:tcPr>
            <w:tcW w:w="90" w:type="dxa"/>
            <w:shd w:val="clear" w:color="auto" w:fill="auto"/>
          </w:tcPr>
          <w:p w14:paraId="1B3F7D5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DB775C6" w14:textId="74AC12C3"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5,559</w:t>
            </w:r>
          </w:p>
        </w:tc>
        <w:tc>
          <w:tcPr>
            <w:tcW w:w="90" w:type="dxa"/>
            <w:shd w:val="clear" w:color="auto" w:fill="auto"/>
          </w:tcPr>
          <w:p w14:paraId="322E159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CFFABB5" w14:textId="5970132A" w:rsidR="005311A0" w:rsidRPr="00963AFA" w:rsidRDefault="005311A0"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20</w:t>
            </w:r>
          </w:p>
        </w:tc>
        <w:tc>
          <w:tcPr>
            <w:tcW w:w="90" w:type="dxa"/>
            <w:shd w:val="clear" w:color="auto" w:fill="auto"/>
          </w:tcPr>
          <w:p w14:paraId="676B14C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208B77D" w14:textId="186ADDAE"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17,583</w:t>
            </w:r>
          </w:p>
        </w:tc>
      </w:tr>
      <w:tr w:rsidR="00963AFA" w:rsidRPr="00963AFA" w14:paraId="6BB5F728" w14:textId="77777777" w:rsidTr="00691865">
        <w:trPr>
          <w:trHeight w:val="60"/>
        </w:trPr>
        <w:tc>
          <w:tcPr>
            <w:tcW w:w="4050" w:type="dxa"/>
            <w:shd w:val="clear" w:color="auto" w:fill="auto"/>
          </w:tcPr>
          <w:p w14:paraId="5F82BCB3" w14:textId="62A52E23"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Tax losses not recognized as deferred tax asset</w:t>
            </w:r>
          </w:p>
        </w:tc>
        <w:tc>
          <w:tcPr>
            <w:tcW w:w="1071" w:type="dxa"/>
            <w:tcBorders>
              <w:left w:val="nil"/>
              <w:right w:val="nil"/>
            </w:tcBorders>
          </w:tcPr>
          <w:p w14:paraId="358E030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4181CB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C131A4F" w14:textId="2AD43595"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7F5E9C" w:rsidRPr="00963AFA">
              <w:rPr>
                <w:rFonts w:ascii="Times New Roman" w:hAnsi="Times New Roman" w:cs="Times New Roman"/>
                <w:position w:val="0"/>
                <w:sz w:val="18"/>
                <w:szCs w:val="18"/>
              </w:rPr>
              <w:t>9,631</w:t>
            </w:r>
            <w:r w:rsidRPr="00963AFA">
              <w:rPr>
                <w:rFonts w:ascii="Times New Roman" w:hAnsi="Times New Roman" w:cs="Times New Roman"/>
                <w:position w:val="0"/>
                <w:sz w:val="18"/>
                <w:szCs w:val="18"/>
              </w:rPr>
              <w:t>)</w:t>
            </w:r>
          </w:p>
        </w:tc>
        <w:tc>
          <w:tcPr>
            <w:tcW w:w="90" w:type="dxa"/>
            <w:shd w:val="clear" w:color="auto" w:fill="auto"/>
          </w:tcPr>
          <w:p w14:paraId="13E5238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890381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FC5EDC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740CAEE" w14:textId="2E9D5A02"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(22,445)</w:t>
            </w:r>
          </w:p>
        </w:tc>
      </w:tr>
      <w:tr w:rsidR="00963AFA" w:rsidRPr="00963AFA" w14:paraId="4E7C77D9" w14:textId="77777777" w:rsidTr="00691865">
        <w:trPr>
          <w:trHeight w:val="60"/>
        </w:trPr>
        <w:tc>
          <w:tcPr>
            <w:tcW w:w="4050" w:type="dxa"/>
            <w:shd w:val="clear" w:color="auto" w:fill="auto"/>
          </w:tcPr>
          <w:p w14:paraId="4F7487E9" w14:textId="0B55D4AE" w:rsidR="007F5E9C" w:rsidRPr="00963AFA" w:rsidRDefault="007F5E9C"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 xml:space="preserve">Accumulated tax loss utilized during the year </w:t>
            </w:r>
          </w:p>
        </w:tc>
        <w:tc>
          <w:tcPr>
            <w:tcW w:w="1071" w:type="dxa"/>
            <w:tcBorders>
              <w:left w:val="nil"/>
              <w:right w:val="nil"/>
            </w:tcBorders>
          </w:tcPr>
          <w:p w14:paraId="448EC658"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45BE97F"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5198A93" w14:textId="77777777" w:rsidR="007F5E9C" w:rsidRPr="00963AFA" w:rsidRDefault="007F5E9C"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7FE5F048"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33FF3EA"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77D384B"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9E55861" w14:textId="77777777" w:rsidR="007F5E9C" w:rsidRPr="00963AFA" w:rsidRDefault="007F5E9C" w:rsidP="005311A0">
            <w:pPr>
              <w:tabs>
                <w:tab w:val="decimal" w:pos="910"/>
              </w:tabs>
              <w:spacing w:line="240" w:lineRule="exact"/>
              <w:ind w:left="-52" w:right="-100"/>
              <w:rPr>
                <w:rFonts w:ascii="Times New Roman" w:hAnsi="Times New Roman" w:cs="Times New Roman"/>
                <w:position w:val="0"/>
                <w:sz w:val="18"/>
                <w:szCs w:val="18"/>
              </w:rPr>
            </w:pPr>
          </w:p>
        </w:tc>
      </w:tr>
      <w:tr w:rsidR="00963AFA" w:rsidRPr="00963AFA" w14:paraId="0D1F8F54" w14:textId="77777777" w:rsidTr="00691865">
        <w:trPr>
          <w:trHeight w:val="60"/>
        </w:trPr>
        <w:tc>
          <w:tcPr>
            <w:tcW w:w="4050" w:type="dxa"/>
            <w:shd w:val="clear" w:color="auto" w:fill="auto"/>
          </w:tcPr>
          <w:p w14:paraId="45ACF59C" w14:textId="057AEB61" w:rsidR="007F5E9C" w:rsidRPr="00963AFA" w:rsidRDefault="007F5E9C" w:rsidP="007F5E9C">
            <w:pPr>
              <w:tabs>
                <w:tab w:val="left" w:pos="2127"/>
                <w:tab w:val="left" w:pos="2552"/>
                <w:tab w:val="left" w:pos="2835"/>
                <w:tab w:val="decimal" w:pos="7513"/>
                <w:tab w:val="decimal" w:pos="8364"/>
                <w:tab w:val="decimal" w:pos="9214"/>
                <w:tab w:val="decimal" w:pos="10206"/>
              </w:tabs>
              <w:spacing w:line="240" w:lineRule="exact"/>
              <w:ind w:left="183"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 xml:space="preserve">but are never recognized as </w:t>
            </w:r>
          </w:p>
        </w:tc>
        <w:tc>
          <w:tcPr>
            <w:tcW w:w="1071" w:type="dxa"/>
            <w:tcBorders>
              <w:left w:val="nil"/>
              <w:right w:val="nil"/>
            </w:tcBorders>
          </w:tcPr>
          <w:p w14:paraId="17574E9F"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B6FE14A"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E2277D9" w14:textId="77777777" w:rsidR="007F5E9C" w:rsidRPr="00963AFA" w:rsidRDefault="007F5E9C"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6B5CA0DD"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B9420BD"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CB8E693"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C726F2B" w14:textId="77777777" w:rsidR="007F5E9C" w:rsidRPr="00963AFA" w:rsidRDefault="007F5E9C" w:rsidP="005311A0">
            <w:pPr>
              <w:tabs>
                <w:tab w:val="decimal" w:pos="910"/>
              </w:tabs>
              <w:spacing w:line="240" w:lineRule="exact"/>
              <w:ind w:left="-52" w:right="-100"/>
              <w:rPr>
                <w:rFonts w:ascii="Times New Roman" w:hAnsi="Times New Roman" w:cs="Times New Roman"/>
                <w:position w:val="0"/>
                <w:sz w:val="18"/>
                <w:szCs w:val="18"/>
              </w:rPr>
            </w:pPr>
          </w:p>
        </w:tc>
      </w:tr>
      <w:tr w:rsidR="00963AFA" w:rsidRPr="00963AFA" w14:paraId="3B65338D" w14:textId="77777777" w:rsidTr="00691865">
        <w:trPr>
          <w:trHeight w:val="60"/>
        </w:trPr>
        <w:tc>
          <w:tcPr>
            <w:tcW w:w="4050" w:type="dxa"/>
            <w:shd w:val="clear" w:color="auto" w:fill="auto"/>
          </w:tcPr>
          <w:p w14:paraId="415F5C82" w14:textId="0FB4C6F1" w:rsidR="007F5E9C" w:rsidRPr="00963AFA" w:rsidRDefault="007F5E9C" w:rsidP="007F5E9C">
            <w:pPr>
              <w:tabs>
                <w:tab w:val="left" w:pos="2127"/>
                <w:tab w:val="left" w:pos="2552"/>
                <w:tab w:val="left" w:pos="2835"/>
                <w:tab w:val="decimal" w:pos="7513"/>
                <w:tab w:val="decimal" w:pos="8364"/>
                <w:tab w:val="decimal" w:pos="9214"/>
                <w:tab w:val="decimal" w:pos="10206"/>
              </w:tabs>
              <w:spacing w:line="240" w:lineRule="exact"/>
              <w:ind w:left="183"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deferred tax assets</w:t>
            </w:r>
            <w:r w:rsidR="00D16B7A">
              <w:rPr>
                <w:rFonts w:ascii="Times New Roman" w:eastAsia="Verdana" w:hAnsi="Times New Roman" w:cs="Times New Roman"/>
                <w:position w:val="0"/>
                <w:sz w:val="20"/>
                <w:szCs w:val="20"/>
              </w:rPr>
              <w:t xml:space="preserve"> of its subsidiary</w:t>
            </w:r>
          </w:p>
        </w:tc>
        <w:tc>
          <w:tcPr>
            <w:tcW w:w="1071" w:type="dxa"/>
            <w:tcBorders>
              <w:left w:val="nil"/>
              <w:right w:val="nil"/>
            </w:tcBorders>
          </w:tcPr>
          <w:p w14:paraId="026CCF3B"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356C268"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26CDD8F" w14:textId="5B3FE40B" w:rsidR="007F5E9C" w:rsidRPr="00963AFA" w:rsidRDefault="007F5E9C"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4,992</w:t>
            </w:r>
          </w:p>
        </w:tc>
        <w:tc>
          <w:tcPr>
            <w:tcW w:w="90" w:type="dxa"/>
            <w:shd w:val="clear" w:color="auto" w:fill="auto"/>
          </w:tcPr>
          <w:p w14:paraId="357C9642"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079D3D9E" w14:textId="77777777" w:rsidR="007F5E9C" w:rsidRPr="00963AFA" w:rsidRDefault="007F5E9C"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6518F7F" w14:textId="77777777" w:rsidR="007F5E9C" w:rsidRPr="00963AFA" w:rsidRDefault="007F5E9C"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1FABE58" w14:textId="2A185D5D" w:rsidR="007F5E9C" w:rsidRPr="00963AFA" w:rsidRDefault="007F5E9C" w:rsidP="007F5E9C">
            <w:pPr>
              <w:tabs>
                <w:tab w:val="decimal" w:pos="545"/>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r>
      <w:tr w:rsidR="00963AFA" w:rsidRPr="00963AFA" w14:paraId="186C5875" w14:textId="77777777" w:rsidTr="00D0608C">
        <w:trPr>
          <w:trHeight w:val="20"/>
        </w:trPr>
        <w:tc>
          <w:tcPr>
            <w:tcW w:w="4050" w:type="dxa"/>
            <w:shd w:val="clear" w:color="auto" w:fill="auto"/>
            <w:vAlign w:val="bottom"/>
          </w:tcPr>
          <w:p w14:paraId="21E1E660" w14:textId="101AF79F"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Tax effects of:</w:t>
            </w:r>
          </w:p>
        </w:tc>
        <w:tc>
          <w:tcPr>
            <w:tcW w:w="1071" w:type="dxa"/>
            <w:tcBorders>
              <w:left w:val="nil"/>
              <w:right w:val="nil"/>
            </w:tcBorders>
          </w:tcPr>
          <w:p w14:paraId="724FB967"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7889E0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F2344E3"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1716AA4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B8F629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6C75F2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9994802" w14:textId="77777777"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p>
        </w:tc>
      </w:tr>
      <w:tr w:rsidR="00963AFA" w:rsidRPr="00963AFA" w14:paraId="37D4DF86" w14:textId="77777777" w:rsidTr="00D0608C">
        <w:trPr>
          <w:trHeight w:val="20"/>
        </w:trPr>
        <w:tc>
          <w:tcPr>
            <w:tcW w:w="4050" w:type="dxa"/>
            <w:shd w:val="clear" w:color="auto" w:fill="auto"/>
            <w:vAlign w:val="bottom"/>
          </w:tcPr>
          <w:p w14:paraId="7085F9FB" w14:textId="6BEDA983" w:rsidR="00F15161" w:rsidRPr="00963AFA" w:rsidRDefault="00F15161"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Income not subject to tax</w:t>
            </w:r>
          </w:p>
        </w:tc>
        <w:tc>
          <w:tcPr>
            <w:tcW w:w="1071" w:type="dxa"/>
            <w:tcBorders>
              <w:left w:val="nil"/>
              <w:right w:val="nil"/>
            </w:tcBorders>
          </w:tcPr>
          <w:p w14:paraId="5ED3F670" w14:textId="77777777" w:rsidR="00F15161" w:rsidRPr="00963AFA" w:rsidRDefault="00F15161" w:rsidP="005311A0">
            <w:pPr>
              <w:spacing w:line="240" w:lineRule="exact"/>
              <w:ind w:left="-52" w:right="-90"/>
              <w:jc w:val="center"/>
              <w:rPr>
                <w:rFonts w:ascii="Times New Roman" w:hAnsi="Times New Roman" w:cs="Times New Roman"/>
                <w:position w:val="0"/>
                <w:sz w:val="18"/>
                <w:szCs w:val="18"/>
                <w:cs/>
              </w:rPr>
            </w:pPr>
          </w:p>
        </w:tc>
        <w:tc>
          <w:tcPr>
            <w:tcW w:w="90" w:type="dxa"/>
            <w:shd w:val="clear" w:color="auto" w:fill="auto"/>
          </w:tcPr>
          <w:p w14:paraId="04A20207"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6348A21" w14:textId="1BD52381" w:rsidR="00F15161"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326</w:t>
            </w:r>
          </w:p>
        </w:tc>
        <w:tc>
          <w:tcPr>
            <w:tcW w:w="90" w:type="dxa"/>
            <w:shd w:val="clear" w:color="auto" w:fill="auto"/>
          </w:tcPr>
          <w:p w14:paraId="38A3E7AF"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02FBFA4C" w14:textId="77777777" w:rsidR="00F15161" w:rsidRPr="00963AFA" w:rsidRDefault="00F151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7BDE14C"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A78D01D" w14:textId="68674206" w:rsidR="00F15161" w:rsidRPr="00963AFA" w:rsidRDefault="00F15161"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302</w:t>
            </w:r>
          </w:p>
        </w:tc>
      </w:tr>
      <w:tr w:rsidR="00963AFA" w:rsidRPr="00963AFA" w14:paraId="02DC87C8" w14:textId="77777777" w:rsidTr="00D0608C">
        <w:trPr>
          <w:trHeight w:val="20"/>
        </w:trPr>
        <w:tc>
          <w:tcPr>
            <w:tcW w:w="4050" w:type="dxa"/>
            <w:shd w:val="clear" w:color="auto" w:fill="auto"/>
            <w:vAlign w:val="bottom"/>
          </w:tcPr>
          <w:p w14:paraId="4AE6FA8B"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Non-deductible expenses</w:t>
            </w:r>
          </w:p>
        </w:tc>
        <w:tc>
          <w:tcPr>
            <w:tcW w:w="1071" w:type="dxa"/>
            <w:tcBorders>
              <w:left w:val="nil"/>
              <w:right w:val="nil"/>
            </w:tcBorders>
          </w:tcPr>
          <w:p w14:paraId="1A267613"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cs/>
              </w:rPr>
            </w:pPr>
          </w:p>
        </w:tc>
        <w:tc>
          <w:tcPr>
            <w:tcW w:w="90" w:type="dxa"/>
            <w:shd w:val="clear" w:color="auto" w:fill="auto"/>
          </w:tcPr>
          <w:p w14:paraId="508C66A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54A2361" w14:textId="3A4B0FD6"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(3,648)</w:t>
            </w:r>
          </w:p>
        </w:tc>
        <w:tc>
          <w:tcPr>
            <w:tcW w:w="90" w:type="dxa"/>
            <w:shd w:val="clear" w:color="auto" w:fill="auto"/>
          </w:tcPr>
          <w:p w14:paraId="783C017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1126D5C"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AFA1E9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8745B39" w14:textId="1417910C" w:rsidR="005311A0" w:rsidRPr="00963AFA" w:rsidRDefault="00F15161"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902</w:t>
            </w:r>
          </w:p>
        </w:tc>
      </w:tr>
      <w:tr w:rsidR="00963AFA" w:rsidRPr="00963AFA" w14:paraId="4F52C5E9" w14:textId="77777777" w:rsidTr="00F15161">
        <w:trPr>
          <w:trHeight w:val="20"/>
        </w:trPr>
        <w:tc>
          <w:tcPr>
            <w:tcW w:w="4050" w:type="dxa"/>
            <w:shd w:val="clear" w:color="auto" w:fill="auto"/>
            <w:vAlign w:val="bottom"/>
          </w:tcPr>
          <w:p w14:paraId="6151B09D"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14:paraId="15F15048"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5A18B1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016195ED" w14:textId="7A4F6FB7"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496</w:t>
            </w:r>
          </w:p>
        </w:tc>
        <w:tc>
          <w:tcPr>
            <w:tcW w:w="90" w:type="dxa"/>
            <w:shd w:val="clear" w:color="auto" w:fill="auto"/>
          </w:tcPr>
          <w:p w14:paraId="17C14AC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D5EE8DE"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D188EE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22F656C" w14:textId="54B923FB" w:rsidR="005311A0" w:rsidRPr="00963AFA" w:rsidRDefault="00F15161"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304</w:t>
            </w:r>
          </w:p>
        </w:tc>
      </w:tr>
      <w:tr w:rsidR="00963AFA" w:rsidRPr="00963AFA" w14:paraId="028430E3" w14:textId="77777777" w:rsidTr="00F15161">
        <w:trPr>
          <w:trHeight w:val="20"/>
        </w:trPr>
        <w:tc>
          <w:tcPr>
            <w:tcW w:w="4050" w:type="dxa"/>
            <w:shd w:val="clear" w:color="auto" w:fill="auto"/>
          </w:tcPr>
          <w:p w14:paraId="357F6824" w14:textId="5EFA9F9E"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Adjustment recognized as deferred tax</w:t>
            </w:r>
          </w:p>
        </w:tc>
        <w:tc>
          <w:tcPr>
            <w:tcW w:w="1071" w:type="dxa"/>
            <w:tcBorders>
              <w:left w:val="nil"/>
              <w:right w:val="nil"/>
            </w:tcBorders>
          </w:tcPr>
          <w:p w14:paraId="73CB0784"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EEC360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56E0C9A9" w14:textId="7FB5A197"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333</w:t>
            </w:r>
            <w:r w:rsidRPr="00963AFA">
              <w:rPr>
                <w:rFonts w:ascii="Times New Roman" w:hAnsi="Times New Roman" w:cs="Times New Roman"/>
                <w:position w:val="0"/>
                <w:sz w:val="18"/>
                <w:szCs w:val="18"/>
              </w:rPr>
              <w:t>)</w:t>
            </w:r>
          </w:p>
        </w:tc>
        <w:tc>
          <w:tcPr>
            <w:tcW w:w="90" w:type="dxa"/>
            <w:shd w:val="clear" w:color="auto" w:fill="auto"/>
          </w:tcPr>
          <w:p w14:paraId="08A5378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5511049"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1EAA83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3244552B" w14:textId="6D8C2945"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(3,864)</w:t>
            </w:r>
          </w:p>
        </w:tc>
      </w:tr>
      <w:tr w:rsidR="00963AFA" w:rsidRPr="00963AFA" w14:paraId="3B11A3AC" w14:textId="77777777" w:rsidTr="00F15161">
        <w:trPr>
          <w:trHeight w:val="20"/>
        </w:trPr>
        <w:tc>
          <w:tcPr>
            <w:tcW w:w="4050" w:type="dxa"/>
            <w:shd w:val="clear" w:color="auto" w:fill="auto"/>
          </w:tcPr>
          <w:p w14:paraId="64A6E711" w14:textId="68A8D776" w:rsidR="00F15161" w:rsidRPr="00963AFA" w:rsidRDefault="00F15161"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Others</w:t>
            </w:r>
          </w:p>
        </w:tc>
        <w:tc>
          <w:tcPr>
            <w:tcW w:w="1071" w:type="dxa"/>
            <w:tcBorders>
              <w:left w:val="nil"/>
              <w:right w:val="nil"/>
            </w:tcBorders>
          </w:tcPr>
          <w:p w14:paraId="71FB7521" w14:textId="77777777" w:rsidR="00F15161" w:rsidRPr="00963AFA" w:rsidRDefault="00F151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6C959CA"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05867C51" w14:textId="5B34C13A" w:rsidR="00F15161"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1,906</w:t>
            </w:r>
          </w:p>
        </w:tc>
        <w:tc>
          <w:tcPr>
            <w:tcW w:w="90" w:type="dxa"/>
            <w:shd w:val="clear" w:color="auto" w:fill="auto"/>
          </w:tcPr>
          <w:p w14:paraId="135BF26A"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96F8ED2" w14:textId="77777777" w:rsidR="00F15161" w:rsidRPr="00963AFA" w:rsidRDefault="00F151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7C6DE9C" w14:textId="77777777" w:rsidR="00F15161" w:rsidRPr="00963AFA" w:rsidRDefault="00F15161" w:rsidP="005311A0">
            <w:pPr>
              <w:spacing w:line="240" w:lineRule="exac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0356FC17" w14:textId="66F50C1F" w:rsidR="00F15161" w:rsidRPr="00963AFA" w:rsidRDefault="00F15161"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3,354</w:t>
            </w:r>
          </w:p>
        </w:tc>
      </w:tr>
      <w:tr w:rsidR="00963AFA" w:rsidRPr="00963AFA" w14:paraId="482AA9C3" w14:textId="77777777" w:rsidTr="00691865">
        <w:trPr>
          <w:trHeight w:val="20"/>
        </w:trPr>
        <w:tc>
          <w:tcPr>
            <w:tcW w:w="4050" w:type="dxa"/>
            <w:shd w:val="clear" w:color="auto" w:fill="auto"/>
          </w:tcPr>
          <w:p w14:paraId="245414E9"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Total</w:t>
            </w:r>
          </w:p>
        </w:tc>
        <w:tc>
          <w:tcPr>
            <w:tcW w:w="1071" w:type="dxa"/>
            <w:tcBorders>
              <w:left w:val="nil"/>
              <w:right w:val="nil"/>
            </w:tcBorders>
          </w:tcPr>
          <w:p w14:paraId="48B2FB13"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56DCE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4064301A" w14:textId="1339F812"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1518B8" w:rsidRPr="00963AFA">
              <w:rPr>
                <w:rFonts w:ascii="Times New Roman" w:hAnsi="Times New Roman" w:cs="Times New Roman"/>
                <w:position w:val="0"/>
                <w:sz w:val="18"/>
                <w:szCs w:val="18"/>
              </w:rPr>
              <w:t>2,253</w:t>
            </w:r>
            <w:r w:rsidRPr="00963AFA">
              <w:rPr>
                <w:rFonts w:ascii="Times New Roman" w:hAnsi="Times New Roman" w:cs="Times New Roman"/>
                <w:position w:val="0"/>
                <w:sz w:val="18"/>
                <w:szCs w:val="18"/>
              </w:rPr>
              <w:t>)</w:t>
            </w:r>
          </w:p>
        </w:tc>
        <w:tc>
          <w:tcPr>
            <w:tcW w:w="90" w:type="dxa"/>
            <w:shd w:val="clear" w:color="auto" w:fill="auto"/>
          </w:tcPr>
          <w:p w14:paraId="5E962E2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4275B722"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8FF5DD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37BF7CFC" w14:textId="35181D19"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998</w:t>
            </w:r>
          </w:p>
        </w:tc>
      </w:tr>
      <w:tr w:rsidR="00963AFA" w:rsidRPr="00963AFA" w14:paraId="17B81360" w14:textId="77777777" w:rsidTr="00691865">
        <w:trPr>
          <w:trHeight w:val="20"/>
        </w:trPr>
        <w:tc>
          <w:tcPr>
            <w:tcW w:w="4050" w:type="dxa"/>
            <w:shd w:val="clear" w:color="auto" w:fill="auto"/>
            <w:vAlign w:val="bottom"/>
          </w:tcPr>
          <w:p w14:paraId="27BF6BFE" w14:textId="175792FB"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Income tax expense</w:t>
            </w:r>
            <w:r w:rsidR="00975B29" w:rsidRPr="00963AFA">
              <w:rPr>
                <w:rFonts w:ascii="Times New Roman" w:eastAsia="Verdana" w:hAnsi="Times New Roman" w:cs="Times New Roman"/>
                <w:position w:val="0"/>
                <w:sz w:val="20"/>
                <w:szCs w:val="20"/>
              </w:rPr>
              <w:t>s</w:t>
            </w:r>
            <w:r w:rsidRPr="00963AFA">
              <w:rPr>
                <w:rFonts w:ascii="Times New Roman" w:eastAsia="Verdana" w:hAnsi="Times New Roman" w:cs="Times New Roman"/>
                <w:position w:val="0"/>
                <w:sz w:val="20"/>
                <w:szCs w:val="20"/>
              </w:rPr>
              <w:t xml:space="preserve"> reported in </w:t>
            </w:r>
          </w:p>
        </w:tc>
        <w:tc>
          <w:tcPr>
            <w:tcW w:w="1071" w:type="dxa"/>
            <w:tcBorders>
              <w:left w:val="nil"/>
              <w:right w:val="nil"/>
            </w:tcBorders>
          </w:tcPr>
          <w:p w14:paraId="759EB40E"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46E738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7C53A270"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2F8BA81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1BBB2D94"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6D0505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30A7280C" w14:textId="77777777"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p>
        </w:tc>
      </w:tr>
      <w:tr w:rsidR="00963AFA" w:rsidRPr="00963AFA" w14:paraId="768C3974" w14:textId="77777777" w:rsidTr="00691865">
        <w:trPr>
          <w:trHeight w:val="20"/>
        </w:trPr>
        <w:tc>
          <w:tcPr>
            <w:tcW w:w="4050" w:type="dxa"/>
            <w:shd w:val="clear" w:color="auto" w:fill="auto"/>
            <w:vAlign w:val="bottom"/>
          </w:tcPr>
          <w:p w14:paraId="0BCC1A80" w14:textId="048F0762" w:rsidR="005311A0" w:rsidRPr="00963AFA" w:rsidRDefault="005311A0" w:rsidP="005311A0">
            <w:pPr>
              <w:spacing w:line="240" w:lineRule="exact"/>
              <w:ind w:left="252" w:right="-43" w:hanging="12"/>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the statement of profit or loss and other</w:t>
            </w:r>
          </w:p>
        </w:tc>
        <w:tc>
          <w:tcPr>
            <w:tcW w:w="1071" w:type="dxa"/>
            <w:tcBorders>
              <w:left w:val="nil"/>
              <w:right w:val="nil"/>
            </w:tcBorders>
          </w:tcPr>
          <w:p w14:paraId="30216510"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C2ED20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B3B5D3B"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2F749DB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27D343E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EE1E21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6AAC7EE0" w14:textId="77777777"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p>
        </w:tc>
      </w:tr>
      <w:tr w:rsidR="00963AFA" w:rsidRPr="00963AFA" w14:paraId="76F180D9" w14:textId="77777777" w:rsidTr="00691865">
        <w:trPr>
          <w:trHeight w:val="20"/>
        </w:trPr>
        <w:tc>
          <w:tcPr>
            <w:tcW w:w="4050" w:type="dxa"/>
            <w:shd w:val="clear" w:color="auto" w:fill="auto"/>
            <w:vAlign w:val="bottom"/>
          </w:tcPr>
          <w:p w14:paraId="7C850E6C" w14:textId="77777777" w:rsidR="005311A0" w:rsidRPr="00963AFA" w:rsidRDefault="005311A0" w:rsidP="005311A0">
            <w:pPr>
              <w:spacing w:line="240" w:lineRule="exact"/>
              <w:ind w:left="252" w:right="-43" w:hanging="12"/>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5"/>
              </w:rPr>
              <w:t>comprehensive income</w:t>
            </w:r>
          </w:p>
        </w:tc>
        <w:tc>
          <w:tcPr>
            <w:tcW w:w="1071" w:type="dxa"/>
            <w:tcBorders>
              <w:left w:val="nil"/>
              <w:right w:val="nil"/>
            </w:tcBorders>
          </w:tcPr>
          <w:p w14:paraId="17874C08" w14:textId="0215DBBB" w:rsidR="005311A0" w:rsidRPr="00963AFA" w:rsidRDefault="00F15161"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C7CA00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14150810" w14:textId="4DD4A041" w:rsidR="005311A0" w:rsidRPr="00963AFA" w:rsidRDefault="00F15161"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333</w:t>
            </w:r>
            <w:r w:rsidRPr="00963AFA">
              <w:rPr>
                <w:rFonts w:ascii="Times New Roman" w:hAnsi="Times New Roman" w:cs="Times New Roman"/>
                <w:position w:val="0"/>
                <w:sz w:val="18"/>
                <w:szCs w:val="18"/>
              </w:rPr>
              <w:t>)</w:t>
            </w:r>
          </w:p>
        </w:tc>
        <w:tc>
          <w:tcPr>
            <w:tcW w:w="90" w:type="dxa"/>
            <w:shd w:val="clear" w:color="auto" w:fill="auto"/>
          </w:tcPr>
          <w:p w14:paraId="05E3128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right w:val="nil"/>
            </w:tcBorders>
          </w:tcPr>
          <w:p w14:paraId="734A67CF" w14:textId="171B0184" w:rsidR="005311A0" w:rsidRPr="00963AFA" w:rsidRDefault="00F15161"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087D54D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B2C20C2" w14:textId="79212A9C" w:rsidR="005311A0" w:rsidRPr="00963AFA" w:rsidRDefault="005311A0" w:rsidP="005311A0">
            <w:pPr>
              <w:tabs>
                <w:tab w:val="decimal" w:pos="910"/>
              </w:tabs>
              <w:spacing w:line="240" w:lineRule="exact"/>
              <w:ind w:left="-52" w:right="-100"/>
              <w:rPr>
                <w:rFonts w:ascii="Times New Roman" w:hAnsi="Times New Roman" w:cs="Times New Roman"/>
                <w:position w:val="0"/>
                <w:sz w:val="18"/>
                <w:szCs w:val="18"/>
              </w:rPr>
            </w:pPr>
            <w:r w:rsidRPr="00963AFA">
              <w:rPr>
                <w:rFonts w:ascii="Times New Roman" w:hAnsi="Times New Roman" w:cs="Times New Roman"/>
                <w:position w:val="0"/>
                <w:sz w:val="18"/>
                <w:szCs w:val="18"/>
              </w:rPr>
              <w:t>(3,864)</w:t>
            </w:r>
          </w:p>
        </w:tc>
      </w:tr>
    </w:tbl>
    <w:p w14:paraId="3A873E30" w14:textId="77777777" w:rsidR="00963AFA" w:rsidRPr="007D3D95" w:rsidRDefault="00963AFA" w:rsidP="007D3D95">
      <w:pPr>
        <w:rPr>
          <w:rFonts w:ascii="Times New Roman" w:hAnsi="Times New Roman" w:cs="Times New Roman"/>
          <w:sz w:val="2"/>
          <w:szCs w:val="2"/>
          <w:cs/>
        </w:rPr>
      </w:pPr>
      <w:r w:rsidRPr="007D3D95">
        <w:rPr>
          <w:rFonts w:ascii="Times New Roman" w:hAnsi="Times New Roman" w:cs="Times New Roman"/>
          <w:sz w:val="16"/>
          <w:szCs w:val="16"/>
          <w:cs/>
        </w:rPr>
        <w:br w:type="page"/>
      </w:r>
    </w:p>
    <w:p w14:paraId="48D2C51C" w14:textId="77777777" w:rsidR="003930CE" w:rsidRPr="00963AFA" w:rsidRDefault="003930CE" w:rsidP="001518B8">
      <w:pPr>
        <w:spacing w:before="240"/>
        <w:rPr>
          <w:rFonts w:ascii="Times New Roman" w:hAnsi="Times New Roman" w:cs="Times New Roman"/>
          <w:sz w:val="2"/>
          <w:szCs w:val="2"/>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963AFA" w:rsidRPr="00963AFA" w14:paraId="339598B9" w14:textId="77777777" w:rsidTr="00D0608C">
        <w:trPr>
          <w:trHeight w:val="20"/>
        </w:trPr>
        <w:tc>
          <w:tcPr>
            <w:tcW w:w="4050" w:type="dxa"/>
          </w:tcPr>
          <w:p w14:paraId="58AE3207" w14:textId="77777777" w:rsidR="000852A9" w:rsidRPr="00963AFA" w:rsidRDefault="000852A9" w:rsidP="00C93B3F">
            <w:pPr>
              <w:spacing w:line="220" w:lineRule="atLeast"/>
              <w:rPr>
                <w:rFonts w:ascii="Times New Roman" w:hAnsi="Times New Roman" w:cs="Times New Roman"/>
                <w:b/>
                <w:bCs/>
                <w:position w:val="0"/>
                <w:sz w:val="18"/>
                <w:szCs w:val="18"/>
              </w:rPr>
            </w:pPr>
          </w:p>
        </w:tc>
        <w:tc>
          <w:tcPr>
            <w:tcW w:w="2241" w:type="dxa"/>
            <w:gridSpan w:val="3"/>
            <w:vAlign w:val="bottom"/>
          </w:tcPr>
          <w:p w14:paraId="2DC22643" w14:textId="77777777" w:rsidR="000852A9" w:rsidRPr="00963AFA" w:rsidRDefault="000852A9" w:rsidP="00C93B3F">
            <w:pPr>
              <w:keepNext/>
              <w:tabs>
                <w:tab w:val="left" w:pos="284"/>
              </w:tabs>
              <w:spacing w:line="220" w:lineRule="atLeast"/>
              <w:ind w:right="-86"/>
              <w:jc w:val="center"/>
              <w:outlineLvl w:val="2"/>
              <w:rPr>
                <w:rFonts w:ascii="Times New Roman" w:hAnsi="Times New Roman" w:cs="Times New Roman"/>
                <w:b/>
                <w:bCs/>
                <w:position w:val="0"/>
                <w:sz w:val="18"/>
                <w:szCs w:val="18"/>
              </w:rPr>
            </w:pPr>
          </w:p>
        </w:tc>
        <w:tc>
          <w:tcPr>
            <w:tcW w:w="90" w:type="dxa"/>
          </w:tcPr>
          <w:p w14:paraId="0C42AB84" w14:textId="77777777" w:rsidR="000852A9" w:rsidRPr="00963AFA" w:rsidRDefault="000852A9" w:rsidP="00C93B3F">
            <w:pPr>
              <w:spacing w:line="220" w:lineRule="atLeast"/>
              <w:rPr>
                <w:rFonts w:ascii="Times New Roman" w:hAnsi="Times New Roman" w:cs="Times New Roman"/>
                <w:b/>
                <w:bCs/>
                <w:position w:val="0"/>
                <w:sz w:val="18"/>
                <w:szCs w:val="18"/>
                <w:cs/>
              </w:rPr>
            </w:pPr>
          </w:p>
        </w:tc>
        <w:tc>
          <w:tcPr>
            <w:tcW w:w="2250" w:type="dxa"/>
            <w:gridSpan w:val="3"/>
          </w:tcPr>
          <w:p w14:paraId="74BA8BE4" w14:textId="77777777" w:rsidR="000852A9" w:rsidRPr="00963AFA" w:rsidRDefault="000852A9" w:rsidP="00C93B3F">
            <w:pPr>
              <w:spacing w:line="220" w:lineRule="atLeas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4FAB6EEB" w14:textId="77777777" w:rsidTr="00D0608C">
        <w:trPr>
          <w:trHeight w:val="20"/>
        </w:trPr>
        <w:tc>
          <w:tcPr>
            <w:tcW w:w="4050" w:type="dxa"/>
          </w:tcPr>
          <w:p w14:paraId="0D10C475" w14:textId="77777777" w:rsidR="000852A9" w:rsidRPr="00963AFA"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4581" w:type="dxa"/>
            <w:gridSpan w:val="7"/>
          </w:tcPr>
          <w:p w14:paraId="574D6869"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Separate financial statements</w:t>
            </w:r>
          </w:p>
        </w:tc>
      </w:tr>
      <w:tr w:rsidR="00963AFA" w:rsidRPr="00963AFA" w14:paraId="2DDC8233" w14:textId="77777777" w:rsidTr="00D0608C">
        <w:trPr>
          <w:trHeight w:val="20"/>
        </w:trPr>
        <w:tc>
          <w:tcPr>
            <w:tcW w:w="4050" w:type="dxa"/>
          </w:tcPr>
          <w:p w14:paraId="7ECB00FD" w14:textId="77777777" w:rsidR="000852A9" w:rsidRPr="00963AFA"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2241" w:type="dxa"/>
            <w:gridSpan w:val="3"/>
          </w:tcPr>
          <w:p w14:paraId="4CF1DF06" w14:textId="63BDB276" w:rsidR="000852A9" w:rsidRPr="00963AFA" w:rsidRDefault="00190B36"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90" w:type="dxa"/>
          </w:tcPr>
          <w:p w14:paraId="7605BF6B"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c>
          <w:tcPr>
            <w:tcW w:w="2250" w:type="dxa"/>
            <w:gridSpan w:val="3"/>
          </w:tcPr>
          <w:p w14:paraId="558D6EB2" w14:textId="28B01115" w:rsidR="000852A9" w:rsidRPr="00963AFA" w:rsidRDefault="00190B36"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w:t>
            </w:r>
            <w:r w:rsidR="00463EB2" w:rsidRPr="00963AFA">
              <w:rPr>
                <w:rFonts w:ascii="Times New Roman" w:hAnsi="Times New Roman" w:cs="Times New Roman"/>
                <w:b/>
                <w:bCs/>
                <w:position w:val="0"/>
                <w:sz w:val="18"/>
                <w:szCs w:val="18"/>
              </w:rPr>
              <w:t>2</w:t>
            </w:r>
            <w:r w:rsidR="005311A0" w:rsidRPr="00963AFA">
              <w:rPr>
                <w:rFonts w:ascii="Times New Roman" w:hAnsi="Times New Roman" w:cs="Times New Roman"/>
                <w:b/>
                <w:bCs/>
                <w:position w:val="0"/>
                <w:sz w:val="18"/>
                <w:szCs w:val="18"/>
              </w:rPr>
              <w:t>3</w:t>
            </w:r>
          </w:p>
        </w:tc>
      </w:tr>
      <w:tr w:rsidR="00963AFA" w:rsidRPr="00963AFA" w14:paraId="10542BF4" w14:textId="77777777" w:rsidTr="00D0608C">
        <w:trPr>
          <w:trHeight w:val="20"/>
        </w:trPr>
        <w:tc>
          <w:tcPr>
            <w:tcW w:w="4050" w:type="dxa"/>
          </w:tcPr>
          <w:p w14:paraId="7F7BA8B4" w14:textId="77777777" w:rsidR="000852A9" w:rsidRPr="00963AFA" w:rsidRDefault="000852A9" w:rsidP="00C93B3F">
            <w:pPr>
              <w:tabs>
                <w:tab w:val="left" w:pos="720"/>
                <w:tab w:val="left" w:pos="960"/>
                <w:tab w:val="left" w:pos="1440"/>
                <w:tab w:val="left" w:pos="1920"/>
                <w:tab w:val="left" w:pos="2400"/>
                <w:tab w:val="left" w:pos="2880"/>
                <w:tab w:val="left" w:pos="3360"/>
                <w:tab w:val="left" w:pos="3840"/>
                <w:tab w:val="left" w:pos="4320"/>
              </w:tabs>
              <w:spacing w:line="220" w:lineRule="atLeast"/>
              <w:rPr>
                <w:rFonts w:ascii="Times New Roman" w:hAnsi="Times New Roman" w:cs="Times New Roman"/>
                <w:position w:val="0"/>
                <w:sz w:val="18"/>
                <w:szCs w:val="18"/>
                <w:lang w:val="en-AU" w:bidi="ar-SA"/>
              </w:rPr>
            </w:pPr>
          </w:p>
        </w:tc>
        <w:tc>
          <w:tcPr>
            <w:tcW w:w="1071" w:type="dxa"/>
          </w:tcPr>
          <w:p w14:paraId="4603FAD9"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Applicable</w:t>
            </w:r>
          </w:p>
        </w:tc>
        <w:tc>
          <w:tcPr>
            <w:tcW w:w="90" w:type="dxa"/>
          </w:tcPr>
          <w:p w14:paraId="21BB419B"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27D0AAEE"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c>
          <w:tcPr>
            <w:tcW w:w="90" w:type="dxa"/>
          </w:tcPr>
          <w:p w14:paraId="0B3A3B37"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53FE5CC9"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Applicable</w:t>
            </w:r>
          </w:p>
        </w:tc>
        <w:tc>
          <w:tcPr>
            <w:tcW w:w="90" w:type="dxa"/>
          </w:tcPr>
          <w:p w14:paraId="603A6083"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c>
          <w:tcPr>
            <w:tcW w:w="1080" w:type="dxa"/>
          </w:tcPr>
          <w:p w14:paraId="3A956518" w14:textId="77777777" w:rsidR="000852A9" w:rsidRPr="00963AFA" w:rsidRDefault="000852A9" w:rsidP="00C93B3F">
            <w:pPr>
              <w:spacing w:line="220" w:lineRule="atLeast"/>
              <w:jc w:val="center"/>
              <w:rPr>
                <w:rFonts w:ascii="Times New Roman" w:hAnsi="Times New Roman" w:cs="Times New Roman"/>
                <w:b/>
                <w:bCs/>
                <w:position w:val="0"/>
                <w:sz w:val="18"/>
                <w:szCs w:val="18"/>
              </w:rPr>
            </w:pPr>
          </w:p>
        </w:tc>
      </w:tr>
      <w:tr w:rsidR="00963AFA" w:rsidRPr="00963AFA" w14:paraId="442578A3" w14:textId="77777777" w:rsidTr="00D0608C">
        <w:trPr>
          <w:trHeight w:val="20"/>
        </w:trPr>
        <w:tc>
          <w:tcPr>
            <w:tcW w:w="4050" w:type="dxa"/>
          </w:tcPr>
          <w:p w14:paraId="0826E824" w14:textId="77777777" w:rsidR="000852A9" w:rsidRPr="00963AFA"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57A45EE8"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tax rate</w:t>
            </w:r>
          </w:p>
        </w:tc>
        <w:tc>
          <w:tcPr>
            <w:tcW w:w="90" w:type="dxa"/>
            <w:shd w:val="clear" w:color="auto" w:fill="auto"/>
          </w:tcPr>
          <w:p w14:paraId="57D9BC1A"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71218C5" w14:textId="77777777" w:rsidR="000852A9" w:rsidRPr="00963AFA"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6C4D29E9"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74DC282"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tax rate</w:t>
            </w:r>
          </w:p>
        </w:tc>
        <w:tc>
          <w:tcPr>
            <w:tcW w:w="90" w:type="dxa"/>
            <w:shd w:val="clear" w:color="auto" w:fill="auto"/>
          </w:tcPr>
          <w:p w14:paraId="2D2BE09A"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7543297" w14:textId="77777777" w:rsidR="000852A9" w:rsidRPr="00963AFA" w:rsidRDefault="000852A9" w:rsidP="00C93B3F">
            <w:pPr>
              <w:spacing w:line="220" w:lineRule="atLeast"/>
              <w:ind w:left="-52" w:right="63"/>
              <w:jc w:val="right"/>
              <w:rPr>
                <w:rFonts w:ascii="Times New Roman" w:hAnsi="Times New Roman" w:cs="Times New Roman"/>
                <w:position w:val="0"/>
                <w:sz w:val="18"/>
                <w:szCs w:val="18"/>
              </w:rPr>
            </w:pPr>
          </w:p>
        </w:tc>
      </w:tr>
      <w:tr w:rsidR="00963AFA" w:rsidRPr="00963AFA" w14:paraId="27AA8834" w14:textId="77777777" w:rsidTr="00D0608C">
        <w:trPr>
          <w:trHeight w:val="20"/>
        </w:trPr>
        <w:tc>
          <w:tcPr>
            <w:tcW w:w="4050" w:type="dxa"/>
          </w:tcPr>
          <w:p w14:paraId="6C91DE61" w14:textId="77777777" w:rsidR="000852A9" w:rsidRPr="00963AFA" w:rsidRDefault="000852A9"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330D0EEC"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w:t>
            </w:r>
          </w:p>
        </w:tc>
        <w:tc>
          <w:tcPr>
            <w:tcW w:w="90" w:type="dxa"/>
            <w:shd w:val="clear" w:color="auto" w:fill="auto"/>
          </w:tcPr>
          <w:p w14:paraId="17024BEE"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E2794EB" w14:textId="77777777" w:rsidR="000852A9" w:rsidRPr="00963AFA" w:rsidRDefault="000852A9" w:rsidP="00C93B3F">
            <w:pPr>
              <w:spacing w:line="220" w:lineRule="atLeast"/>
              <w:ind w:left="-52" w:right="108"/>
              <w:jc w:val="right"/>
              <w:rPr>
                <w:rFonts w:ascii="Times New Roman" w:hAnsi="Times New Roman" w:cs="Times New Roman"/>
                <w:position w:val="0"/>
                <w:sz w:val="18"/>
                <w:szCs w:val="18"/>
              </w:rPr>
            </w:pPr>
          </w:p>
        </w:tc>
        <w:tc>
          <w:tcPr>
            <w:tcW w:w="90" w:type="dxa"/>
            <w:shd w:val="clear" w:color="auto" w:fill="auto"/>
          </w:tcPr>
          <w:p w14:paraId="5F88E2B2"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216DB303" w14:textId="77777777" w:rsidR="000852A9" w:rsidRPr="00963AFA" w:rsidRDefault="000852A9" w:rsidP="00C93B3F">
            <w:pPr>
              <w:spacing w:line="220" w:lineRule="atLeas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w:t>
            </w:r>
          </w:p>
        </w:tc>
        <w:tc>
          <w:tcPr>
            <w:tcW w:w="90" w:type="dxa"/>
            <w:shd w:val="clear" w:color="auto" w:fill="auto"/>
          </w:tcPr>
          <w:p w14:paraId="08794698" w14:textId="77777777" w:rsidR="000852A9" w:rsidRPr="00963AFA" w:rsidRDefault="000852A9"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2F95FA27" w14:textId="77777777" w:rsidR="000852A9" w:rsidRPr="00963AFA" w:rsidRDefault="000852A9" w:rsidP="00C93B3F">
            <w:pPr>
              <w:spacing w:line="220" w:lineRule="atLeast"/>
              <w:ind w:left="-52" w:right="63"/>
              <w:jc w:val="right"/>
              <w:rPr>
                <w:rFonts w:ascii="Times New Roman" w:hAnsi="Times New Roman" w:cs="Times New Roman"/>
                <w:position w:val="0"/>
                <w:sz w:val="18"/>
                <w:szCs w:val="18"/>
              </w:rPr>
            </w:pPr>
          </w:p>
        </w:tc>
      </w:tr>
      <w:tr w:rsidR="00963AFA" w:rsidRPr="00963AFA" w14:paraId="490D8BA5" w14:textId="77777777" w:rsidTr="00D0608C">
        <w:trPr>
          <w:trHeight w:val="20"/>
        </w:trPr>
        <w:tc>
          <w:tcPr>
            <w:tcW w:w="4050" w:type="dxa"/>
            <w:shd w:val="clear" w:color="auto" w:fill="auto"/>
          </w:tcPr>
          <w:p w14:paraId="54380B28" w14:textId="77777777" w:rsidR="00D0608C" w:rsidRPr="00963AFA" w:rsidRDefault="00D0608C" w:rsidP="00C93B3F">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p>
        </w:tc>
        <w:tc>
          <w:tcPr>
            <w:tcW w:w="1071" w:type="dxa"/>
            <w:tcBorders>
              <w:left w:val="nil"/>
              <w:right w:val="nil"/>
            </w:tcBorders>
          </w:tcPr>
          <w:p w14:paraId="0510D653" w14:textId="77777777" w:rsidR="00D0608C" w:rsidRPr="00963AFA"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71FAEAFE" w14:textId="77777777" w:rsidR="00D0608C" w:rsidRPr="00963AFA"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215FEFF" w14:textId="77777777" w:rsidR="00D0608C" w:rsidRPr="00963AFA" w:rsidRDefault="00D0608C" w:rsidP="00C93B3F">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60E445B1" w14:textId="77777777" w:rsidR="00D0608C" w:rsidRPr="00963AFA"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05274F6" w14:textId="77777777" w:rsidR="00D0608C" w:rsidRPr="00963AFA" w:rsidRDefault="00D0608C" w:rsidP="00C93B3F">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14:paraId="665DDD27" w14:textId="77777777" w:rsidR="00D0608C" w:rsidRPr="00963AFA" w:rsidRDefault="00D0608C" w:rsidP="00C93B3F">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9FA0E90" w14:textId="77777777" w:rsidR="00D0608C" w:rsidRPr="00963AFA" w:rsidRDefault="00D0608C" w:rsidP="00C93B3F">
            <w:pPr>
              <w:spacing w:line="220" w:lineRule="atLeast"/>
              <w:ind w:left="-52" w:right="126"/>
              <w:jc w:val="right"/>
              <w:rPr>
                <w:rFonts w:ascii="Times New Roman" w:hAnsi="Times New Roman" w:cs="Times New Roman"/>
                <w:position w:val="0"/>
                <w:sz w:val="18"/>
                <w:szCs w:val="18"/>
              </w:rPr>
            </w:pPr>
          </w:p>
        </w:tc>
      </w:tr>
      <w:tr w:rsidR="00963AFA" w:rsidRPr="00963AFA" w14:paraId="4A3E4D26" w14:textId="77777777" w:rsidTr="00691865">
        <w:trPr>
          <w:trHeight w:val="20"/>
        </w:trPr>
        <w:tc>
          <w:tcPr>
            <w:tcW w:w="4050" w:type="dxa"/>
            <w:shd w:val="clear" w:color="auto" w:fill="auto"/>
          </w:tcPr>
          <w:p w14:paraId="27B310E9" w14:textId="69C7CAF5"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rPr>
                <w:rFonts w:ascii="Times New Roman" w:eastAsia="Verdana" w:hAnsi="Times New Roman" w:cs="Times New Roman"/>
                <w:spacing w:val="-6"/>
                <w:position w:val="0"/>
                <w:sz w:val="20"/>
                <w:szCs w:val="20"/>
              </w:rPr>
            </w:pPr>
            <w:r w:rsidRPr="00963AFA">
              <w:rPr>
                <w:rFonts w:ascii="Times New Roman" w:eastAsia="Verdana" w:hAnsi="Times New Roman" w:cs="Times New Roman"/>
                <w:spacing w:val="-6"/>
                <w:position w:val="0"/>
                <w:sz w:val="20"/>
                <w:szCs w:val="20"/>
              </w:rPr>
              <w:t>Profit</w:t>
            </w:r>
            <w:r w:rsidR="00975B29" w:rsidRPr="00963AFA">
              <w:rPr>
                <w:rFonts w:ascii="Times New Roman" w:eastAsia="Verdana" w:hAnsi="Times New Roman" w:cs="Times New Roman"/>
                <w:spacing w:val="-6"/>
                <w:position w:val="0"/>
                <w:sz w:val="20"/>
                <w:szCs w:val="20"/>
              </w:rPr>
              <w:t xml:space="preserve"> (loss)</w:t>
            </w:r>
            <w:r w:rsidRPr="00963AFA">
              <w:rPr>
                <w:rFonts w:ascii="Times New Roman" w:eastAsia="Verdana" w:hAnsi="Times New Roman" w:cs="Times New Roman"/>
                <w:spacing w:val="-6"/>
                <w:position w:val="0"/>
                <w:sz w:val="20"/>
                <w:szCs w:val="20"/>
              </w:rPr>
              <w:t xml:space="preserve"> before income tax </w:t>
            </w:r>
          </w:p>
        </w:tc>
        <w:tc>
          <w:tcPr>
            <w:tcW w:w="1071" w:type="dxa"/>
            <w:tcBorders>
              <w:left w:val="nil"/>
              <w:right w:val="nil"/>
            </w:tcBorders>
          </w:tcPr>
          <w:p w14:paraId="1B9C7790" w14:textId="77777777" w:rsidR="005311A0" w:rsidRPr="00963AFA" w:rsidRDefault="005311A0" w:rsidP="005311A0">
            <w:pPr>
              <w:spacing w:line="220" w:lineRule="atLeast"/>
              <w:ind w:left="-52" w:right="63"/>
              <w:jc w:val="right"/>
              <w:rPr>
                <w:rFonts w:ascii="Times New Roman" w:hAnsi="Times New Roman" w:cs="Times New Roman"/>
                <w:position w:val="0"/>
                <w:sz w:val="18"/>
                <w:szCs w:val="18"/>
              </w:rPr>
            </w:pPr>
          </w:p>
        </w:tc>
        <w:tc>
          <w:tcPr>
            <w:tcW w:w="90" w:type="dxa"/>
            <w:shd w:val="clear" w:color="auto" w:fill="auto"/>
          </w:tcPr>
          <w:p w14:paraId="5CA39CA3"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0BBD0471" w14:textId="704603FE" w:rsidR="005311A0"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(45,396)</w:t>
            </w:r>
          </w:p>
        </w:tc>
        <w:tc>
          <w:tcPr>
            <w:tcW w:w="90" w:type="dxa"/>
            <w:shd w:val="clear" w:color="auto" w:fill="auto"/>
          </w:tcPr>
          <w:p w14:paraId="6D6013C0"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9E2AF81" w14:textId="77777777" w:rsidR="005311A0" w:rsidRPr="00963AFA" w:rsidRDefault="005311A0" w:rsidP="005311A0">
            <w:pPr>
              <w:spacing w:line="220" w:lineRule="atLeast"/>
              <w:ind w:left="-52" w:right="120"/>
              <w:jc w:val="right"/>
              <w:rPr>
                <w:rFonts w:ascii="Times New Roman" w:hAnsi="Times New Roman" w:cs="Times New Roman"/>
                <w:position w:val="0"/>
                <w:sz w:val="18"/>
                <w:szCs w:val="18"/>
              </w:rPr>
            </w:pPr>
          </w:p>
        </w:tc>
        <w:tc>
          <w:tcPr>
            <w:tcW w:w="90" w:type="dxa"/>
            <w:shd w:val="clear" w:color="auto" w:fill="auto"/>
          </w:tcPr>
          <w:p w14:paraId="287399FE"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75E76C9A" w14:textId="23183F5C"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47,580</w:t>
            </w:r>
          </w:p>
        </w:tc>
      </w:tr>
      <w:tr w:rsidR="00963AFA" w:rsidRPr="00963AFA" w14:paraId="48961B90" w14:textId="77777777" w:rsidTr="00D0608C">
        <w:trPr>
          <w:trHeight w:val="20"/>
        </w:trPr>
        <w:tc>
          <w:tcPr>
            <w:tcW w:w="4050" w:type="dxa"/>
            <w:shd w:val="clear" w:color="auto" w:fill="auto"/>
          </w:tcPr>
          <w:p w14:paraId="124DB497" w14:textId="37527A36" w:rsidR="005311A0" w:rsidRPr="00963AFA" w:rsidRDefault="005311A0" w:rsidP="005311A0">
            <w:pPr>
              <w:spacing w:line="220" w:lineRule="atLeast"/>
              <w:ind w:left="252" w:right="-43" w:hanging="252"/>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Income tax using applicable tax rate</w:t>
            </w:r>
          </w:p>
        </w:tc>
        <w:tc>
          <w:tcPr>
            <w:tcW w:w="1071" w:type="dxa"/>
            <w:tcBorders>
              <w:left w:val="nil"/>
              <w:right w:val="nil"/>
            </w:tcBorders>
          </w:tcPr>
          <w:p w14:paraId="4A15CC7D" w14:textId="0A15F9EB" w:rsidR="005311A0" w:rsidRPr="00963AFA" w:rsidRDefault="005311A0" w:rsidP="005311A0">
            <w:pPr>
              <w:spacing w:line="220" w:lineRule="atLeas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20</w:t>
            </w:r>
          </w:p>
        </w:tc>
        <w:tc>
          <w:tcPr>
            <w:tcW w:w="90" w:type="dxa"/>
            <w:shd w:val="clear" w:color="auto" w:fill="auto"/>
          </w:tcPr>
          <w:p w14:paraId="4152A3C3"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A614D34" w14:textId="0116E787" w:rsidR="005311A0"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9,079</w:t>
            </w:r>
          </w:p>
        </w:tc>
        <w:tc>
          <w:tcPr>
            <w:tcW w:w="90" w:type="dxa"/>
            <w:shd w:val="clear" w:color="auto" w:fill="auto"/>
          </w:tcPr>
          <w:p w14:paraId="21DB83CE"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D5C4D59" w14:textId="29EE2153" w:rsidR="005311A0" w:rsidRPr="00963AFA" w:rsidRDefault="005311A0" w:rsidP="005311A0">
            <w:pPr>
              <w:spacing w:line="220" w:lineRule="atLeas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20</w:t>
            </w:r>
          </w:p>
        </w:tc>
        <w:tc>
          <w:tcPr>
            <w:tcW w:w="90" w:type="dxa"/>
            <w:shd w:val="clear" w:color="auto" w:fill="auto"/>
          </w:tcPr>
          <w:p w14:paraId="59105587"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2AE022B" w14:textId="7443825A"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(9,516)</w:t>
            </w:r>
          </w:p>
        </w:tc>
      </w:tr>
      <w:tr w:rsidR="00963AFA" w:rsidRPr="00963AFA" w14:paraId="17B622F7" w14:textId="77777777" w:rsidTr="00D0608C">
        <w:trPr>
          <w:trHeight w:val="20"/>
        </w:trPr>
        <w:tc>
          <w:tcPr>
            <w:tcW w:w="4050" w:type="dxa"/>
            <w:shd w:val="clear" w:color="auto" w:fill="auto"/>
          </w:tcPr>
          <w:p w14:paraId="17F49BAB" w14:textId="4A7B2144"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Tax losses not recognized as deferred tax asset</w:t>
            </w:r>
          </w:p>
        </w:tc>
        <w:tc>
          <w:tcPr>
            <w:tcW w:w="1071" w:type="dxa"/>
            <w:tcBorders>
              <w:left w:val="nil"/>
              <w:right w:val="nil"/>
            </w:tcBorders>
          </w:tcPr>
          <w:p w14:paraId="1E04B70E"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5EF55F3"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9C11828" w14:textId="2F2D0265" w:rsidR="005311A0"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(9,631)</w:t>
            </w:r>
          </w:p>
        </w:tc>
        <w:tc>
          <w:tcPr>
            <w:tcW w:w="90" w:type="dxa"/>
            <w:shd w:val="clear" w:color="auto" w:fill="auto"/>
          </w:tcPr>
          <w:p w14:paraId="3FC877F2"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8AE4859"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11A321C"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501235C" w14:textId="7FDF7B05"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(9,817)</w:t>
            </w:r>
          </w:p>
        </w:tc>
      </w:tr>
      <w:tr w:rsidR="00963AFA" w:rsidRPr="00963AFA" w14:paraId="25C04D5C" w14:textId="77777777" w:rsidTr="00D0608C">
        <w:trPr>
          <w:trHeight w:val="20"/>
        </w:trPr>
        <w:tc>
          <w:tcPr>
            <w:tcW w:w="4050" w:type="dxa"/>
            <w:shd w:val="clear" w:color="auto" w:fill="auto"/>
            <w:vAlign w:val="bottom"/>
          </w:tcPr>
          <w:p w14:paraId="4D961B1F" w14:textId="1601C6D0"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Tax effects of:</w:t>
            </w:r>
          </w:p>
        </w:tc>
        <w:tc>
          <w:tcPr>
            <w:tcW w:w="1071" w:type="dxa"/>
            <w:tcBorders>
              <w:left w:val="nil"/>
              <w:right w:val="nil"/>
            </w:tcBorders>
          </w:tcPr>
          <w:p w14:paraId="129B53E0"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6BED6328"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D01EADF"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1D9C31E0"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C320F15"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7794EA6"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3CB3516" w14:textId="77777777"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p>
        </w:tc>
      </w:tr>
      <w:tr w:rsidR="00963AFA" w:rsidRPr="00963AFA" w14:paraId="56FC6CA6" w14:textId="77777777" w:rsidTr="00D0608C">
        <w:trPr>
          <w:trHeight w:val="20"/>
        </w:trPr>
        <w:tc>
          <w:tcPr>
            <w:tcW w:w="4050" w:type="dxa"/>
            <w:shd w:val="clear" w:color="auto" w:fill="auto"/>
            <w:vAlign w:val="bottom"/>
          </w:tcPr>
          <w:p w14:paraId="7551E331" w14:textId="25431C94" w:rsidR="00975B29" w:rsidRPr="00963AFA" w:rsidRDefault="00975B29"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Income not subject to tax</w:t>
            </w:r>
          </w:p>
        </w:tc>
        <w:tc>
          <w:tcPr>
            <w:tcW w:w="1071" w:type="dxa"/>
            <w:tcBorders>
              <w:left w:val="nil"/>
              <w:right w:val="nil"/>
            </w:tcBorders>
          </w:tcPr>
          <w:p w14:paraId="6185C410" w14:textId="77777777" w:rsidR="00975B29" w:rsidRPr="00963AFA" w:rsidRDefault="00975B29"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63BF7DFD" w14:textId="77777777" w:rsidR="00975B29" w:rsidRPr="00963AFA" w:rsidRDefault="00975B29"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4514D7E" w14:textId="6CDA9B56" w:rsidR="00975B29"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326</w:t>
            </w:r>
          </w:p>
        </w:tc>
        <w:tc>
          <w:tcPr>
            <w:tcW w:w="90" w:type="dxa"/>
            <w:shd w:val="clear" w:color="auto" w:fill="auto"/>
          </w:tcPr>
          <w:p w14:paraId="7E16BAE7" w14:textId="77777777" w:rsidR="00975B29" w:rsidRPr="00963AFA" w:rsidRDefault="00975B29"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90D31D8" w14:textId="77777777" w:rsidR="00975B29" w:rsidRPr="00963AFA" w:rsidRDefault="00975B29"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1A3E041D" w14:textId="77777777" w:rsidR="00975B29" w:rsidRPr="00963AFA" w:rsidRDefault="00975B29"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8307B70" w14:textId="783E9B06" w:rsidR="00975B29" w:rsidRPr="00963AFA" w:rsidRDefault="00975B29"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302</w:t>
            </w:r>
          </w:p>
        </w:tc>
      </w:tr>
      <w:tr w:rsidR="00963AFA" w:rsidRPr="00963AFA" w14:paraId="2060DAEF" w14:textId="77777777" w:rsidTr="00D0608C">
        <w:trPr>
          <w:trHeight w:val="20"/>
        </w:trPr>
        <w:tc>
          <w:tcPr>
            <w:tcW w:w="4050" w:type="dxa"/>
            <w:shd w:val="clear" w:color="auto" w:fill="auto"/>
            <w:vAlign w:val="bottom"/>
          </w:tcPr>
          <w:p w14:paraId="5D647705"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Non-deductible expenses</w:t>
            </w:r>
          </w:p>
        </w:tc>
        <w:tc>
          <w:tcPr>
            <w:tcW w:w="1071" w:type="dxa"/>
            <w:tcBorders>
              <w:left w:val="nil"/>
              <w:right w:val="nil"/>
            </w:tcBorders>
          </w:tcPr>
          <w:p w14:paraId="7236E849"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F7A20D2"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B49EC22" w14:textId="78A00CB7" w:rsidR="005311A0"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(3,288)</w:t>
            </w:r>
          </w:p>
        </w:tc>
        <w:tc>
          <w:tcPr>
            <w:tcW w:w="90" w:type="dxa"/>
            <w:shd w:val="clear" w:color="auto" w:fill="auto"/>
          </w:tcPr>
          <w:p w14:paraId="6DF4B801"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043EE87"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922AE1A"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27DD4FE" w14:textId="36887129" w:rsidR="005311A0" w:rsidRPr="00963AFA" w:rsidRDefault="00975B29"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(2,582)</w:t>
            </w:r>
          </w:p>
        </w:tc>
      </w:tr>
      <w:tr w:rsidR="00963AFA" w:rsidRPr="00963AFA" w14:paraId="7B9EF788" w14:textId="77777777" w:rsidTr="00D0608C">
        <w:trPr>
          <w:trHeight w:val="20"/>
        </w:trPr>
        <w:tc>
          <w:tcPr>
            <w:tcW w:w="4050" w:type="dxa"/>
            <w:shd w:val="clear" w:color="auto" w:fill="auto"/>
            <w:vAlign w:val="bottom"/>
          </w:tcPr>
          <w:p w14:paraId="3EBBC151"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Additional expense deductions allowed</w:t>
            </w:r>
          </w:p>
        </w:tc>
        <w:tc>
          <w:tcPr>
            <w:tcW w:w="1071" w:type="dxa"/>
            <w:tcBorders>
              <w:left w:val="nil"/>
              <w:right w:val="nil"/>
            </w:tcBorders>
          </w:tcPr>
          <w:p w14:paraId="43F406A2"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3AF5643"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88D00E8" w14:textId="75290AE1" w:rsidR="005311A0" w:rsidRPr="00963AFA" w:rsidRDefault="00975B29"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493</w:t>
            </w:r>
          </w:p>
        </w:tc>
        <w:tc>
          <w:tcPr>
            <w:tcW w:w="90" w:type="dxa"/>
            <w:shd w:val="clear" w:color="auto" w:fill="auto"/>
          </w:tcPr>
          <w:p w14:paraId="5468C9CD"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312B1B0"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F377C37"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5EA50433" w14:textId="24AD2F27"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303</w:t>
            </w:r>
          </w:p>
        </w:tc>
      </w:tr>
      <w:tr w:rsidR="00963AFA" w:rsidRPr="00963AFA" w14:paraId="438C1A1A" w14:textId="77777777" w:rsidTr="00BF3D97">
        <w:trPr>
          <w:trHeight w:val="20"/>
        </w:trPr>
        <w:tc>
          <w:tcPr>
            <w:tcW w:w="4050" w:type="dxa"/>
            <w:shd w:val="clear" w:color="auto" w:fill="auto"/>
            <w:vAlign w:val="bottom"/>
          </w:tcPr>
          <w:p w14:paraId="1C8B28E6"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Exemption of income</w:t>
            </w:r>
          </w:p>
        </w:tc>
        <w:tc>
          <w:tcPr>
            <w:tcW w:w="1071" w:type="dxa"/>
            <w:tcBorders>
              <w:left w:val="nil"/>
              <w:right w:val="nil"/>
            </w:tcBorders>
          </w:tcPr>
          <w:p w14:paraId="21ACC936"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CAFE54B"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2FC75CC" w14:textId="1901478D" w:rsidR="005311A0" w:rsidRPr="00963AFA" w:rsidRDefault="00BF3D97" w:rsidP="00BF3D97">
            <w:pPr>
              <w:tabs>
                <w:tab w:val="decimal" w:pos="549"/>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A3FB6DA"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9569553"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9AB709D"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10BFA40" w14:textId="22F6A8C3" w:rsidR="005311A0" w:rsidRPr="00963AFA" w:rsidRDefault="005311A0" w:rsidP="005311A0">
            <w:pPr>
              <w:spacing w:line="220" w:lineRule="atLeast"/>
              <w:ind w:left="-52" w:right="-46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18,144</w:t>
            </w:r>
          </w:p>
        </w:tc>
      </w:tr>
      <w:tr w:rsidR="00963AFA" w:rsidRPr="00963AFA" w14:paraId="7C7AF03E" w14:textId="77777777" w:rsidTr="00BF3D97">
        <w:trPr>
          <w:trHeight w:val="20"/>
        </w:trPr>
        <w:tc>
          <w:tcPr>
            <w:tcW w:w="4050" w:type="dxa"/>
            <w:shd w:val="clear" w:color="auto" w:fill="auto"/>
          </w:tcPr>
          <w:p w14:paraId="70D241C4" w14:textId="0B0FC0A8"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Adjustment recognized as deferred tax</w:t>
            </w:r>
          </w:p>
        </w:tc>
        <w:tc>
          <w:tcPr>
            <w:tcW w:w="1071" w:type="dxa"/>
            <w:tcBorders>
              <w:left w:val="nil"/>
              <w:right w:val="nil"/>
            </w:tcBorders>
          </w:tcPr>
          <w:p w14:paraId="4D31FE34"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11F1F06D"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9A14FC8" w14:textId="0C3DCFEC" w:rsidR="005311A0" w:rsidRPr="00963AFA" w:rsidRDefault="00BF3D97"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412</w:t>
            </w:r>
            <w:r w:rsidRPr="00963AFA">
              <w:rPr>
                <w:rFonts w:ascii="Times New Roman" w:hAnsi="Times New Roman" w:cs="Times New Roman"/>
                <w:position w:val="0"/>
                <w:sz w:val="18"/>
                <w:szCs w:val="18"/>
              </w:rPr>
              <w:t>)</w:t>
            </w:r>
          </w:p>
        </w:tc>
        <w:tc>
          <w:tcPr>
            <w:tcW w:w="90" w:type="dxa"/>
            <w:shd w:val="clear" w:color="auto" w:fill="auto"/>
          </w:tcPr>
          <w:p w14:paraId="0C7E5864"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6611B8A9"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50E61E69"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27297504" w14:textId="6BB50027"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(3,892)</w:t>
            </w:r>
          </w:p>
        </w:tc>
      </w:tr>
      <w:tr w:rsidR="00963AFA" w:rsidRPr="00963AFA" w14:paraId="32AE5583" w14:textId="77777777" w:rsidTr="00BF3D97">
        <w:trPr>
          <w:trHeight w:val="20"/>
        </w:trPr>
        <w:tc>
          <w:tcPr>
            <w:tcW w:w="4050" w:type="dxa"/>
            <w:shd w:val="clear" w:color="auto" w:fill="auto"/>
          </w:tcPr>
          <w:p w14:paraId="1270B468" w14:textId="7F6220A4" w:rsidR="00BF3D97" w:rsidRPr="00963AFA" w:rsidRDefault="00BF3D97"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Others</w:t>
            </w:r>
          </w:p>
        </w:tc>
        <w:tc>
          <w:tcPr>
            <w:tcW w:w="1071" w:type="dxa"/>
            <w:tcBorders>
              <w:left w:val="nil"/>
              <w:right w:val="nil"/>
            </w:tcBorders>
          </w:tcPr>
          <w:p w14:paraId="08C5A9AA" w14:textId="77777777" w:rsidR="00BF3D97" w:rsidRPr="00963AFA" w:rsidRDefault="00BF3D97"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20A94DC" w14:textId="77777777" w:rsidR="00BF3D97" w:rsidRPr="00963AFA" w:rsidRDefault="00BF3D97" w:rsidP="005311A0">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0AFD74F2" w14:textId="6A63B495" w:rsidR="00BF3D97" w:rsidRPr="00963AFA" w:rsidRDefault="00BF3D97"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3,021</w:t>
            </w:r>
          </w:p>
        </w:tc>
        <w:tc>
          <w:tcPr>
            <w:tcW w:w="90" w:type="dxa"/>
            <w:shd w:val="clear" w:color="auto" w:fill="auto"/>
          </w:tcPr>
          <w:p w14:paraId="387C2428" w14:textId="77777777" w:rsidR="00BF3D97" w:rsidRPr="00963AFA" w:rsidRDefault="00BF3D97"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D83EDDF" w14:textId="77777777" w:rsidR="00BF3D97" w:rsidRPr="00963AFA" w:rsidRDefault="00BF3D97"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1949479A" w14:textId="77777777" w:rsidR="00BF3D97" w:rsidRPr="00963AFA" w:rsidRDefault="00BF3D97" w:rsidP="005311A0">
            <w:pPr>
              <w:spacing w:line="220" w:lineRule="atLeast"/>
              <w:jc w:val="right"/>
              <w:rPr>
                <w:rFonts w:ascii="Times New Roman" w:hAnsi="Times New Roman" w:cs="Times New Roman"/>
                <w:position w:val="0"/>
                <w:sz w:val="18"/>
                <w:szCs w:val="18"/>
              </w:rPr>
            </w:pPr>
          </w:p>
        </w:tc>
        <w:tc>
          <w:tcPr>
            <w:tcW w:w="1080" w:type="dxa"/>
            <w:tcBorders>
              <w:left w:val="nil"/>
              <w:bottom w:val="single" w:sz="4" w:space="0" w:color="auto"/>
              <w:right w:val="nil"/>
            </w:tcBorders>
          </w:tcPr>
          <w:p w14:paraId="2B4C8C47" w14:textId="7A7F9963" w:rsidR="00BF3D97" w:rsidRPr="00963AFA" w:rsidRDefault="00BF3D97"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3,166</w:t>
            </w:r>
          </w:p>
        </w:tc>
      </w:tr>
      <w:tr w:rsidR="00963AFA" w:rsidRPr="00963AFA" w14:paraId="57F3BADD" w14:textId="77777777" w:rsidTr="00691865">
        <w:trPr>
          <w:trHeight w:val="20"/>
        </w:trPr>
        <w:tc>
          <w:tcPr>
            <w:tcW w:w="4050" w:type="dxa"/>
            <w:shd w:val="clear" w:color="auto" w:fill="auto"/>
          </w:tcPr>
          <w:p w14:paraId="135F79E8"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Total</w:t>
            </w:r>
          </w:p>
        </w:tc>
        <w:tc>
          <w:tcPr>
            <w:tcW w:w="1071" w:type="dxa"/>
            <w:tcBorders>
              <w:left w:val="nil"/>
              <w:right w:val="nil"/>
            </w:tcBorders>
          </w:tcPr>
          <w:p w14:paraId="50D464AA"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7F26AE1D"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09F27F02" w14:textId="30304021" w:rsidR="005311A0" w:rsidRPr="00963AFA" w:rsidRDefault="00BF3D97"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885039">
              <w:rPr>
                <w:rFonts w:ascii="Times New Roman" w:hAnsi="Times New Roman" w:cs="Times New Roman"/>
                <w:position w:val="0"/>
                <w:sz w:val="18"/>
                <w:szCs w:val="18"/>
              </w:rPr>
              <w:t>860</w:t>
            </w:r>
            <w:r w:rsidRPr="00963AFA">
              <w:rPr>
                <w:rFonts w:ascii="Times New Roman" w:hAnsi="Times New Roman" w:cs="Times New Roman"/>
                <w:position w:val="0"/>
                <w:sz w:val="18"/>
                <w:szCs w:val="18"/>
              </w:rPr>
              <w:t>)</w:t>
            </w:r>
          </w:p>
        </w:tc>
        <w:tc>
          <w:tcPr>
            <w:tcW w:w="90" w:type="dxa"/>
            <w:shd w:val="clear" w:color="auto" w:fill="auto"/>
          </w:tcPr>
          <w:p w14:paraId="36FF1591"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72EB2B19"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42E14C9A"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tcPr>
          <w:p w14:paraId="584486C9" w14:textId="19D3C4AB"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15,441</w:t>
            </w:r>
          </w:p>
        </w:tc>
      </w:tr>
      <w:tr w:rsidR="00963AFA" w:rsidRPr="00963AFA" w14:paraId="7F94ED2D" w14:textId="77777777" w:rsidTr="00691865">
        <w:trPr>
          <w:trHeight w:val="20"/>
        </w:trPr>
        <w:tc>
          <w:tcPr>
            <w:tcW w:w="4050" w:type="dxa"/>
            <w:shd w:val="clear" w:color="auto" w:fill="auto"/>
            <w:vAlign w:val="bottom"/>
          </w:tcPr>
          <w:p w14:paraId="3C549510" w14:textId="3ECB7622"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 xml:space="preserve">Income tax expense reported in </w:t>
            </w:r>
          </w:p>
        </w:tc>
        <w:tc>
          <w:tcPr>
            <w:tcW w:w="1071" w:type="dxa"/>
            <w:tcBorders>
              <w:left w:val="nil"/>
              <w:right w:val="nil"/>
            </w:tcBorders>
          </w:tcPr>
          <w:p w14:paraId="13E76C6B"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0370409"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49A2ABD4"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00A6C6B3"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19217CF9"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34C41BEC"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top w:val="double" w:sz="4" w:space="0" w:color="auto"/>
              <w:left w:val="nil"/>
              <w:right w:val="nil"/>
            </w:tcBorders>
          </w:tcPr>
          <w:p w14:paraId="62700C4E" w14:textId="77777777"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p>
        </w:tc>
      </w:tr>
      <w:tr w:rsidR="00963AFA" w:rsidRPr="00963AFA" w14:paraId="68416BD8" w14:textId="77777777" w:rsidTr="00691865">
        <w:trPr>
          <w:trHeight w:val="20"/>
        </w:trPr>
        <w:tc>
          <w:tcPr>
            <w:tcW w:w="4050" w:type="dxa"/>
            <w:shd w:val="clear" w:color="auto" w:fill="auto"/>
            <w:vAlign w:val="bottom"/>
          </w:tcPr>
          <w:p w14:paraId="0F5BE1F8"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20" w:lineRule="atLeast"/>
              <w:ind w:left="179" w:right="251"/>
              <w:jc w:val="both"/>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the statement of profit or loss and other</w:t>
            </w:r>
          </w:p>
        </w:tc>
        <w:tc>
          <w:tcPr>
            <w:tcW w:w="1071" w:type="dxa"/>
            <w:tcBorders>
              <w:left w:val="nil"/>
              <w:right w:val="nil"/>
            </w:tcBorders>
          </w:tcPr>
          <w:p w14:paraId="52F89C11"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26882220"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4F91F952" w14:textId="77777777" w:rsidR="005311A0" w:rsidRPr="00963AFA" w:rsidRDefault="005311A0" w:rsidP="005311A0">
            <w:pPr>
              <w:tabs>
                <w:tab w:val="decimal" w:pos="964"/>
              </w:tabs>
              <w:spacing w:line="220" w:lineRule="atLeast"/>
              <w:ind w:left="-52" w:right="-10"/>
              <w:rPr>
                <w:rFonts w:ascii="Times New Roman" w:hAnsi="Times New Roman" w:cs="Times New Roman"/>
                <w:position w:val="0"/>
                <w:sz w:val="18"/>
                <w:szCs w:val="18"/>
              </w:rPr>
            </w:pPr>
          </w:p>
        </w:tc>
        <w:tc>
          <w:tcPr>
            <w:tcW w:w="90" w:type="dxa"/>
            <w:shd w:val="clear" w:color="auto" w:fill="auto"/>
          </w:tcPr>
          <w:p w14:paraId="2E169482"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334C1146" w14:textId="77777777" w:rsidR="005311A0" w:rsidRPr="00963AFA" w:rsidRDefault="005311A0" w:rsidP="005311A0">
            <w:pPr>
              <w:spacing w:line="220" w:lineRule="atLeast"/>
              <w:ind w:left="-52" w:right="-90"/>
              <w:jc w:val="center"/>
              <w:rPr>
                <w:rFonts w:ascii="Times New Roman" w:hAnsi="Times New Roman" w:cs="Times New Roman"/>
                <w:position w:val="0"/>
                <w:sz w:val="18"/>
                <w:szCs w:val="18"/>
              </w:rPr>
            </w:pPr>
          </w:p>
        </w:tc>
        <w:tc>
          <w:tcPr>
            <w:tcW w:w="90" w:type="dxa"/>
            <w:shd w:val="clear" w:color="auto" w:fill="auto"/>
          </w:tcPr>
          <w:p w14:paraId="083F804D"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729C399" w14:textId="77777777"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p>
        </w:tc>
      </w:tr>
      <w:tr w:rsidR="00963AFA" w:rsidRPr="00963AFA" w14:paraId="2B50B5F9" w14:textId="77777777" w:rsidTr="00D0608C">
        <w:trPr>
          <w:trHeight w:val="20"/>
        </w:trPr>
        <w:tc>
          <w:tcPr>
            <w:tcW w:w="4050" w:type="dxa"/>
            <w:shd w:val="clear" w:color="auto" w:fill="auto"/>
            <w:vAlign w:val="bottom"/>
          </w:tcPr>
          <w:p w14:paraId="30D31E34" w14:textId="77777777" w:rsidR="005311A0" w:rsidRPr="00963AFA" w:rsidRDefault="005311A0" w:rsidP="005311A0">
            <w:pPr>
              <w:spacing w:line="220" w:lineRule="atLeast"/>
              <w:ind w:left="252" w:right="-43" w:hanging="102"/>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5"/>
              </w:rPr>
              <w:t>comprehensive income</w:t>
            </w:r>
          </w:p>
        </w:tc>
        <w:tc>
          <w:tcPr>
            <w:tcW w:w="1071" w:type="dxa"/>
            <w:tcBorders>
              <w:left w:val="nil"/>
              <w:right w:val="nil"/>
            </w:tcBorders>
          </w:tcPr>
          <w:p w14:paraId="2E3A7779" w14:textId="1F851E6A" w:rsidR="005311A0" w:rsidRPr="00963AFA" w:rsidRDefault="00BF3D97" w:rsidP="005311A0">
            <w:pPr>
              <w:spacing w:line="220" w:lineRule="atLeas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14063AD8"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E0C3ACC" w14:textId="5B69FD20" w:rsidR="005311A0" w:rsidRPr="00963AFA" w:rsidRDefault="00BF3D97" w:rsidP="005311A0">
            <w:pPr>
              <w:tabs>
                <w:tab w:val="decimal" w:pos="964"/>
              </w:tabs>
              <w:spacing w:line="220" w:lineRule="atLeast"/>
              <w:ind w:left="-52" w:right="-10"/>
              <w:rPr>
                <w:rFonts w:ascii="Times New Roman" w:hAnsi="Times New Roman" w:cs="Times New Roman"/>
                <w:position w:val="0"/>
                <w:sz w:val="18"/>
                <w:szCs w:val="18"/>
              </w:rPr>
            </w:pPr>
            <w:r w:rsidRPr="00963AFA">
              <w:rPr>
                <w:rFonts w:ascii="Times New Roman" w:hAnsi="Times New Roman" w:cs="Times New Roman"/>
                <w:position w:val="0"/>
                <w:sz w:val="18"/>
                <w:szCs w:val="18"/>
              </w:rPr>
              <w:t>(1,</w:t>
            </w:r>
            <w:r w:rsidR="001518B8" w:rsidRPr="00963AFA">
              <w:rPr>
                <w:rFonts w:ascii="Times New Roman" w:hAnsi="Times New Roman" w:cs="Times New Roman"/>
                <w:position w:val="0"/>
                <w:sz w:val="18"/>
                <w:szCs w:val="18"/>
              </w:rPr>
              <w:t>412</w:t>
            </w:r>
            <w:r w:rsidRPr="00963AFA">
              <w:rPr>
                <w:rFonts w:ascii="Times New Roman" w:hAnsi="Times New Roman" w:cs="Times New Roman"/>
                <w:position w:val="0"/>
                <w:sz w:val="18"/>
                <w:szCs w:val="18"/>
              </w:rPr>
              <w:t>)</w:t>
            </w:r>
          </w:p>
        </w:tc>
        <w:tc>
          <w:tcPr>
            <w:tcW w:w="90" w:type="dxa"/>
            <w:shd w:val="clear" w:color="auto" w:fill="auto"/>
          </w:tcPr>
          <w:p w14:paraId="46388524"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right w:val="nil"/>
            </w:tcBorders>
          </w:tcPr>
          <w:p w14:paraId="0158988A" w14:textId="1AC0C597" w:rsidR="005311A0" w:rsidRPr="00963AFA" w:rsidRDefault="005311A0" w:rsidP="005311A0">
            <w:pPr>
              <w:spacing w:line="220" w:lineRule="atLeas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8</w:t>
            </w:r>
          </w:p>
        </w:tc>
        <w:tc>
          <w:tcPr>
            <w:tcW w:w="90" w:type="dxa"/>
            <w:shd w:val="clear" w:color="auto" w:fill="auto"/>
          </w:tcPr>
          <w:p w14:paraId="3EE08D2C" w14:textId="77777777" w:rsidR="005311A0" w:rsidRPr="00963AFA" w:rsidRDefault="005311A0" w:rsidP="005311A0">
            <w:pPr>
              <w:spacing w:line="220" w:lineRule="atLeast"/>
              <w:jc w:val="right"/>
              <w:rPr>
                <w:rFonts w:ascii="Times New Roman" w:hAnsi="Times New Roman" w:cs="Times New Roman"/>
                <w:position w:val="0"/>
                <w:sz w:val="18"/>
                <w:szCs w:val="18"/>
              </w:rPr>
            </w:pPr>
          </w:p>
        </w:tc>
        <w:tc>
          <w:tcPr>
            <w:tcW w:w="1080" w:type="dxa"/>
            <w:tcBorders>
              <w:left w:val="nil"/>
              <w:bottom w:val="double" w:sz="4" w:space="0" w:color="auto"/>
              <w:right w:val="nil"/>
            </w:tcBorders>
          </w:tcPr>
          <w:p w14:paraId="47949CD0" w14:textId="6C2C8832" w:rsidR="005311A0" w:rsidRPr="00963AFA" w:rsidRDefault="005311A0" w:rsidP="005311A0">
            <w:pPr>
              <w:tabs>
                <w:tab w:val="decimal" w:pos="1000"/>
              </w:tabs>
              <w:spacing w:line="220" w:lineRule="atLeast"/>
              <w:ind w:left="-52"/>
              <w:rPr>
                <w:rFonts w:ascii="Times New Roman" w:hAnsi="Times New Roman" w:cs="Times New Roman"/>
                <w:position w:val="0"/>
                <w:sz w:val="18"/>
                <w:szCs w:val="18"/>
              </w:rPr>
            </w:pPr>
            <w:r w:rsidRPr="00963AFA">
              <w:rPr>
                <w:rFonts w:ascii="Times New Roman" w:hAnsi="Times New Roman" w:cs="Times New Roman"/>
                <w:position w:val="0"/>
                <w:sz w:val="18"/>
                <w:szCs w:val="18"/>
              </w:rPr>
              <w:t>(3,892)</w:t>
            </w:r>
          </w:p>
        </w:tc>
      </w:tr>
    </w:tbl>
    <w:p w14:paraId="5261E633" w14:textId="6E80281B" w:rsidR="001518B8" w:rsidRPr="00963AFA" w:rsidRDefault="00041D49" w:rsidP="003930CE">
      <w:pPr>
        <w:spacing w:before="240" w:after="240"/>
        <w:ind w:left="547"/>
        <w:jc w:val="both"/>
        <w:rPr>
          <w:rFonts w:ascii="Times New Roman" w:eastAsia="Verdana" w:hAnsi="Times New Roman" w:cstheme="minorBidi"/>
          <w:spacing w:val="-2"/>
          <w:sz w:val="24"/>
          <w:szCs w:val="24"/>
        </w:rPr>
      </w:pPr>
      <w:r w:rsidRPr="00963AFA">
        <w:rPr>
          <w:rFonts w:ascii="Times New Roman" w:eastAsia="Verdana" w:hAnsi="Times New Roman" w:cs="Times New Roman"/>
          <w:spacing w:val="-2"/>
          <w:sz w:val="24"/>
          <w:szCs w:val="24"/>
        </w:rPr>
        <w:t xml:space="preserve">For the years ended December </w:t>
      </w:r>
      <w:r w:rsidR="00190B36" w:rsidRPr="00963AFA">
        <w:rPr>
          <w:rFonts w:ascii="Times New Roman" w:eastAsia="Verdana" w:hAnsi="Times New Roman" w:cs="Times New Roman"/>
          <w:spacing w:val="-2"/>
          <w:sz w:val="24"/>
          <w:szCs w:val="24"/>
        </w:rPr>
        <w:t>31</w:t>
      </w:r>
      <w:r w:rsidR="00674DAF" w:rsidRPr="00963AFA">
        <w:rPr>
          <w:rFonts w:ascii="Times New Roman" w:eastAsia="Verdana" w:hAnsi="Times New Roman" w:cs="Times New Roman"/>
          <w:spacing w:val="-2"/>
          <w:sz w:val="24"/>
          <w:szCs w:val="24"/>
        </w:rPr>
        <w:t xml:space="preserve">, </w:t>
      </w:r>
      <w:proofErr w:type="gramStart"/>
      <w:r w:rsidR="00190B36" w:rsidRPr="00963AFA">
        <w:rPr>
          <w:rFonts w:ascii="Times New Roman" w:eastAsia="Verdana" w:hAnsi="Times New Roman" w:cs="Times New Roman"/>
          <w:spacing w:val="-2"/>
          <w:sz w:val="24"/>
          <w:szCs w:val="24"/>
        </w:rPr>
        <w:t>202</w:t>
      </w:r>
      <w:r w:rsidR="005311A0" w:rsidRPr="00963AFA">
        <w:rPr>
          <w:rFonts w:ascii="Times New Roman" w:eastAsia="Verdana" w:hAnsi="Times New Roman" w:cs="Times New Roman"/>
          <w:spacing w:val="-2"/>
          <w:sz w:val="24"/>
          <w:szCs w:val="24"/>
        </w:rPr>
        <w:t>4</w:t>
      </w:r>
      <w:proofErr w:type="gramEnd"/>
      <w:r w:rsidR="002000EB" w:rsidRPr="00963AFA">
        <w:rPr>
          <w:rFonts w:ascii="Times New Roman" w:eastAsia="Verdana" w:hAnsi="Times New Roman" w:cs="Times New Roman"/>
          <w:spacing w:val="-2"/>
          <w:sz w:val="24"/>
          <w:szCs w:val="24"/>
        </w:rPr>
        <w:t xml:space="preserve"> and </w:t>
      </w:r>
      <w:r w:rsidR="00190B36" w:rsidRPr="00963AFA">
        <w:rPr>
          <w:rFonts w:ascii="Times New Roman" w:eastAsia="Verdana" w:hAnsi="Times New Roman" w:cs="Times New Roman"/>
          <w:spacing w:val="-2"/>
          <w:sz w:val="24"/>
          <w:szCs w:val="24"/>
        </w:rPr>
        <w:t>20</w:t>
      </w:r>
      <w:r w:rsidR="001428E1" w:rsidRPr="00963AFA">
        <w:rPr>
          <w:rFonts w:ascii="Times New Roman" w:eastAsia="Verdana" w:hAnsi="Times New Roman" w:cs="Times New Roman"/>
          <w:spacing w:val="-2"/>
          <w:sz w:val="24"/>
          <w:szCs w:val="24"/>
        </w:rPr>
        <w:t>2</w:t>
      </w:r>
      <w:r w:rsidR="005311A0" w:rsidRPr="00963AFA">
        <w:rPr>
          <w:rFonts w:ascii="Times New Roman" w:eastAsia="Verdana" w:hAnsi="Times New Roman" w:cs="Times New Roman"/>
          <w:spacing w:val="-2"/>
          <w:sz w:val="24"/>
          <w:szCs w:val="24"/>
        </w:rPr>
        <w:t>3</w:t>
      </w:r>
      <w:r w:rsidR="002000EB" w:rsidRPr="00963AFA">
        <w:rPr>
          <w:rFonts w:ascii="Times New Roman" w:eastAsia="Verdana" w:hAnsi="Times New Roman" w:cs="Times New Roman"/>
          <w:spacing w:val="-2"/>
          <w:sz w:val="24"/>
          <w:szCs w:val="24"/>
        </w:rPr>
        <w:t>, the effective income tax rate is not equal to the statutory income tax because certain revenues of the Company</w:t>
      </w:r>
      <w:r w:rsidR="00C93B3F" w:rsidRPr="00963AFA">
        <w:rPr>
          <w:rFonts w:ascii="Times New Roman" w:eastAsia="Verdana" w:hAnsi="Times New Roman" w:cs="Times New Roman"/>
          <w:spacing w:val="-2"/>
          <w:sz w:val="24"/>
          <w:szCs w:val="24"/>
        </w:rPr>
        <w:t xml:space="preserve"> and its subsidiary</w:t>
      </w:r>
      <w:r w:rsidR="002000EB" w:rsidRPr="00963AFA">
        <w:rPr>
          <w:rFonts w:ascii="Times New Roman" w:eastAsia="Verdana" w:hAnsi="Times New Roman" w:cs="Times New Roman"/>
          <w:spacing w:val="-2"/>
          <w:sz w:val="24"/>
          <w:szCs w:val="24"/>
        </w:rPr>
        <w:t xml:space="preserve"> were not included in income tax calculation or included only half amount </w:t>
      </w:r>
      <w:r w:rsidR="00FB4A01" w:rsidRPr="00963AFA">
        <w:rPr>
          <w:rFonts w:ascii="Times New Roman" w:eastAsia="Verdana" w:hAnsi="Times New Roman" w:cs="Times New Roman"/>
          <w:spacing w:val="-2"/>
          <w:sz w:val="24"/>
          <w:szCs w:val="24"/>
        </w:rPr>
        <w:t xml:space="preserve">because </w:t>
      </w:r>
      <w:r w:rsidR="00FB4A01" w:rsidRPr="00963AFA">
        <w:rPr>
          <w:rFonts w:ascii="Times New Roman" w:hAnsi="Times New Roman" w:cs="Times New Roman"/>
          <w:spacing w:val="-2"/>
          <w:sz w:val="24"/>
          <w:szCs w:val="24"/>
        </w:rPr>
        <w:t>promotional privileges under the Investment</w:t>
      </w:r>
      <w:r w:rsidR="002000EB" w:rsidRPr="00963AFA">
        <w:rPr>
          <w:rFonts w:ascii="Times New Roman" w:eastAsia="Verdana" w:hAnsi="Times New Roman" w:cs="Times New Roman"/>
          <w:spacing w:val="-2"/>
          <w:sz w:val="24"/>
          <w:szCs w:val="24"/>
        </w:rPr>
        <w:t>. In addition</w:t>
      </w:r>
      <w:r w:rsidR="00674DAF" w:rsidRPr="00963AFA">
        <w:rPr>
          <w:rFonts w:ascii="Times New Roman" w:eastAsia="Verdana" w:hAnsi="Times New Roman" w:cs="Times New Roman"/>
          <w:spacing w:val="-2"/>
          <w:sz w:val="24"/>
          <w:szCs w:val="24"/>
        </w:rPr>
        <w:t xml:space="preserve">, </w:t>
      </w:r>
      <w:r w:rsidR="002000EB" w:rsidRPr="00963AFA">
        <w:rPr>
          <w:rFonts w:ascii="Times New Roman" w:eastAsia="Verdana" w:hAnsi="Times New Roman" w:cs="Times New Roman"/>
          <w:spacing w:val="-2"/>
          <w:sz w:val="24"/>
          <w:szCs w:val="24"/>
        </w:rPr>
        <w:t>certain expenses are non-</w:t>
      </w:r>
      <w:proofErr w:type="gramStart"/>
      <w:r w:rsidR="002000EB" w:rsidRPr="00963AFA">
        <w:rPr>
          <w:rFonts w:ascii="Times New Roman" w:eastAsia="Verdana" w:hAnsi="Times New Roman" w:cs="Times New Roman"/>
          <w:spacing w:val="-2"/>
          <w:sz w:val="24"/>
          <w:szCs w:val="24"/>
        </w:rPr>
        <w:t>tax deductible</w:t>
      </w:r>
      <w:proofErr w:type="gramEnd"/>
      <w:r w:rsidR="002000EB" w:rsidRPr="00963AFA">
        <w:rPr>
          <w:rFonts w:ascii="Times New Roman" w:eastAsia="Verdana" w:hAnsi="Times New Roman" w:cs="Times New Roman"/>
          <w:spacing w:val="-2"/>
          <w:sz w:val="24"/>
          <w:szCs w:val="24"/>
        </w:rPr>
        <w:t xml:space="preserve"> expense</w:t>
      </w:r>
      <w:r w:rsidR="00674DAF" w:rsidRPr="00963AFA">
        <w:rPr>
          <w:rFonts w:ascii="Times New Roman" w:eastAsia="Verdana" w:hAnsi="Times New Roman" w:cs="Times New Roman"/>
          <w:spacing w:val="-2"/>
          <w:sz w:val="24"/>
          <w:szCs w:val="24"/>
        </w:rPr>
        <w:t>s</w:t>
      </w:r>
      <w:r w:rsidR="002000EB" w:rsidRPr="00963AFA">
        <w:rPr>
          <w:rFonts w:ascii="Times New Roman" w:eastAsia="Verdana" w:hAnsi="Times New Roman" w:cs="Times New Roman"/>
          <w:spacing w:val="-2"/>
          <w:sz w:val="24"/>
          <w:szCs w:val="24"/>
        </w:rPr>
        <w:t xml:space="preserve"> in accordance with the Revenue code.</w:t>
      </w:r>
    </w:p>
    <w:p w14:paraId="10C91D14" w14:textId="687BB1FD" w:rsidR="001B08D8" w:rsidRDefault="001B08D8" w:rsidP="003930CE">
      <w:pPr>
        <w:spacing w:after="240"/>
        <w:ind w:left="547"/>
        <w:jc w:val="both"/>
        <w:rPr>
          <w:rFonts w:ascii="Times New Roman" w:eastAsia="MS Mincho" w:hAnsi="Times New Roman" w:cs="Times New Roman"/>
          <w:sz w:val="24"/>
          <w:szCs w:val="24"/>
        </w:rPr>
      </w:pPr>
      <w:r w:rsidRPr="00D16B7A">
        <w:rPr>
          <w:rFonts w:ascii="Times New Roman" w:eastAsia="Verdana" w:hAnsi="Times New Roman" w:cs="Times New Roman"/>
          <w:spacing w:val="-2"/>
          <w:sz w:val="24"/>
          <w:szCs w:val="24"/>
        </w:rPr>
        <w:t xml:space="preserve">As </w:t>
      </w:r>
      <w:proofErr w:type="gramStart"/>
      <w:r w:rsidRPr="00D16B7A">
        <w:rPr>
          <w:rFonts w:ascii="Times New Roman" w:eastAsia="Verdana" w:hAnsi="Times New Roman" w:cs="Times New Roman"/>
          <w:spacing w:val="-2"/>
          <w:sz w:val="24"/>
          <w:szCs w:val="24"/>
        </w:rPr>
        <w:t>at</w:t>
      </w:r>
      <w:proofErr w:type="gramEnd"/>
      <w:r w:rsidRPr="00D16B7A">
        <w:rPr>
          <w:rFonts w:ascii="Times New Roman" w:eastAsia="Verdana" w:hAnsi="Times New Roman" w:cs="Times New Roman"/>
          <w:spacing w:val="-2"/>
          <w:sz w:val="24"/>
          <w:szCs w:val="24"/>
        </w:rPr>
        <w:t xml:space="preserve"> December </w:t>
      </w:r>
      <w:r w:rsidR="00190B36" w:rsidRPr="00D16B7A">
        <w:rPr>
          <w:rFonts w:ascii="Times New Roman" w:eastAsia="Verdana" w:hAnsi="Times New Roman" w:cs="Times New Roman"/>
          <w:spacing w:val="-2"/>
          <w:sz w:val="24"/>
          <w:szCs w:val="24"/>
        </w:rPr>
        <w:t>31</w:t>
      </w:r>
      <w:r w:rsidRPr="00D16B7A">
        <w:rPr>
          <w:rFonts w:ascii="Times New Roman" w:eastAsia="Verdana" w:hAnsi="Times New Roman" w:cs="Times New Roman"/>
          <w:spacing w:val="-2"/>
          <w:sz w:val="24"/>
          <w:szCs w:val="24"/>
        </w:rPr>
        <w:t xml:space="preserve">, </w:t>
      </w:r>
      <w:r w:rsidR="00190B36" w:rsidRPr="00D16B7A">
        <w:rPr>
          <w:rFonts w:ascii="Times New Roman" w:eastAsia="Verdana" w:hAnsi="Times New Roman" w:cs="Times New Roman"/>
          <w:spacing w:val="-2"/>
          <w:sz w:val="24"/>
          <w:szCs w:val="24"/>
        </w:rPr>
        <w:t>202</w:t>
      </w:r>
      <w:r w:rsidR="005311A0" w:rsidRPr="00D16B7A">
        <w:rPr>
          <w:rFonts w:ascii="Times New Roman" w:eastAsia="Verdana" w:hAnsi="Times New Roman" w:cs="Times New Roman"/>
          <w:spacing w:val="-2"/>
          <w:sz w:val="24"/>
          <w:szCs w:val="24"/>
        </w:rPr>
        <w:t>4</w:t>
      </w:r>
      <w:r w:rsidRPr="00D16B7A">
        <w:rPr>
          <w:rFonts w:ascii="Times New Roman" w:eastAsia="Verdana" w:hAnsi="Times New Roman" w:cs="Times New Roman"/>
          <w:spacing w:val="-2"/>
          <w:sz w:val="24"/>
          <w:szCs w:val="24"/>
        </w:rPr>
        <w:t xml:space="preserve"> and </w:t>
      </w:r>
      <w:r w:rsidR="00190B36" w:rsidRPr="00D16B7A">
        <w:rPr>
          <w:rFonts w:ascii="Times New Roman" w:eastAsia="Verdana" w:hAnsi="Times New Roman" w:cs="Times New Roman"/>
          <w:spacing w:val="-2"/>
          <w:sz w:val="24"/>
          <w:szCs w:val="24"/>
        </w:rPr>
        <w:t>20</w:t>
      </w:r>
      <w:r w:rsidR="00AA5B3B" w:rsidRPr="00D16B7A">
        <w:rPr>
          <w:rFonts w:ascii="Times New Roman" w:eastAsia="Verdana" w:hAnsi="Times New Roman" w:cs="Times New Roman"/>
          <w:spacing w:val="-2"/>
          <w:sz w:val="24"/>
          <w:szCs w:val="24"/>
        </w:rPr>
        <w:t>2</w:t>
      </w:r>
      <w:r w:rsidR="005311A0" w:rsidRPr="00D16B7A">
        <w:rPr>
          <w:rFonts w:ascii="Times New Roman" w:eastAsia="Verdana" w:hAnsi="Times New Roman" w:cs="Times New Roman"/>
          <w:spacing w:val="-2"/>
          <w:sz w:val="24"/>
          <w:szCs w:val="24"/>
        </w:rPr>
        <w:t>3</w:t>
      </w:r>
      <w:r w:rsidRPr="00D16B7A">
        <w:rPr>
          <w:rFonts w:ascii="Times New Roman" w:eastAsia="Verdana" w:hAnsi="Times New Roman" w:cs="Times New Roman"/>
          <w:spacing w:val="-2"/>
          <w:sz w:val="24"/>
          <w:szCs w:val="24"/>
        </w:rPr>
        <w:t>, the Company has</w:t>
      </w:r>
      <w:r w:rsidRPr="00D16B7A">
        <w:rPr>
          <w:rFonts w:ascii="Times New Roman" w:eastAsia="Verdana" w:hAnsi="Times New Roman" w:cs="Times New Roman"/>
          <w:spacing w:val="-2"/>
          <w:sz w:val="24"/>
          <w:szCs w:val="24"/>
          <w:rtl/>
          <w:cs/>
        </w:rPr>
        <w:t xml:space="preserve"> </w:t>
      </w:r>
      <w:r w:rsidRPr="00D16B7A">
        <w:rPr>
          <w:rFonts w:ascii="Times New Roman" w:eastAsia="Verdana" w:hAnsi="Times New Roman" w:cs="Times New Roman"/>
          <w:spacing w:val="-2"/>
          <w:sz w:val="24"/>
          <w:szCs w:val="24"/>
        </w:rPr>
        <w:t>unused tax losses</w:t>
      </w:r>
      <w:r w:rsidRPr="00D16B7A">
        <w:rPr>
          <w:rFonts w:ascii="Times New Roman" w:eastAsia="Verdana" w:hAnsi="Times New Roman" w:cs="Times New Roman"/>
          <w:spacing w:val="-2"/>
          <w:sz w:val="24"/>
          <w:szCs w:val="24"/>
          <w:rtl/>
          <w:cs/>
        </w:rPr>
        <w:t xml:space="preserve"> </w:t>
      </w:r>
      <w:r w:rsidRPr="00D16B7A">
        <w:rPr>
          <w:rFonts w:ascii="Times New Roman" w:eastAsia="Verdana" w:hAnsi="Times New Roman" w:cs="Times New Roman"/>
          <w:spacing w:val="-2"/>
          <w:sz w:val="24"/>
          <w:szCs w:val="24"/>
        </w:rPr>
        <w:t>totaling Baht</w:t>
      </w:r>
      <w:r w:rsidR="00BF3D97" w:rsidRPr="00D16B7A">
        <w:rPr>
          <w:rFonts w:ascii="Times New Roman" w:eastAsia="Verdana" w:hAnsi="Times New Roman" w:cs="Times New Roman"/>
          <w:spacing w:val="-2"/>
          <w:sz w:val="24"/>
          <w:szCs w:val="24"/>
        </w:rPr>
        <w:t xml:space="preserve"> </w:t>
      </w:r>
      <w:r w:rsidR="004C5B86" w:rsidRPr="00D16B7A">
        <w:rPr>
          <w:rFonts w:ascii="Times New Roman" w:eastAsia="Verdana" w:hAnsi="Times New Roman" w:cstheme="minorBidi"/>
          <w:spacing w:val="-2"/>
          <w:sz w:val="24"/>
          <w:szCs w:val="24"/>
        </w:rPr>
        <w:t>339.</w:t>
      </w:r>
      <w:r w:rsidR="00885039">
        <w:rPr>
          <w:rFonts w:ascii="Times New Roman" w:eastAsia="Verdana" w:hAnsi="Times New Roman" w:cstheme="minorBidi"/>
          <w:spacing w:val="-2"/>
          <w:sz w:val="24"/>
          <w:szCs w:val="24"/>
        </w:rPr>
        <w:t>90</w:t>
      </w:r>
      <w:r w:rsidRPr="00963AFA">
        <w:rPr>
          <w:rFonts w:ascii="Times New Roman" w:eastAsia="Verdana" w:hAnsi="Times New Roman" w:cs="Times New Roman"/>
          <w:sz w:val="24"/>
          <w:szCs w:val="24"/>
        </w:rPr>
        <w:t xml:space="preserve"> million and Baht </w:t>
      </w:r>
      <w:r w:rsidR="004C5B86" w:rsidRPr="00963AFA">
        <w:rPr>
          <w:rFonts w:ascii="Times New Roman" w:eastAsia="Verdana" w:hAnsi="Times New Roman" w:cs="Times New Roman"/>
          <w:sz w:val="24"/>
          <w:szCs w:val="24"/>
        </w:rPr>
        <w:t>291.74</w:t>
      </w:r>
      <w:r w:rsidR="005311A0" w:rsidRPr="00963AFA">
        <w:rPr>
          <w:rFonts w:ascii="Times New Roman" w:eastAsia="Verdana" w:hAnsi="Times New Roman" w:cs="Times New Roman"/>
          <w:sz w:val="24"/>
          <w:szCs w:val="24"/>
        </w:rPr>
        <w:t xml:space="preserve"> </w:t>
      </w:r>
      <w:r w:rsidRPr="00963AFA">
        <w:rPr>
          <w:rFonts w:ascii="Times New Roman" w:eastAsia="Verdana" w:hAnsi="Times New Roman" w:cs="Times New Roman"/>
          <w:sz w:val="24"/>
          <w:szCs w:val="24"/>
        </w:rPr>
        <w:t>million, respectively</w:t>
      </w:r>
      <w:r w:rsidRPr="00963AFA">
        <w:rPr>
          <w:rFonts w:ascii="Times New Roman" w:eastAsia="MS Mincho" w:hAnsi="Times New Roman" w:cs="Times New Roman"/>
          <w:sz w:val="24"/>
          <w:szCs w:val="24"/>
        </w:rPr>
        <w:t>.</w:t>
      </w:r>
    </w:p>
    <w:p w14:paraId="3B700F72" w14:textId="3EDDE122" w:rsidR="00D16B7A" w:rsidRDefault="00D16B7A" w:rsidP="003930CE">
      <w:pPr>
        <w:spacing w:after="240"/>
        <w:ind w:left="547"/>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As </w:t>
      </w:r>
      <w:proofErr w:type="gramStart"/>
      <w:r>
        <w:rPr>
          <w:rFonts w:ascii="Times New Roman" w:eastAsia="MS Mincho" w:hAnsi="Times New Roman" w:cs="Times New Roman"/>
          <w:sz w:val="24"/>
          <w:szCs w:val="24"/>
        </w:rPr>
        <w:t>at</w:t>
      </w:r>
      <w:proofErr w:type="gramEnd"/>
      <w:r>
        <w:rPr>
          <w:rFonts w:ascii="Times New Roman" w:eastAsia="MS Mincho" w:hAnsi="Times New Roman" w:cs="Times New Roman"/>
          <w:sz w:val="24"/>
          <w:szCs w:val="24"/>
        </w:rPr>
        <w:t xml:space="preserve"> December 31, 2024 and 2023, its subsidiary had unused tax losses totaling Baht </w:t>
      </w:r>
      <w:r w:rsidR="00A5691B">
        <w:rPr>
          <w:rFonts w:ascii="Times New Roman" w:eastAsia="MS Mincho" w:hAnsi="Times New Roman" w:cs="Times New Roman"/>
          <w:sz w:val="24"/>
          <w:szCs w:val="24"/>
        </w:rPr>
        <w:t>38.18</w:t>
      </w:r>
      <w:r>
        <w:rPr>
          <w:rFonts w:ascii="Times New Roman" w:eastAsia="MS Mincho" w:hAnsi="Times New Roman" w:cs="Times New Roman"/>
          <w:sz w:val="24"/>
          <w:szCs w:val="24"/>
        </w:rPr>
        <w:t xml:space="preserve"> million and 63.14 million, respectively. </w:t>
      </w:r>
    </w:p>
    <w:p w14:paraId="0266AB17" w14:textId="33945DEA" w:rsidR="007215D6" w:rsidRPr="00963AFA" w:rsidRDefault="007215D6" w:rsidP="003930CE">
      <w:pPr>
        <w:spacing w:after="240"/>
        <w:ind w:left="547"/>
        <w:jc w:val="both"/>
        <w:rPr>
          <w:rFonts w:ascii="Times New Roman" w:eastAsia="Verdana" w:hAnsi="Times New Roman" w:cs="Times New Roman"/>
          <w:sz w:val="24"/>
          <w:szCs w:val="24"/>
        </w:rPr>
      </w:pPr>
      <w:r w:rsidRPr="007215D6">
        <w:rPr>
          <w:rFonts w:ascii="Times New Roman" w:eastAsia="Verdana" w:hAnsi="Times New Roman" w:cs="Times New Roman"/>
          <w:sz w:val="24"/>
          <w:szCs w:val="24"/>
        </w:rPr>
        <w:t xml:space="preserve">The Emergency Decree on Top-up Tax, B.E. 2567 (2024) has been announced in the Government Gazette on December 26, 2024, which relates to </w:t>
      </w:r>
      <w:proofErr w:type="gramStart"/>
      <w:r w:rsidRPr="007215D6">
        <w:rPr>
          <w:rFonts w:ascii="Times New Roman" w:eastAsia="Verdana" w:hAnsi="Times New Roman" w:cs="Times New Roman"/>
          <w:sz w:val="24"/>
          <w:szCs w:val="24"/>
        </w:rPr>
        <w:t>the International</w:t>
      </w:r>
      <w:proofErr w:type="gramEnd"/>
      <w:r w:rsidRPr="007215D6">
        <w:rPr>
          <w:rFonts w:ascii="Times New Roman" w:eastAsia="Verdana" w:hAnsi="Times New Roman" w:cs="Times New Roman"/>
          <w:sz w:val="24"/>
          <w:szCs w:val="24"/>
        </w:rPr>
        <w:t xml:space="preserve"> Taxation (Pillar Two) and will be effective from January 1, 2025, onwards. The Company’s and its subsidiary's management have assessed the requirements in accordance with the rules of the Decree and found that the Company’s and its </w:t>
      </w:r>
      <w:proofErr w:type="gramStart"/>
      <w:r w:rsidRPr="007215D6">
        <w:rPr>
          <w:rFonts w:ascii="Times New Roman" w:eastAsia="Verdana" w:hAnsi="Times New Roman" w:cs="Times New Roman"/>
          <w:sz w:val="24"/>
          <w:szCs w:val="24"/>
        </w:rPr>
        <w:t>subsidiary's</w:t>
      </w:r>
      <w:proofErr w:type="gramEnd"/>
      <w:r w:rsidRPr="007215D6">
        <w:rPr>
          <w:rFonts w:ascii="Times New Roman" w:eastAsia="Verdana" w:hAnsi="Times New Roman" w:cs="Times New Roman"/>
          <w:sz w:val="24"/>
          <w:szCs w:val="24"/>
        </w:rPr>
        <w:t xml:space="preserve"> do not meet the Top-up Tax criteria because the Company’s and its </w:t>
      </w:r>
      <w:proofErr w:type="spellStart"/>
      <w:proofErr w:type="gramStart"/>
      <w:r w:rsidRPr="007215D6">
        <w:rPr>
          <w:rFonts w:ascii="Times New Roman" w:eastAsia="Verdana" w:hAnsi="Times New Roman" w:cs="Times New Roman"/>
          <w:sz w:val="24"/>
          <w:szCs w:val="24"/>
        </w:rPr>
        <w:t>subsidiary's</w:t>
      </w:r>
      <w:proofErr w:type="spellEnd"/>
      <w:proofErr w:type="gramEnd"/>
      <w:r w:rsidRPr="007215D6">
        <w:rPr>
          <w:rFonts w:ascii="Times New Roman" w:eastAsia="Verdana" w:hAnsi="Times New Roman" w:cs="Times New Roman"/>
          <w:sz w:val="24"/>
          <w:szCs w:val="24"/>
        </w:rPr>
        <w:t xml:space="preserve"> are not Multinational Enterprises (MNEs).</w:t>
      </w:r>
    </w:p>
    <w:p w14:paraId="4BCFB7DA" w14:textId="77777777" w:rsidR="007215D6" w:rsidRDefault="007215D6">
      <w:pPr>
        <w:spacing w:after="200" w:line="276" w:lineRule="auto"/>
        <w:rPr>
          <w:rFonts w:ascii="Times New Roman" w:eastAsia="MS Mincho" w:hAnsi="Times New Roman" w:cs="Times New Roman"/>
          <w:sz w:val="24"/>
          <w:szCs w:val="24"/>
        </w:rPr>
      </w:pPr>
      <w:r>
        <w:rPr>
          <w:rFonts w:ascii="Times New Roman" w:eastAsia="MS Mincho" w:hAnsi="Times New Roman" w:cs="Times New Roman"/>
          <w:sz w:val="24"/>
          <w:szCs w:val="24"/>
        </w:rPr>
        <w:br w:type="page"/>
      </w:r>
    </w:p>
    <w:p w14:paraId="0E6D46FC" w14:textId="0A2BC275" w:rsidR="001B08D8" w:rsidRPr="00963AFA" w:rsidRDefault="001B08D8" w:rsidP="00D0608C">
      <w:pPr>
        <w:spacing w:after="240"/>
        <w:ind w:left="547"/>
        <w:jc w:val="both"/>
        <w:rPr>
          <w:rFonts w:ascii="Times New Roman" w:eastAsia="Verdana" w:hAnsi="Times New Roman" w:cs="Times New Roman"/>
          <w:sz w:val="24"/>
          <w:szCs w:val="24"/>
        </w:rPr>
      </w:pPr>
      <w:r w:rsidRPr="00963AFA">
        <w:rPr>
          <w:rFonts w:ascii="Times New Roman" w:eastAsia="MS Mincho" w:hAnsi="Times New Roman" w:cs="Times New Roman"/>
          <w:sz w:val="24"/>
          <w:szCs w:val="24"/>
        </w:rPr>
        <w:lastRenderedPageBreak/>
        <w:t>Details of expiry date of unused tax</w:t>
      </w:r>
      <w:r w:rsidR="001E5164" w:rsidRPr="00963AFA">
        <w:rPr>
          <w:rFonts w:ascii="Times New Roman" w:eastAsia="MS Mincho" w:hAnsi="Times New Roman" w:cs="Times New Roman"/>
          <w:sz w:val="24"/>
          <w:szCs w:val="24"/>
        </w:rPr>
        <w:t xml:space="preserve"> losses</w:t>
      </w:r>
      <w:r w:rsidRPr="00963AFA">
        <w:rPr>
          <w:rFonts w:ascii="Times New Roman" w:eastAsia="MS Mincho" w:hAnsi="Times New Roman" w:cs="Times New Roman"/>
          <w:sz w:val="24"/>
          <w:szCs w:val="24"/>
        </w:rPr>
        <w:t xml:space="preserve"> are summarized as below:</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963AFA" w:rsidRPr="00963AFA" w14:paraId="094CD4BB" w14:textId="77777777" w:rsidTr="00E575CD">
        <w:trPr>
          <w:trHeight w:val="144"/>
        </w:trPr>
        <w:tc>
          <w:tcPr>
            <w:tcW w:w="3547" w:type="pct"/>
          </w:tcPr>
          <w:p w14:paraId="1148E64D" w14:textId="77777777" w:rsidR="001B08D8" w:rsidRPr="00963AFA"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4B7C6A7" w14:textId="77777777" w:rsidR="001B08D8" w:rsidRPr="00963AFA" w:rsidRDefault="001252DD" w:rsidP="001252DD">
            <w:pPr>
              <w:ind w:left="-108" w:right="124"/>
              <w:jc w:val="right"/>
              <w:rPr>
                <w:rFonts w:ascii="Times New Roman" w:eastAsia="Verdana" w:hAnsi="Times New Roman" w:cs="Times New Roman"/>
                <w:b/>
                <w:bCs/>
                <w:position w:val="0"/>
                <w:sz w:val="20"/>
                <w:szCs w:val="20"/>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64E6D4F8" w14:textId="77777777" w:rsidTr="00E575CD">
        <w:trPr>
          <w:trHeight w:val="144"/>
        </w:trPr>
        <w:tc>
          <w:tcPr>
            <w:tcW w:w="3547" w:type="pct"/>
          </w:tcPr>
          <w:p w14:paraId="6389B82A" w14:textId="77777777" w:rsidR="001252DD" w:rsidRPr="00963AFA" w:rsidRDefault="001252DD"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56AFFDF" w14:textId="77777777" w:rsidR="001252DD" w:rsidRPr="00963AFA" w:rsidRDefault="001252DD" w:rsidP="001B08D8">
            <w:pPr>
              <w:ind w:left="-108" w:right="-110"/>
              <w:jc w:val="center"/>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Consolidated and Separate</w:t>
            </w:r>
          </w:p>
        </w:tc>
      </w:tr>
      <w:tr w:rsidR="00963AFA" w:rsidRPr="00963AFA" w14:paraId="45611FC3" w14:textId="77777777" w:rsidTr="00E575CD">
        <w:trPr>
          <w:trHeight w:val="144"/>
        </w:trPr>
        <w:tc>
          <w:tcPr>
            <w:tcW w:w="3547" w:type="pct"/>
          </w:tcPr>
          <w:p w14:paraId="06850876" w14:textId="77777777" w:rsidR="001B08D8" w:rsidRPr="00963AFA" w:rsidRDefault="001B08D8" w:rsidP="001B08D8">
            <w:pPr>
              <w:keepNext/>
              <w:keepLines/>
              <w:ind w:right="-45"/>
              <w:jc w:val="thaiDistribute"/>
              <w:outlineLvl w:val="1"/>
              <w:rPr>
                <w:rFonts w:ascii="Times New Roman" w:hAnsi="Times New Roman" w:cs="Times New Roman"/>
                <w:position w:val="0"/>
                <w:sz w:val="20"/>
                <w:szCs w:val="20"/>
              </w:rPr>
            </w:pPr>
          </w:p>
        </w:tc>
        <w:tc>
          <w:tcPr>
            <w:tcW w:w="1453" w:type="pct"/>
            <w:gridSpan w:val="3"/>
            <w:tcBorders>
              <w:bottom w:val="nil"/>
            </w:tcBorders>
          </w:tcPr>
          <w:p w14:paraId="38A24C97" w14:textId="77777777" w:rsidR="001B08D8" w:rsidRPr="00963AFA" w:rsidRDefault="001B08D8" w:rsidP="001B08D8">
            <w:pPr>
              <w:ind w:left="-108" w:right="-110"/>
              <w:jc w:val="center"/>
              <w:rPr>
                <w:rFonts w:ascii="Times New Roman" w:eastAsia="Verdana" w:hAnsi="Times New Roman" w:cs="Times New Roman"/>
                <w:b/>
                <w:bCs/>
                <w:position w:val="0"/>
                <w:sz w:val="20"/>
                <w:szCs w:val="20"/>
                <w:cs/>
              </w:rPr>
            </w:pPr>
            <w:r w:rsidRPr="00963AFA">
              <w:rPr>
                <w:rFonts w:ascii="Times New Roman" w:eastAsia="Verdana" w:hAnsi="Times New Roman" w:cs="Times New Roman"/>
                <w:b/>
                <w:bCs/>
                <w:position w:val="0"/>
                <w:sz w:val="20"/>
                <w:szCs w:val="20"/>
              </w:rPr>
              <w:t>financial statements</w:t>
            </w:r>
          </w:p>
        </w:tc>
      </w:tr>
      <w:tr w:rsidR="00963AFA" w:rsidRPr="00963AFA" w14:paraId="3C3A4F79" w14:textId="77777777" w:rsidTr="00463EB2">
        <w:trPr>
          <w:trHeight w:val="144"/>
        </w:trPr>
        <w:tc>
          <w:tcPr>
            <w:tcW w:w="3547" w:type="pct"/>
          </w:tcPr>
          <w:p w14:paraId="3A0C4CB0" w14:textId="77777777" w:rsidR="001B08D8" w:rsidRPr="00963AFA" w:rsidRDefault="001B08D8" w:rsidP="001B08D8">
            <w:pPr>
              <w:ind w:right="-131"/>
              <w:jc w:val="both"/>
              <w:rPr>
                <w:rFonts w:ascii="Times New Roman" w:eastAsia="Verdana" w:hAnsi="Times New Roman" w:cs="Times New Roman"/>
                <w:b/>
                <w:bCs/>
                <w:position w:val="0"/>
                <w:sz w:val="20"/>
                <w:szCs w:val="20"/>
              </w:rPr>
            </w:pPr>
          </w:p>
        </w:tc>
        <w:tc>
          <w:tcPr>
            <w:tcW w:w="674" w:type="pct"/>
            <w:tcBorders>
              <w:bottom w:val="nil"/>
            </w:tcBorders>
            <w:vAlign w:val="bottom"/>
          </w:tcPr>
          <w:p w14:paraId="04E6D568" w14:textId="76B68E61" w:rsidR="001B08D8" w:rsidRPr="00963AFA" w:rsidRDefault="00190B36" w:rsidP="001B08D8">
            <w:pPr>
              <w:ind w:left="-108" w:right="-110"/>
              <w:jc w:val="center"/>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202</w:t>
            </w:r>
            <w:r w:rsidR="005311A0" w:rsidRPr="00963AFA">
              <w:rPr>
                <w:rFonts w:ascii="Times New Roman" w:eastAsia="Verdana" w:hAnsi="Times New Roman" w:cs="Times New Roman"/>
                <w:b/>
                <w:bCs/>
                <w:position w:val="0"/>
                <w:sz w:val="20"/>
                <w:szCs w:val="20"/>
              </w:rPr>
              <w:t>4</w:t>
            </w:r>
          </w:p>
        </w:tc>
        <w:tc>
          <w:tcPr>
            <w:tcW w:w="105" w:type="pct"/>
            <w:tcBorders>
              <w:bottom w:val="nil"/>
            </w:tcBorders>
            <w:vAlign w:val="bottom"/>
          </w:tcPr>
          <w:p w14:paraId="2695A59D" w14:textId="77777777" w:rsidR="001B08D8" w:rsidRPr="00963AFA" w:rsidRDefault="001B08D8" w:rsidP="001B08D8">
            <w:pPr>
              <w:ind w:left="-108" w:right="-110"/>
              <w:jc w:val="center"/>
              <w:rPr>
                <w:rFonts w:ascii="Times New Roman" w:eastAsia="Verdana" w:hAnsi="Times New Roman" w:cs="Times New Roman"/>
                <w:b/>
                <w:bCs/>
                <w:position w:val="0"/>
                <w:sz w:val="20"/>
                <w:szCs w:val="20"/>
              </w:rPr>
            </w:pPr>
          </w:p>
        </w:tc>
        <w:tc>
          <w:tcPr>
            <w:tcW w:w="674" w:type="pct"/>
            <w:tcBorders>
              <w:bottom w:val="nil"/>
            </w:tcBorders>
            <w:vAlign w:val="bottom"/>
          </w:tcPr>
          <w:p w14:paraId="55FF3FAA" w14:textId="783E4831" w:rsidR="001B08D8" w:rsidRPr="00963AFA" w:rsidRDefault="00190B36" w:rsidP="001B08D8">
            <w:pPr>
              <w:ind w:left="-108" w:right="-110"/>
              <w:jc w:val="center"/>
              <w:rPr>
                <w:rFonts w:ascii="Times New Roman" w:eastAsia="Verdana" w:hAnsi="Times New Roman" w:cs="Times New Roman"/>
                <w:b/>
                <w:bCs/>
                <w:position w:val="0"/>
                <w:sz w:val="20"/>
                <w:szCs w:val="20"/>
              </w:rPr>
            </w:pPr>
            <w:r w:rsidRPr="00963AFA">
              <w:rPr>
                <w:rFonts w:ascii="Times New Roman" w:eastAsia="Verdana" w:hAnsi="Times New Roman" w:cs="Times New Roman"/>
                <w:b/>
                <w:bCs/>
                <w:position w:val="0"/>
                <w:sz w:val="20"/>
                <w:szCs w:val="20"/>
              </w:rPr>
              <w:t>20</w:t>
            </w:r>
            <w:r w:rsidR="00463EB2" w:rsidRPr="00963AFA">
              <w:rPr>
                <w:rFonts w:ascii="Times New Roman" w:eastAsia="Verdana" w:hAnsi="Times New Roman" w:cs="Times New Roman"/>
                <w:b/>
                <w:bCs/>
                <w:position w:val="0"/>
                <w:sz w:val="20"/>
                <w:szCs w:val="20"/>
              </w:rPr>
              <w:t>2</w:t>
            </w:r>
            <w:r w:rsidR="005311A0" w:rsidRPr="00963AFA">
              <w:rPr>
                <w:rFonts w:ascii="Times New Roman" w:eastAsia="Verdana" w:hAnsi="Times New Roman" w:cs="Times New Roman"/>
                <w:b/>
                <w:bCs/>
                <w:position w:val="0"/>
                <w:sz w:val="20"/>
                <w:szCs w:val="20"/>
              </w:rPr>
              <w:t>3</w:t>
            </w:r>
          </w:p>
        </w:tc>
      </w:tr>
      <w:tr w:rsidR="00963AFA" w:rsidRPr="00963AFA" w14:paraId="79B3FFE6" w14:textId="77777777" w:rsidTr="00463EB2">
        <w:trPr>
          <w:trHeight w:val="144"/>
        </w:trPr>
        <w:tc>
          <w:tcPr>
            <w:tcW w:w="3547" w:type="pct"/>
          </w:tcPr>
          <w:p w14:paraId="049D4421" w14:textId="77777777" w:rsidR="003930CE" w:rsidRPr="00963AFA" w:rsidRDefault="003930CE" w:rsidP="00D16B7A">
            <w:pPr>
              <w:spacing w:line="120" w:lineRule="exact"/>
              <w:ind w:right="-131"/>
              <w:jc w:val="both"/>
              <w:rPr>
                <w:rFonts w:ascii="Times New Roman" w:eastAsia="Verdana" w:hAnsi="Times New Roman" w:cs="Times New Roman"/>
                <w:spacing w:val="-4"/>
                <w:position w:val="0"/>
                <w:sz w:val="20"/>
                <w:szCs w:val="20"/>
              </w:rPr>
            </w:pPr>
          </w:p>
        </w:tc>
        <w:tc>
          <w:tcPr>
            <w:tcW w:w="674" w:type="pct"/>
            <w:tcBorders>
              <w:bottom w:val="nil"/>
            </w:tcBorders>
            <w:vAlign w:val="bottom"/>
          </w:tcPr>
          <w:p w14:paraId="204B5E43" w14:textId="77777777" w:rsidR="003930CE" w:rsidRPr="00963AFA" w:rsidRDefault="003930CE" w:rsidP="00D16B7A">
            <w:pPr>
              <w:spacing w:line="120" w:lineRule="exact"/>
              <w:ind w:left="-108" w:right="90"/>
              <w:jc w:val="right"/>
              <w:rPr>
                <w:rFonts w:ascii="Times New Roman" w:eastAsia="Verdana" w:hAnsi="Times New Roman" w:cs="Times New Roman"/>
                <w:position w:val="0"/>
                <w:sz w:val="20"/>
                <w:szCs w:val="20"/>
              </w:rPr>
            </w:pPr>
          </w:p>
        </w:tc>
        <w:tc>
          <w:tcPr>
            <w:tcW w:w="105" w:type="pct"/>
            <w:tcBorders>
              <w:bottom w:val="nil"/>
            </w:tcBorders>
            <w:vAlign w:val="bottom"/>
          </w:tcPr>
          <w:p w14:paraId="066BF3A1" w14:textId="77777777" w:rsidR="003930CE" w:rsidRPr="00963AFA" w:rsidRDefault="003930CE" w:rsidP="00D16B7A">
            <w:pPr>
              <w:spacing w:line="120" w:lineRule="exact"/>
              <w:ind w:left="-108" w:right="-110"/>
              <w:jc w:val="center"/>
              <w:rPr>
                <w:rFonts w:ascii="Times New Roman" w:eastAsia="Verdana" w:hAnsi="Times New Roman" w:cs="Times New Roman"/>
                <w:b/>
                <w:bCs/>
                <w:position w:val="0"/>
                <w:sz w:val="20"/>
                <w:szCs w:val="20"/>
              </w:rPr>
            </w:pPr>
          </w:p>
        </w:tc>
        <w:tc>
          <w:tcPr>
            <w:tcW w:w="674" w:type="pct"/>
            <w:tcBorders>
              <w:bottom w:val="nil"/>
            </w:tcBorders>
            <w:vAlign w:val="bottom"/>
          </w:tcPr>
          <w:p w14:paraId="766E1F4F" w14:textId="77777777" w:rsidR="003930CE" w:rsidRPr="00963AFA" w:rsidRDefault="003930CE" w:rsidP="00D16B7A">
            <w:pPr>
              <w:spacing w:line="120" w:lineRule="exact"/>
              <w:ind w:left="-108" w:right="90"/>
              <w:jc w:val="right"/>
              <w:rPr>
                <w:rFonts w:ascii="Times New Roman" w:eastAsia="Verdana" w:hAnsi="Times New Roman" w:cs="Times New Roman"/>
                <w:position w:val="0"/>
                <w:sz w:val="20"/>
                <w:szCs w:val="20"/>
              </w:rPr>
            </w:pPr>
          </w:p>
        </w:tc>
      </w:tr>
      <w:tr w:rsidR="00963AFA" w:rsidRPr="00963AFA" w14:paraId="38F5A1AA" w14:textId="77777777" w:rsidTr="00463EB2">
        <w:trPr>
          <w:trHeight w:val="144"/>
        </w:trPr>
        <w:tc>
          <w:tcPr>
            <w:tcW w:w="3547" w:type="pct"/>
            <w:tcBorders>
              <w:bottom w:val="nil"/>
            </w:tcBorders>
          </w:tcPr>
          <w:p w14:paraId="2407B252" w14:textId="70430EE2" w:rsidR="005311A0" w:rsidRPr="00963AFA" w:rsidRDefault="005311A0" w:rsidP="005311A0">
            <w:pPr>
              <w:tabs>
                <w:tab w:val="left" w:pos="1440"/>
              </w:tabs>
              <w:jc w:val="thaiDistribute"/>
              <w:rPr>
                <w:rFonts w:ascii="Times New Roman" w:eastAsia="Verdana" w:hAnsi="Times New Roman" w:cs="Times New Roman"/>
                <w:spacing w:val="-4"/>
                <w:position w:val="0"/>
                <w:sz w:val="20"/>
                <w:szCs w:val="20"/>
              </w:rPr>
            </w:pPr>
            <w:r w:rsidRPr="00963AFA">
              <w:rPr>
                <w:rFonts w:ascii="Times New Roman" w:eastAsia="Verdana" w:hAnsi="Times New Roman" w:cs="Times New Roman"/>
                <w:spacing w:val="-4"/>
                <w:position w:val="0"/>
                <w:sz w:val="20"/>
                <w:szCs w:val="20"/>
              </w:rPr>
              <w:t xml:space="preserve">As </w:t>
            </w:r>
            <w:proofErr w:type="gramStart"/>
            <w:r w:rsidRPr="00963AFA">
              <w:rPr>
                <w:rFonts w:ascii="Times New Roman" w:eastAsia="Verdana" w:hAnsi="Times New Roman" w:cs="Times New Roman"/>
                <w:spacing w:val="-4"/>
                <w:position w:val="0"/>
                <w:sz w:val="20"/>
                <w:szCs w:val="20"/>
              </w:rPr>
              <w:t>at</w:t>
            </w:r>
            <w:proofErr w:type="gramEnd"/>
            <w:r w:rsidRPr="00963AFA">
              <w:rPr>
                <w:rFonts w:ascii="Times New Roman" w:eastAsia="Verdana" w:hAnsi="Times New Roman" w:cs="Times New Roman"/>
                <w:spacing w:val="-4"/>
                <w:position w:val="0"/>
                <w:sz w:val="20"/>
                <w:szCs w:val="20"/>
              </w:rPr>
              <w:t xml:space="preserve"> December 31, 2025</w:t>
            </w:r>
          </w:p>
        </w:tc>
        <w:tc>
          <w:tcPr>
            <w:tcW w:w="674" w:type="pct"/>
            <w:tcBorders>
              <w:bottom w:val="nil"/>
            </w:tcBorders>
            <w:shd w:val="clear" w:color="auto" w:fill="auto"/>
            <w:vAlign w:val="bottom"/>
          </w:tcPr>
          <w:p w14:paraId="5650B3B4" w14:textId="35B0C5E5"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66,042</w:t>
            </w:r>
          </w:p>
        </w:tc>
        <w:tc>
          <w:tcPr>
            <w:tcW w:w="105" w:type="pct"/>
            <w:tcBorders>
              <w:bottom w:val="nil"/>
            </w:tcBorders>
            <w:shd w:val="clear" w:color="auto" w:fill="auto"/>
            <w:vAlign w:val="bottom"/>
          </w:tcPr>
          <w:p w14:paraId="710AD7E7" w14:textId="77777777" w:rsidR="005311A0" w:rsidRPr="00963AFA" w:rsidRDefault="005311A0" w:rsidP="005311A0">
            <w:pPr>
              <w:ind w:left="-108" w:right="-110"/>
              <w:jc w:val="center"/>
              <w:rPr>
                <w:rFonts w:ascii="Times New Roman" w:eastAsia="Verdana" w:hAnsi="Times New Roman" w:cs="Times New Roman"/>
                <w:b/>
                <w:bCs/>
                <w:position w:val="0"/>
                <w:sz w:val="20"/>
                <w:szCs w:val="20"/>
              </w:rPr>
            </w:pPr>
          </w:p>
        </w:tc>
        <w:tc>
          <w:tcPr>
            <w:tcW w:w="674" w:type="pct"/>
            <w:tcBorders>
              <w:bottom w:val="nil"/>
            </w:tcBorders>
            <w:shd w:val="clear" w:color="auto" w:fill="auto"/>
            <w:vAlign w:val="bottom"/>
          </w:tcPr>
          <w:p w14:paraId="4809BF1D" w14:textId="14F4E95D" w:rsidR="005311A0" w:rsidRPr="00963AFA" w:rsidRDefault="005311A0"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66,042</w:t>
            </w:r>
          </w:p>
        </w:tc>
      </w:tr>
      <w:tr w:rsidR="00963AFA" w:rsidRPr="00963AFA" w14:paraId="3B2C9B89" w14:textId="77777777" w:rsidTr="00463EB2">
        <w:trPr>
          <w:trHeight w:val="144"/>
        </w:trPr>
        <w:tc>
          <w:tcPr>
            <w:tcW w:w="3547" w:type="pct"/>
            <w:tcBorders>
              <w:top w:val="nil"/>
              <w:bottom w:val="nil"/>
            </w:tcBorders>
          </w:tcPr>
          <w:p w14:paraId="4247C056" w14:textId="03801A98" w:rsidR="005311A0" w:rsidRPr="00963AFA" w:rsidRDefault="005311A0" w:rsidP="005311A0">
            <w:pPr>
              <w:tabs>
                <w:tab w:val="left" w:pos="1440"/>
              </w:tabs>
              <w:jc w:val="thaiDistribute"/>
              <w:rPr>
                <w:rFonts w:ascii="Times New Roman" w:eastAsia="Verdana" w:hAnsi="Times New Roman" w:cs="Times New Roman"/>
                <w:position w:val="0"/>
                <w:sz w:val="20"/>
                <w:szCs w:val="20"/>
              </w:rPr>
            </w:pPr>
            <w:r w:rsidRPr="00963AFA">
              <w:rPr>
                <w:rFonts w:ascii="Times New Roman" w:eastAsia="Verdana" w:hAnsi="Times New Roman" w:cs="Times New Roman"/>
                <w:spacing w:val="-4"/>
                <w:position w:val="0"/>
                <w:sz w:val="20"/>
                <w:szCs w:val="20"/>
              </w:rPr>
              <w:t xml:space="preserve">As </w:t>
            </w:r>
            <w:proofErr w:type="gramStart"/>
            <w:r w:rsidRPr="00963AFA">
              <w:rPr>
                <w:rFonts w:ascii="Times New Roman" w:eastAsia="Verdana" w:hAnsi="Times New Roman" w:cs="Times New Roman"/>
                <w:spacing w:val="-4"/>
                <w:position w:val="0"/>
                <w:sz w:val="20"/>
                <w:szCs w:val="20"/>
              </w:rPr>
              <w:t>at</w:t>
            </w:r>
            <w:proofErr w:type="gramEnd"/>
            <w:r w:rsidRPr="00963AFA">
              <w:rPr>
                <w:rFonts w:ascii="Times New Roman" w:eastAsia="Verdana" w:hAnsi="Times New Roman" w:cs="Times New Roman"/>
                <w:spacing w:val="-4"/>
                <w:position w:val="0"/>
                <w:sz w:val="20"/>
                <w:szCs w:val="20"/>
              </w:rPr>
              <w:t xml:space="preserve"> December 31, 2026</w:t>
            </w:r>
          </w:p>
        </w:tc>
        <w:tc>
          <w:tcPr>
            <w:tcW w:w="674" w:type="pct"/>
            <w:tcBorders>
              <w:top w:val="nil"/>
              <w:bottom w:val="nil"/>
            </w:tcBorders>
            <w:shd w:val="clear" w:color="auto" w:fill="auto"/>
            <w:vAlign w:val="bottom"/>
          </w:tcPr>
          <w:p w14:paraId="55AA8B51" w14:textId="4FD97D06"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107,273</w:t>
            </w:r>
          </w:p>
        </w:tc>
        <w:tc>
          <w:tcPr>
            <w:tcW w:w="105" w:type="pct"/>
            <w:tcBorders>
              <w:top w:val="nil"/>
              <w:bottom w:val="nil"/>
            </w:tcBorders>
            <w:shd w:val="clear" w:color="auto" w:fill="auto"/>
          </w:tcPr>
          <w:p w14:paraId="0AAF87BB" w14:textId="77777777" w:rsidR="005311A0" w:rsidRPr="00963AFA" w:rsidRDefault="005311A0" w:rsidP="005311A0">
            <w:pPr>
              <w:ind w:right="-131"/>
              <w:jc w:val="right"/>
              <w:rPr>
                <w:rFonts w:ascii="Times New Roman" w:eastAsia="Verdana" w:hAnsi="Times New Roman" w:cs="Times New Roman"/>
                <w:position w:val="0"/>
                <w:sz w:val="20"/>
                <w:szCs w:val="20"/>
              </w:rPr>
            </w:pPr>
          </w:p>
        </w:tc>
        <w:tc>
          <w:tcPr>
            <w:tcW w:w="674" w:type="pct"/>
            <w:tcBorders>
              <w:top w:val="nil"/>
              <w:bottom w:val="nil"/>
            </w:tcBorders>
            <w:shd w:val="clear" w:color="auto" w:fill="auto"/>
            <w:vAlign w:val="bottom"/>
          </w:tcPr>
          <w:p w14:paraId="0AF6DA97" w14:textId="12A95214" w:rsidR="005311A0" w:rsidRPr="00963AFA" w:rsidRDefault="005311A0"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107,273</w:t>
            </w:r>
          </w:p>
        </w:tc>
      </w:tr>
      <w:tr w:rsidR="00963AFA" w:rsidRPr="00963AFA" w14:paraId="2164F151" w14:textId="77777777" w:rsidTr="00463EB2">
        <w:trPr>
          <w:trHeight w:val="144"/>
        </w:trPr>
        <w:tc>
          <w:tcPr>
            <w:tcW w:w="3547" w:type="pct"/>
            <w:tcBorders>
              <w:top w:val="nil"/>
              <w:bottom w:val="nil"/>
            </w:tcBorders>
          </w:tcPr>
          <w:p w14:paraId="1163A7B2" w14:textId="097A2BFB" w:rsidR="005311A0" w:rsidRPr="00963AFA" w:rsidRDefault="005311A0" w:rsidP="005311A0">
            <w:pPr>
              <w:tabs>
                <w:tab w:val="left" w:pos="1440"/>
              </w:tabs>
              <w:jc w:val="thaiDistribute"/>
              <w:rPr>
                <w:rFonts w:ascii="Times New Roman" w:eastAsia="Verdana" w:hAnsi="Times New Roman" w:cs="Times New Roman"/>
                <w:spacing w:val="-4"/>
                <w:position w:val="0"/>
                <w:sz w:val="20"/>
                <w:szCs w:val="20"/>
              </w:rPr>
            </w:pPr>
            <w:r w:rsidRPr="00963AFA">
              <w:rPr>
                <w:rFonts w:ascii="Times New Roman" w:eastAsia="Verdana" w:hAnsi="Times New Roman" w:cs="Times New Roman"/>
                <w:spacing w:val="-4"/>
                <w:position w:val="0"/>
                <w:sz w:val="20"/>
                <w:szCs w:val="20"/>
              </w:rPr>
              <w:t xml:space="preserve">As </w:t>
            </w:r>
            <w:proofErr w:type="gramStart"/>
            <w:r w:rsidRPr="00963AFA">
              <w:rPr>
                <w:rFonts w:ascii="Times New Roman" w:eastAsia="Verdana" w:hAnsi="Times New Roman" w:cs="Times New Roman"/>
                <w:spacing w:val="-4"/>
                <w:position w:val="0"/>
                <w:sz w:val="20"/>
                <w:szCs w:val="20"/>
              </w:rPr>
              <w:t>at</w:t>
            </w:r>
            <w:proofErr w:type="gramEnd"/>
            <w:r w:rsidRPr="00963AFA">
              <w:rPr>
                <w:rFonts w:ascii="Times New Roman" w:eastAsia="Verdana" w:hAnsi="Times New Roman" w:cs="Times New Roman"/>
                <w:spacing w:val="-4"/>
                <w:position w:val="0"/>
                <w:sz w:val="20"/>
                <w:szCs w:val="20"/>
              </w:rPr>
              <w:t xml:space="preserve"> December 31, 2027</w:t>
            </w:r>
          </w:p>
        </w:tc>
        <w:tc>
          <w:tcPr>
            <w:tcW w:w="674" w:type="pct"/>
            <w:tcBorders>
              <w:top w:val="nil"/>
              <w:bottom w:val="nil"/>
            </w:tcBorders>
            <w:shd w:val="clear" w:color="auto" w:fill="auto"/>
            <w:vAlign w:val="bottom"/>
          </w:tcPr>
          <w:p w14:paraId="3725163B" w14:textId="56D984DF"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69,336</w:t>
            </w:r>
          </w:p>
        </w:tc>
        <w:tc>
          <w:tcPr>
            <w:tcW w:w="105" w:type="pct"/>
            <w:tcBorders>
              <w:top w:val="nil"/>
              <w:bottom w:val="nil"/>
            </w:tcBorders>
            <w:shd w:val="clear" w:color="auto" w:fill="auto"/>
          </w:tcPr>
          <w:p w14:paraId="24D2A29D" w14:textId="77777777" w:rsidR="005311A0" w:rsidRPr="00963AFA" w:rsidRDefault="005311A0" w:rsidP="005311A0">
            <w:pPr>
              <w:ind w:right="-131"/>
              <w:jc w:val="right"/>
              <w:rPr>
                <w:rFonts w:ascii="Times New Roman" w:eastAsia="Verdana" w:hAnsi="Times New Roman" w:cs="Times New Roman"/>
                <w:position w:val="0"/>
                <w:sz w:val="20"/>
                <w:szCs w:val="20"/>
              </w:rPr>
            </w:pPr>
          </w:p>
        </w:tc>
        <w:tc>
          <w:tcPr>
            <w:tcW w:w="674" w:type="pct"/>
            <w:tcBorders>
              <w:top w:val="nil"/>
              <w:bottom w:val="nil"/>
            </w:tcBorders>
            <w:shd w:val="clear" w:color="auto" w:fill="auto"/>
            <w:vAlign w:val="bottom"/>
          </w:tcPr>
          <w:p w14:paraId="3FB517F5" w14:textId="7FB5EF78"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69,336</w:t>
            </w:r>
          </w:p>
        </w:tc>
      </w:tr>
      <w:tr w:rsidR="00963AFA" w:rsidRPr="00963AFA" w14:paraId="662CA178" w14:textId="77777777" w:rsidTr="00463EB2">
        <w:trPr>
          <w:trHeight w:val="144"/>
        </w:trPr>
        <w:tc>
          <w:tcPr>
            <w:tcW w:w="3547" w:type="pct"/>
            <w:tcBorders>
              <w:top w:val="nil"/>
              <w:bottom w:val="nil"/>
            </w:tcBorders>
          </w:tcPr>
          <w:p w14:paraId="45C62A1A" w14:textId="4442B097" w:rsidR="004C5B86" w:rsidRPr="00963AFA" w:rsidRDefault="004C5B86" w:rsidP="005311A0">
            <w:pPr>
              <w:tabs>
                <w:tab w:val="left" w:pos="1440"/>
              </w:tabs>
              <w:jc w:val="thaiDistribute"/>
              <w:rPr>
                <w:rFonts w:ascii="Times New Roman" w:eastAsia="Verdana" w:hAnsi="Times New Roman" w:cs="Times New Roman"/>
                <w:spacing w:val="-4"/>
                <w:position w:val="0"/>
                <w:sz w:val="20"/>
                <w:szCs w:val="20"/>
              </w:rPr>
            </w:pPr>
            <w:r w:rsidRPr="00963AFA">
              <w:rPr>
                <w:rFonts w:ascii="Times New Roman" w:eastAsia="Verdana" w:hAnsi="Times New Roman" w:cs="Times New Roman"/>
                <w:spacing w:val="-4"/>
                <w:position w:val="0"/>
                <w:sz w:val="20"/>
                <w:szCs w:val="20"/>
              </w:rPr>
              <w:t xml:space="preserve">As </w:t>
            </w:r>
            <w:proofErr w:type="gramStart"/>
            <w:r w:rsidRPr="00963AFA">
              <w:rPr>
                <w:rFonts w:ascii="Times New Roman" w:eastAsia="Verdana" w:hAnsi="Times New Roman" w:cs="Times New Roman"/>
                <w:spacing w:val="-4"/>
                <w:position w:val="0"/>
                <w:sz w:val="20"/>
                <w:szCs w:val="20"/>
              </w:rPr>
              <w:t>at</w:t>
            </w:r>
            <w:proofErr w:type="gramEnd"/>
            <w:r w:rsidRPr="00963AFA">
              <w:rPr>
                <w:rFonts w:ascii="Times New Roman" w:eastAsia="Verdana" w:hAnsi="Times New Roman" w:cs="Times New Roman"/>
                <w:spacing w:val="-4"/>
                <w:position w:val="0"/>
                <w:sz w:val="20"/>
                <w:szCs w:val="20"/>
              </w:rPr>
              <w:t xml:space="preserve"> December 31, 2028</w:t>
            </w:r>
          </w:p>
        </w:tc>
        <w:tc>
          <w:tcPr>
            <w:tcW w:w="674" w:type="pct"/>
            <w:tcBorders>
              <w:top w:val="nil"/>
              <w:bottom w:val="nil"/>
            </w:tcBorders>
            <w:shd w:val="clear" w:color="auto" w:fill="auto"/>
            <w:vAlign w:val="bottom"/>
          </w:tcPr>
          <w:p w14:paraId="5E49F24C" w14:textId="46B61832" w:rsidR="004C5B86"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49,087</w:t>
            </w:r>
          </w:p>
        </w:tc>
        <w:tc>
          <w:tcPr>
            <w:tcW w:w="105" w:type="pct"/>
            <w:tcBorders>
              <w:top w:val="nil"/>
              <w:bottom w:val="nil"/>
            </w:tcBorders>
            <w:shd w:val="clear" w:color="auto" w:fill="auto"/>
          </w:tcPr>
          <w:p w14:paraId="55E1390E" w14:textId="77777777" w:rsidR="004C5B86" w:rsidRPr="00963AFA" w:rsidRDefault="004C5B86" w:rsidP="005311A0">
            <w:pPr>
              <w:ind w:right="-131"/>
              <w:jc w:val="right"/>
              <w:rPr>
                <w:rFonts w:ascii="Times New Roman" w:eastAsia="Verdana" w:hAnsi="Times New Roman" w:cs="Times New Roman"/>
                <w:position w:val="0"/>
                <w:sz w:val="20"/>
                <w:szCs w:val="20"/>
              </w:rPr>
            </w:pPr>
          </w:p>
        </w:tc>
        <w:tc>
          <w:tcPr>
            <w:tcW w:w="674" w:type="pct"/>
            <w:tcBorders>
              <w:top w:val="nil"/>
              <w:bottom w:val="nil"/>
            </w:tcBorders>
            <w:shd w:val="clear" w:color="auto" w:fill="auto"/>
            <w:vAlign w:val="bottom"/>
          </w:tcPr>
          <w:p w14:paraId="3C56BA0F" w14:textId="7A0B152D" w:rsidR="004C5B86"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49,087</w:t>
            </w:r>
          </w:p>
        </w:tc>
      </w:tr>
      <w:tr w:rsidR="00963AFA" w:rsidRPr="00963AFA" w14:paraId="6865F92E" w14:textId="77777777" w:rsidTr="00463EB2">
        <w:trPr>
          <w:trHeight w:val="144"/>
        </w:trPr>
        <w:tc>
          <w:tcPr>
            <w:tcW w:w="3547" w:type="pct"/>
            <w:tcBorders>
              <w:top w:val="nil"/>
              <w:bottom w:val="nil"/>
            </w:tcBorders>
          </w:tcPr>
          <w:p w14:paraId="6C78A3C4" w14:textId="5D1D1B3C" w:rsidR="004C5B86" w:rsidRPr="00963AFA" w:rsidRDefault="004C5B86" w:rsidP="005311A0">
            <w:pPr>
              <w:tabs>
                <w:tab w:val="left" w:pos="1440"/>
              </w:tabs>
              <w:jc w:val="thaiDistribute"/>
              <w:rPr>
                <w:rFonts w:ascii="Times New Roman" w:eastAsia="Verdana" w:hAnsi="Times New Roman" w:cs="Times New Roman"/>
                <w:spacing w:val="-4"/>
                <w:position w:val="0"/>
                <w:sz w:val="20"/>
                <w:szCs w:val="20"/>
              </w:rPr>
            </w:pPr>
            <w:r w:rsidRPr="00963AFA">
              <w:rPr>
                <w:rFonts w:ascii="Times New Roman" w:eastAsia="Verdana" w:hAnsi="Times New Roman" w:cs="Times New Roman"/>
                <w:spacing w:val="-4"/>
                <w:position w:val="0"/>
                <w:sz w:val="20"/>
                <w:szCs w:val="20"/>
              </w:rPr>
              <w:t xml:space="preserve">As </w:t>
            </w:r>
            <w:proofErr w:type="gramStart"/>
            <w:r w:rsidRPr="00963AFA">
              <w:rPr>
                <w:rFonts w:ascii="Times New Roman" w:eastAsia="Verdana" w:hAnsi="Times New Roman" w:cs="Times New Roman"/>
                <w:spacing w:val="-4"/>
                <w:position w:val="0"/>
                <w:sz w:val="20"/>
                <w:szCs w:val="20"/>
              </w:rPr>
              <w:t>at</w:t>
            </w:r>
            <w:proofErr w:type="gramEnd"/>
            <w:r w:rsidRPr="00963AFA">
              <w:rPr>
                <w:rFonts w:ascii="Times New Roman" w:eastAsia="Verdana" w:hAnsi="Times New Roman" w:cs="Times New Roman"/>
                <w:spacing w:val="-4"/>
                <w:position w:val="0"/>
                <w:sz w:val="20"/>
                <w:szCs w:val="20"/>
              </w:rPr>
              <w:t xml:space="preserve"> December 31, 2029</w:t>
            </w:r>
          </w:p>
        </w:tc>
        <w:tc>
          <w:tcPr>
            <w:tcW w:w="674" w:type="pct"/>
            <w:tcBorders>
              <w:top w:val="nil"/>
              <w:bottom w:val="nil"/>
            </w:tcBorders>
            <w:shd w:val="clear" w:color="auto" w:fill="auto"/>
            <w:vAlign w:val="bottom"/>
          </w:tcPr>
          <w:p w14:paraId="6B2F8E3C" w14:textId="4A70CDEC" w:rsidR="004C5B86"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48,157</w:t>
            </w:r>
          </w:p>
        </w:tc>
        <w:tc>
          <w:tcPr>
            <w:tcW w:w="105" w:type="pct"/>
            <w:tcBorders>
              <w:top w:val="nil"/>
              <w:bottom w:val="nil"/>
            </w:tcBorders>
            <w:shd w:val="clear" w:color="auto" w:fill="auto"/>
          </w:tcPr>
          <w:p w14:paraId="1A7093B4" w14:textId="77777777" w:rsidR="004C5B86" w:rsidRPr="00963AFA" w:rsidRDefault="004C5B86" w:rsidP="005311A0">
            <w:pPr>
              <w:ind w:right="-131"/>
              <w:jc w:val="right"/>
              <w:rPr>
                <w:rFonts w:ascii="Times New Roman" w:eastAsia="Verdana" w:hAnsi="Times New Roman" w:cs="Times New Roman"/>
                <w:position w:val="0"/>
                <w:sz w:val="20"/>
                <w:szCs w:val="20"/>
              </w:rPr>
            </w:pPr>
          </w:p>
        </w:tc>
        <w:tc>
          <w:tcPr>
            <w:tcW w:w="674" w:type="pct"/>
            <w:tcBorders>
              <w:top w:val="nil"/>
              <w:bottom w:val="nil"/>
            </w:tcBorders>
            <w:shd w:val="clear" w:color="auto" w:fill="auto"/>
            <w:vAlign w:val="bottom"/>
          </w:tcPr>
          <w:p w14:paraId="6BDF1643" w14:textId="16385A15" w:rsidR="004C5B86" w:rsidRPr="00963AFA" w:rsidRDefault="004C5B86" w:rsidP="004C5B86">
            <w:pPr>
              <w:ind w:left="-108"/>
              <w:jc w:val="center"/>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w:t>
            </w:r>
          </w:p>
        </w:tc>
      </w:tr>
      <w:tr w:rsidR="00963AFA" w:rsidRPr="00963AFA" w14:paraId="440F9417" w14:textId="77777777" w:rsidTr="00463EB2">
        <w:trPr>
          <w:trHeight w:val="144"/>
        </w:trPr>
        <w:tc>
          <w:tcPr>
            <w:tcW w:w="3547" w:type="pct"/>
            <w:tcBorders>
              <w:top w:val="nil"/>
              <w:bottom w:val="nil"/>
            </w:tcBorders>
          </w:tcPr>
          <w:p w14:paraId="3957B7F4" w14:textId="77777777" w:rsidR="005311A0" w:rsidRPr="00963AFA" w:rsidRDefault="005311A0" w:rsidP="005311A0">
            <w:pPr>
              <w:ind w:left="162" w:right="-43"/>
              <w:jc w:val="both"/>
              <w:rPr>
                <w:rFonts w:ascii="Times New Roman" w:eastAsia="Verdana" w:hAnsi="Times New Roman" w:cs="Times New Roman"/>
                <w:position w:val="0"/>
                <w:sz w:val="20"/>
                <w:szCs w:val="20"/>
              </w:rPr>
            </w:pPr>
          </w:p>
        </w:tc>
        <w:tc>
          <w:tcPr>
            <w:tcW w:w="674" w:type="pct"/>
            <w:tcBorders>
              <w:top w:val="single" w:sz="4" w:space="0" w:color="auto"/>
              <w:bottom w:val="double" w:sz="4" w:space="0" w:color="auto"/>
            </w:tcBorders>
            <w:shd w:val="clear" w:color="auto" w:fill="auto"/>
          </w:tcPr>
          <w:p w14:paraId="7538D5AB" w14:textId="07DE7038"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339,895</w:t>
            </w:r>
          </w:p>
        </w:tc>
        <w:tc>
          <w:tcPr>
            <w:tcW w:w="105" w:type="pct"/>
            <w:tcBorders>
              <w:top w:val="nil"/>
              <w:bottom w:val="nil"/>
            </w:tcBorders>
            <w:shd w:val="clear" w:color="auto" w:fill="auto"/>
          </w:tcPr>
          <w:p w14:paraId="2069ECA5" w14:textId="77777777" w:rsidR="005311A0" w:rsidRPr="00963AFA" w:rsidRDefault="005311A0" w:rsidP="005311A0">
            <w:pPr>
              <w:ind w:right="-131"/>
              <w:jc w:val="right"/>
              <w:rPr>
                <w:rFonts w:ascii="Times New Roman" w:eastAsia="Verdana" w:hAnsi="Times New Roman" w:cs="Times New Roman"/>
                <w:position w:val="0"/>
                <w:sz w:val="20"/>
                <w:szCs w:val="20"/>
              </w:rPr>
            </w:pPr>
          </w:p>
        </w:tc>
        <w:tc>
          <w:tcPr>
            <w:tcW w:w="674" w:type="pct"/>
            <w:tcBorders>
              <w:top w:val="single" w:sz="4" w:space="0" w:color="auto"/>
              <w:bottom w:val="double" w:sz="4" w:space="0" w:color="auto"/>
            </w:tcBorders>
            <w:shd w:val="clear" w:color="auto" w:fill="auto"/>
          </w:tcPr>
          <w:p w14:paraId="1AA84298" w14:textId="1B7C11EA" w:rsidR="005311A0" w:rsidRPr="00963AFA" w:rsidRDefault="004C5B86" w:rsidP="005311A0">
            <w:pPr>
              <w:ind w:left="-108" w:right="90"/>
              <w:jc w:val="right"/>
              <w:rPr>
                <w:rFonts w:ascii="Times New Roman" w:eastAsia="Verdana" w:hAnsi="Times New Roman" w:cs="Times New Roman"/>
                <w:position w:val="0"/>
                <w:sz w:val="20"/>
                <w:szCs w:val="20"/>
              </w:rPr>
            </w:pPr>
            <w:r w:rsidRPr="00963AFA">
              <w:rPr>
                <w:rFonts w:ascii="Times New Roman" w:eastAsia="Verdana" w:hAnsi="Times New Roman" w:cs="Times New Roman"/>
                <w:position w:val="0"/>
                <w:sz w:val="20"/>
                <w:szCs w:val="20"/>
              </w:rPr>
              <w:t>291,738</w:t>
            </w:r>
          </w:p>
        </w:tc>
      </w:tr>
    </w:tbl>
    <w:p w14:paraId="39F453B9" w14:textId="7ACD0C9E" w:rsidR="005B5D0E" w:rsidRPr="00963AFA" w:rsidRDefault="004C5B86" w:rsidP="00AC2A05">
      <w:pPr>
        <w:spacing w:before="240" w:after="240"/>
        <w:ind w:left="547"/>
        <w:jc w:val="both"/>
        <w:rPr>
          <w:rFonts w:ascii="Times New Roman" w:hAnsi="Times New Roman" w:cs="Times New Roman"/>
          <w:sz w:val="24"/>
          <w:szCs w:val="24"/>
        </w:rPr>
      </w:pPr>
      <w:r w:rsidRPr="00963AFA">
        <w:rPr>
          <w:rFonts w:ascii="Times New Roman" w:hAnsi="Times New Roman" w:cs="Times New Roman"/>
          <w:sz w:val="24"/>
          <w:szCs w:val="24"/>
        </w:rPr>
        <w:t xml:space="preserve">As </w:t>
      </w:r>
      <w:proofErr w:type="gramStart"/>
      <w:r w:rsidRPr="00963AFA">
        <w:rPr>
          <w:rFonts w:ascii="Times New Roman" w:hAnsi="Times New Roman" w:cs="Times New Roman"/>
          <w:sz w:val="24"/>
          <w:szCs w:val="24"/>
        </w:rPr>
        <w:t>at</w:t>
      </w:r>
      <w:proofErr w:type="gramEnd"/>
      <w:r w:rsidRPr="00963AFA">
        <w:rPr>
          <w:rFonts w:ascii="Times New Roman" w:hAnsi="Times New Roman" w:cs="Times New Roman"/>
          <w:sz w:val="24"/>
          <w:szCs w:val="24"/>
        </w:rPr>
        <w:t xml:space="preserve"> December 31, 2024 and 2023, the Company has unused tax losses totaling Baht 138.78 million and 90.62 million, respectively, on which deferred tax assets had not been recognized because the Company expect no certain future taxable profit to be utilized.</w:t>
      </w:r>
    </w:p>
    <w:p w14:paraId="24B10C26" w14:textId="10B990CA" w:rsidR="00314323" w:rsidRPr="00963AFA" w:rsidRDefault="00314323" w:rsidP="001518B8">
      <w:pPr>
        <w:spacing w:before="240" w:after="240"/>
        <w:ind w:left="547"/>
        <w:jc w:val="both"/>
        <w:rPr>
          <w:rFonts w:ascii="Times New Roman" w:hAnsi="Times New Roman" w:cs="Times New Roman"/>
          <w:sz w:val="24"/>
          <w:szCs w:val="24"/>
        </w:rPr>
      </w:pPr>
      <w:r w:rsidRPr="00963AFA">
        <w:rPr>
          <w:rFonts w:ascii="Times New Roman" w:hAnsi="Times New Roman" w:cs="Times New Roman"/>
          <w:sz w:val="24"/>
          <w:szCs w:val="24"/>
        </w:rPr>
        <w:t xml:space="preserve">The components of deferred tax assets and deferred tax liabilities </w:t>
      </w:r>
      <w:r w:rsidR="001518B8" w:rsidRPr="00963AFA">
        <w:rPr>
          <w:rFonts w:ascii="Times New Roman" w:hAnsi="Times New Roman"/>
          <w:sz w:val="24"/>
          <w:szCs w:val="30"/>
        </w:rPr>
        <w:t>were</w:t>
      </w:r>
      <w:r w:rsidRPr="00963AFA">
        <w:rPr>
          <w:rFonts w:ascii="Times New Roman" w:hAnsi="Times New Roman" w:cs="Times New Roman"/>
          <w:sz w:val="24"/>
          <w:szCs w:val="24"/>
        </w:rPr>
        <w:t xml:space="preserve"> as follows:</w:t>
      </w:r>
    </w:p>
    <w:tbl>
      <w:tblPr>
        <w:tblW w:w="8721" w:type="dxa"/>
        <w:tblInd w:w="540" w:type="dxa"/>
        <w:tblLayout w:type="fixed"/>
        <w:tblCellMar>
          <w:left w:w="0" w:type="dxa"/>
          <w:right w:w="0" w:type="dxa"/>
        </w:tblCellMar>
        <w:tblLook w:val="04A0" w:firstRow="1" w:lastRow="0" w:firstColumn="1" w:lastColumn="0" w:noHBand="0" w:noVBand="1"/>
      </w:tblPr>
      <w:tblGrid>
        <w:gridCol w:w="4140"/>
        <w:gridCol w:w="1071"/>
        <w:gridCol w:w="90"/>
        <w:gridCol w:w="990"/>
        <w:gridCol w:w="90"/>
        <w:gridCol w:w="1170"/>
        <w:gridCol w:w="90"/>
        <w:gridCol w:w="1080"/>
      </w:tblGrid>
      <w:tr w:rsidR="00963AFA" w:rsidRPr="00963AFA" w14:paraId="4B968E58" w14:textId="77777777" w:rsidTr="00E575CD">
        <w:trPr>
          <w:trHeight w:val="20"/>
        </w:trPr>
        <w:tc>
          <w:tcPr>
            <w:tcW w:w="4140" w:type="dxa"/>
          </w:tcPr>
          <w:p w14:paraId="372BE6D2" w14:textId="77777777" w:rsidR="00314323" w:rsidRPr="00963AFA" w:rsidRDefault="00314323" w:rsidP="00314323">
            <w:pPr>
              <w:spacing w:line="240" w:lineRule="exact"/>
              <w:rPr>
                <w:rFonts w:ascii="Times New Roman" w:hAnsi="Times New Roman" w:cs="Times New Roman"/>
                <w:b/>
                <w:bCs/>
                <w:position w:val="0"/>
                <w:sz w:val="18"/>
                <w:szCs w:val="18"/>
              </w:rPr>
            </w:pPr>
          </w:p>
        </w:tc>
        <w:tc>
          <w:tcPr>
            <w:tcW w:w="2151" w:type="dxa"/>
            <w:gridSpan w:val="3"/>
            <w:vAlign w:val="bottom"/>
          </w:tcPr>
          <w:p w14:paraId="2A42D80A" w14:textId="77777777" w:rsidR="00314323" w:rsidRPr="00963AFA" w:rsidRDefault="00314323" w:rsidP="00314323">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6166B1A0" w14:textId="77777777" w:rsidR="00314323" w:rsidRPr="00963AFA" w:rsidRDefault="00314323" w:rsidP="00314323">
            <w:pPr>
              <w:spacing w:line="240" w:lineRule="exact"/>
              <w:rPr>
                <w:rFonts w:ascii="Times New Roman" w:hAnsi="Times New Roman" w:cs="Times New Roman"/>
                <w:b/>
                <w:bCs/>
                <w:position w:val="0"/>
                <w:sz w:val="18"/>
                <w:szCs w:val="18"/>
                <w:cs/>
              </w:rPr>
            </w:pPr>
          </w:p>
        </w:tc>
        <w:tc>
          <w:tcPr>
            <w:tcW w:w="2340" w:type="dxa"/>
            <w:gridSpan w:val="3"/>
          </w:tcPr>
          <w:p w14:paraId="3BB93798" w14:textId="77777777" w:rsidR="00314323" w:rsidRPr="00963AFA" w:rsidRDefault="00314323" w:rsidP="00314323">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0EB956A9" w14:textId="77777777" w:rsidTr="00F00418">
        <w:trPr>
          <w:trHeight w:val="20"/>
        </w:trPr>
        <w:tc>
          <w:tcPr>
            <w:tcW w:w="4140" w:type="dxa"/>
          </w:tcPr>
          <w:p w14:paraId="72C81AF3" w14:textId="77777777" w:rsidR="00674DAF" w:rsidRPr="00963AFA" w:rsidRDefault="00674DAF" w:rsidP="00314323">
            <w:pPr>
              <w:spacing w:line="240" w:lineRule="exact"/>
              <w:rPr>
                <w:rFonts w:ascii="Times New Roman" w:hAnsi="Times New Roman" w:cs="Times New Roman"/>
                <w:b/>
                <w:bCs/>
                <w:position w:val="0"/>
                <w:sz w:val="18"/>
                <w:szCs w:val="18"/>
              </w:rPr>
            </w:pPr>
          </w:p>
        </w:tc>
        <w:tc>
          <w:tcPr>
            <w:tcW w:w="4581" w:type="dxa"/>
            <w:gridSpan w:val="7"/>
            <w:vAlign w:val="bottom"/>
          </w:tcPr>
          <w:p w14:paraId="0CD2D16F" w14:textId="381F5683" w:rsidR="00674DAF" w:rsidRPr="00963AFA" w:rsidRDefault="00674DAF" w:rsidP="00674DAF">
            <w:pPr>
              <w:spacing w:line="240" w:lineRule="exact"/>
              <w:ind w:right="80"/>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Statements of financial position</w:t>
            </w:r>
          </w:p>
        </w:tc>
      </w:tr>
      <w:tr w:rsidR="00963AFA" w:rsidRPr="00963AFA" w14:paraId="127D9F04" w14:textId="77777777" w:rsidTr="00E575CD">
        <w:trPr>
          <w:trHeight w:val="20"/>
        </w:trPr>
        <w:tc>
          <w:tcPr>
            <w:tcW w:w="4140" w:type="dxa"/>
          </w:tcPr>
          <w:p w14:paraId="69DFB4C9" w14:textId="77777777" w:rsidR="00314323" w:rsidRPr="00963AFA"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462775A9" w14:textId="77777777" w:rsidR="00314323" w:rsidRPr="00963AFA" w:rsidRDefault="00314323" w:rsidP="00314323">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w:t>
            </w:r>
          </w:p>
        </w:tc>
        <w:tc>
          <w:tcPr>
            <w:tcW w:w="90" w:type="dxa"/>
          </w:tcPr>
          <w:p w14:paraId="72D9AAC9" w14:textId="77777777" w:rsidR="00314323" w:rsidRPr="00963AFA"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14:paraId="2379CB6B" w14:textId="77777777" w:rsidR="00314323" w:rsidRPr="00963AFA" w:rsidRDefault="00314323" w:rsidP="00314323">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Separate</w:t>
            </w:r>
          </w:p>
        </w:tc>
      </w:tr>
      <w:tr w:rsidR="00963AFA" w:rsidRPr="00963AFA" w14:paraId="1E0553C2" w14:textId="77777777" w:rsidTr="00E575CD">
        <w:trPr>
          <w:trHeight w:val="20"/>
        </w:trPr>
        <w:tc>
          <w:tcPr>
            <w:tcW w:w="4140" w:type="dxa"/>
          </w:tcPr>
          <w:p w14:paraId="784A1971" w14:textId="77777777" w:rsidR="00314323" w:rsidRPr="00963AFA" w:rsidRDefault="00314323" w:rsidP="00314323">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2151" w:type="dxa"/>
            <w:gridSpan w:val="3"/>
          </w:tcPr>
          <w:p w14:paraId="4DBEFEB5" w14:textId="77777777" w:rsidR="00314323" w:rsidRPr="00963AFA" w:rsidRDefault="00314323" w:rsidP="00314323">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c>
          <w:tcPr>
            <w:tcW w:w="90" w:type="dxa"/>
          </w:tcPr>
          <w:p w14:paraId="333E4CEE" w14:textId="77777777" w:rsidR="00314323" w:rsidRPr="00963AFA" w:rsidRDefault="00314323" w:rsidP="00314323">
            <w:pPr>
              <w:spacing w:line="240" w:lineRule="exact"/>
              <w:jc w:val="center"/>
              <w:rPr>
                <w:rFonts w:ascii="Times New Roman" w:hAnsi="Times New Roman" w:cs="Times New Roman"/>
                <w:b/>
                <w:bCs/>
                <w:position w:val="0"/>
                <w:sz w:val="18"/>
                <w:szCs w:val="18"/>
              </w:rPr>
            </w:pPr>
          </w:p>
        </w:tc>
        <w:tc>
          <w:tcPr>
            <w:tcW w:w="2340" w:type="dxa"/>
            <w:gridSpan w:val="3"/>
          </w:tcPr>
          <w:p w14:paraId="781A24DE" w14:textId="77777777" w:rsidR="00314323" w:rsidRPr="00963AFA" w:rsidRDefault="00314323" w:rsidP="00314323">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financial statements</w:t>
            </w:r>
          </w:p>
        </w:tc>
      </w:tr>
      <w:tr w:rsidR="00963AFA" w:rsidRPr="00963AFA" w14:paraId="52C5B906" w14:textId="77777777" w:rsidTr="00E575CD">
        <w:trPr>
          <w:trHeight w:val="20"/>
        </w:trPr>
        <w:tc>
          <w:tcPr>
            <w:tcW w:w="4140" w:type="dxa"/>
          </w:tcPr>
          <w:p w14:paraId="4D6AFDBC" w14:textId="77777777" w:rsidR="005311A0" w:rsidRPr="00963AFA" w:rsidRDefault="005311A0"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071" w:type="dxa"/>
          </w:tcPr>
          <w:p w14:paraId="1C950159" w14:textId="32E8AE7B"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2024</w:t>
            </w:r>
          </w:p>
        </w:tc>
        <w:tc>
          <w:tcPr>
            <w:tcW w:w="90" w:type="dxa"/>
          </w:tcPr>
          <w:p w14:paraId="1B6163F7"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990" w:type="dxa"/>
          </w:tcPr>
          <w:p w14:paraId="0244A9CA" w14:textId="2D8E29C4"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c>
          <w:tcPr>
            <w:tcW w:w="90" w:type="dxa"/>
          </w:tcPr>
          <w:p w14:paraId="1F32608F"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1170" w:type="dxa"/>
          </w:tcPr>
          <w:p w14:paraId="6AAF0DF0" w14:textId="3B9FBFED"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2024</w:t>
            </w:r>
          </w:p>
        </w:tc>
        <w:tc>
          <w:tcPr>
            <w:tcW w:w="90" w:type="dxa"/>
          </w:tcPr>
          <w:p w14:paraId="58B6A5AD" w14:textId="77777777" w:rsidR="005311A0" w:rsidRPr="00963AFA" w:rsidRDefault="005311A0" w:rsidP="005311A0">
            <w:pPr>
              <w:spacing w:line="240" w:lineRule="exact"/>
              <w:jc w:val="center"/>
              <w:rPr>
                <w:rFonts w:ascii="Times New Roman" w:hAnsi="Times New Roman" w:cs="Times New Roman"/>
                <w:b/>
                <w:bCs/>
                <w:position w:val="0"/>
                <w:sz w:val="18"/>
                <w:szCs w:val="18"/>
              </w:rPr>
            </w:pPr>
          </w:p>
        </w:tc>
        <w:tc>
          <w:tcPr>
            <w:tcW w:w="1080" w:type="dxa"/>
          </w:tcPr>
          <w:p w14:paraId="71FEB07E" w14:textId="69235E53" w:rsidR="005311A0" w:rsidRPr="00963AFA" w:rsidRDefault="005311A0"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r>
      <w:tr w:rsidR="00963AFA" w:rsidRPr="00963AFA" w14:paraId="0CD75FF1" w14:textId="77777777" w:rsidTr="00E575CD">
        <w:trPr>
          <w:trHeight w:val="20"/>
        </w:trPr>
        <w:tc>
          <w:tcPr>
            <w:tcW w:w="4140" w:type="dxa"/>
          </w:tcPr>
          <w:p w14:paraId="065800B6" w14:textId="77777777" w:rsidR="00A76761" w:rsidRPr="00963AFA" w:rsidRDefault="00A76761" w:rsidP="00A76761">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assets</w:t>
            </w:r>
          </w:p>
        </w:tc>
        <w:tc>
          <w:tcPr>
            <w:tcW w:w="1071" w:type="dxa"/>
          </w:tcPr>
          <w:p w14:paraId="791FFE4F" w14:textId="77777777" w:rsidR="00A76761" w:rsidRPr="00963AFA" w:rsidRDefault="00A76761" w:rsidP="00A7676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B6C25BE" w14:textId="77777777" w:rsidR="00A76761" w:rsidRPr="00963AFA" w:rsidRDefault="00A76761" w:rsidP="00A76761">
            <w:pPr>
              <w:spacing w:line="240" w:lineRule="exact"/>
              <w:jc w:val="right"/>
              <w:rPr>
                <w:rFonts w:ascii="Times New Roman" w:hAnsi="Times New Roman" w:cs="Times New Roman"/>
                <w:position w:val="0"/>
                <w:sz w:val="18"/>
                <w:szCs w:val="18"/>
              </w:rPr>
            </w:pPr>
          </w:p>
        </w:tc>
        <w:tc>
          <w:tcPr>
            <w:tcW w:w="990" w:type="dxa"/>
          </w:tcPr>
          <w:p w14:paraId="5EF0CC67" w14:textId="77777777" w:rsidR="00A76761" w:rsidRPr="00963AFA" w:rsidRDefault="00A76761" w:rsidP="00A7676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6DE7836" w14:textId="77777777" w:rsidR="00A76761" w:rsidRPr="00963AFA" w:rsidRDefault="00A76761" w:rsidP="00A76761">
            <w:pPr>
              <w:spacing w:line="240" w:lineRule="exact"/>
              <w:jc w:val="right"/>
              <w:rPr>
                <w:rFonts w:ascii="Times New Roman" w:hAnsi="Times New Roman" w:cs="Times New Roman"/>
                <w:position w:val="0"/>
                <w:sz w:val="18"/>
                <w:szCs w:val="18"/>
              </w:rPr>
            </w:pPr>
          </w:p>
        </w:tc>
        <w:tc>
          <w:tcPr>
            <w:tcW w:w="1170" w:type="dxa"/>
          </w:tcPr>
          <w:p w14:paraId="2FB6A5EE" w14:textId="77777777" w:rsidR="00A76761" w:rsidRPr="00963AFA" w:rsidRDefault="00A76761" w:rsidP="00A76761">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D086E09" w14:textId="77777777" w:rsidR="00A76761" w:rsidRPr="00963AFA" w:rsidRDefault="00A76761" w:rsidP="00A76761">
            <w:pPr>
              <w:spacing w:line="240" w:lineRule="exact"/>
              <w:jc w:val="right"/>
              <w:rPr>
                <w:rFonts w:ascii="Times New Roman" w:hAnsi="Times New Roman" w:cs="Times New Roman"/>
                <w:position w:val="0"/>
                <w:sz w:val="18"/>
                <w:szCs w:val="18"/>
              </w:rPr>
            </w:pPr>
          </w:p>
        </w:tc>
        <w:tc>
          <w:tcPr>
            <w:tcW w:w="1080" w:type="dxa"/>
          </w:tcPr>
          <w:p w14:paraId="17720931" w14:textId="77777777" w:rsidR="00A76761" w:rsidRPr="00963AFA" w:rsidRDefault="00A76761" w:rsidP="00A76761">
            <w:pPr>
              <w:spacing w:line="240" w:lineRule="exact"/>
              <w:ind w:left="-52" w:right="63"/>
              <w:jc w:val="right"/>
              <w:rPr>
                <w:rFonts w:ascii="Times New Roman" w:hAnsi="Times New Roman" w:cs="Times New Roman"/>
                <w:position w:val="0"/>
                <w:sz w:val="18"/>
                <w:szCs w:val="18"/>
              </w:rPr>
            </w:pPr>
          </w:p>
        </w:tc>
      </w:tr>
      <w:tr w:rsidR="00963AFA" w:rsidRPr="00963AFA" w14:paraId="0BF5EEE9" w14:textId="77777777" w:rsidTr="005032E7">
        <w:trPr>
          <w:trHeight w:val="20"/>
        </w:trPr>
        <w:tc>
          <w:tcPr>
            <w:tcW w:w="4140" w:type="dxa"/>
          </w:tcPr>
          <w:p w14:paraId="3D884A70"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Provision for long-term employee benefits</w:t>
            </w:r>
          </w:p>
        </w:tc>
        <w:tc>
          <w:tcPr>
            <w:tcW w:w="1071" w:type="dxa"/>
            <w:vAlign w:val="bottom"/>
          </w:tcPr>
          <w:p w14:paraId="309C72C5" w14:textId="4211935B"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w:t>
            </w:r>
            <w:r w:rsidR="0002276D" w:rsidRPr="00963AFA">
              <w:rPr>
                <w:rFonts w:ascii="Times New Roman" w:hAnsi="Times New Roman" w:cs="Times New Roman"/>
                <w:position w:val="0"/>
                <w:sz w:val="18"/>
                <w:szCs w:val="18"/>
              </w:rPr>
              <w:t>536</w:t>
            </w:r>
          </w:p>
        </w:tc>
        <w:tc>
          <w:tcPr>
            <w:tcW w:w="90" w:type="dxa"/>
            <w:shd w:val="clear" w:color="auto" w:fill="auto"/>
          </w:tcPr>
          <w:p w14:paraId="7CEBBF5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7B193DC8" w14:textId="16B78792"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11,582</w:t>
            </w:r>
          </w:p>
        </w:tc>
        <w:tc>
          <w:tcPr>
            <w:tcW w:w="90" w:type="dxa"/>
            <w:shd w:val="clear" w:color="auto" w:fill="auto"/>
          </w:tcPr>
          <w:p w14:paraId="12640A2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22E76F8A" w14:textId="7241CCF9"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w:t>
            </w:r>
            <w:r w:rsidR="0002276D" w:rsidRPr="00963AFA">
              <w:rPr>
                <w:rFonts w:ascii="Times New Roman" w:hAnsi="Times New Roman" w:cs="Times New Roman"/>
                <w:position w:val="0"/>
                <w:sz w:val="18"/>
                <w:szCs w:val="18"/>
              </w:rPr>
              <w:t>322</w:t>
            </w:r>
          </w:p>
        </w:tc>
        <w:tc>
          <w:tcPr>
            <w:tcW w:w="90" w:type="dxa"/>
            <w:shd w:val="clear" w:color="auto" w:fill="auto"/>
          </w:tcPr>
          <w:p w14:paraId="23AEB90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00FD2EB8" w14:textId="191F7A59"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11,406</w:t>
            </w:r>
          </w:p>
        </w:tc>
      </w:tr>
      <w:tr w:rsidR="00963AFA" w:rsidRPr="00963AFA" w14:paraId="321E9D43" w14:textId="77777777" w:rsidTr="005032E7">
        <w:trPr>
          <w:trHeight w:val="20"/>
        </w:trPr>
        <w:tc>
          <w:tcPr>
            <w:tcW w:w="4140" w:type="dxa"/>
          </w:tcPr>
          <w:p w14:paraId="3E8CD7B5" w14:textId="1C4E0D6D"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Lease liabilities</w:t>
            </w:r>
          </w:p>
        </w:tc>
        <w:tc>
          <w:tcPr>
            <w:tcW w:w="1071" w:type="dxa"/>
            <w:vAlign w:val="bottom"/>
          </w:tcPr>
          <w:p w14:paraId="3C3C133F" w14:textId="143D1669"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6,030</w:t>
            </w:r>
          </w:p>
        </w:tc>
        <w:tc>
          <w:tcPr>
            <w:tcW w:w="90" w:type="dxa"/>
            <w:shd w:val="clear" w:color="auto" w:fill="auto"/>
          </w:tcPr>
          <w:p w14:paraId="67BB1F3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10A97E30" w14:textId="19D8B4DF"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5,056</w:t>
            </w:r>
          </w:p>
        </w:tc>
        <w:tc>
          <w:tcPr>
            <w:tcW w:w="90" w:type="dxa"/>
            <w:shd w:val="clear" w:color="auto" w:fill="auto"/>
          </w:tcPr>
          <w:p w14:paraId="515ABEE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215B2227" w14:textId="222C2FCA"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5,808</w:t>
            </w:r>
          </w:p>
        </w:tc>
        <w:tc>
          <w:tcPr>
            <w:tcW w:w="90" w:type="dxa"/>
            <w:shd w:val="clear" w:color="auto" w:fill="auto"/>
          </w:tcPr>
          <w:p w14:paraId="4039F16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09EF0850" w14:textId="67A57655"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4,835</w:t>
            </w:r>
          </w:p>
        </w:tc>
      </w:tr>
      <w:tr w:rsidR="00963AFA" w:rsidRPr="00963AFA" w14:paraId="26B583BB" w14:textId="77777777" w:rsidTr="005032E7">
        <w:trPr>
          <w:trHeight w:val="20"/>
        </w:trPr>
        <w:tc>
          <w:tcPr>
            <w:tcW w:w="4140" w:type="dxa"/>
          </w:tcPr>
          <w:p w14:paraId="4A0E02CC" w14:textId="466EFE5E"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Unused tax losses</w:t>
            </w:r>
          </w:p>
        </w:tc>
        <w:tc>
          <w:tcPr>
            <w:tcW w:w="1071" w:type="dxa"/>
            <w:vAlign w:val="bottom"/>
          </w:tcPr>
          <w:p w14:paraId="168E334A" w14:textId="1CBD0F3F"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c>
          <w:tcPr>
            <w:tcW w:w="90" w:type="dxa"/>
            <w:shd w:val="clear" w:color="auto" w:fill="auto"/>
          </w:tcPr>
          <w:p w14:paraId="685255E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39B76035" w14:textId="299F97C5"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c>
          <w:tcPr>
            <w:tcW w:w="90" w:type="dxa"/>
            <w:shd w:val="clear" w:color="auto" w:fill="auto"/>
          </w:tcPr>
          <w:p w14:paraId="4AF2957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575BCEC4" w14:textId="2A2C1F07"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40,255</w:t>
            </w:r>
          </w:p>
        </w:tc>
        <w:tc>
          <w:tcPr>
            <w:tcW w:w="90" w:type="dxa"/>
            <w:shd w:val="clear" w:color="auto" w:fill="auto"/>
          </w:tcPr>
          <w:p w14:paraId="7818105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4E36C878" w14:textId="51B97817"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r>
      <w:tr w:rsidR="00963AFA" w:rsidRPr="00963AFA" w14:paraId="419B6F09" w14:textId="77777777" w:rsidTr="005032E7">
        <w:trPr>
          <w:trHeight w:val="20"/>
        </w:trPr>
        <w:tc>
          <w:tcPr>
            <w:tcW w:w="4140" w:type="dxa"/>
          </w:tcPr>
          <w:p w14:paraId="26C8E4AB" w14:textId="2BA69796"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Allowance for loss on impairment of solar cells</w:t>
            </w:r>
          </w:p>
        </w:tc>
        <w:tc>
          <w:tcPr>
            <w:tcW w:w="1071" w:type="dxa"/>
            <w:vAlign w:val="bottom"/>
          </w:tcPr>
          <w:p w14:paraId="03F92E58" w14:textId="76609B60"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c>
          <w:tcPr>
            <w:tcW w:w="90" w:type="dxa"/>
            <w:shd w:val="clear" w:color="auto" w:fill="auto"/>
          </w:tcPr>
          <w:p w14:paraId="09739E9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3398D32A" w14:textId="6A8E225A"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c>
          <w:tcPr>
            <w:tcW w:w="90" w:type="dxa"/>
            <w:shd w:val="clear" w:color="auto" w:fill="auto"/>
          </w:tcPr>
          <w:p w14:paraId="08E9BBD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09D7E8D2" w14:textId="79AF123A" w:rsidR="005311A0" w:rsidRPr="00963AFA" w:rsidRDefault="005E32CA" w:rsidP="005311A0">
            <w:pPr>
              <w:spacing w:line="240" w:lineRule="exact"/>
              <w:ind w:left="10"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B0B7F3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431CC417" w14:textId="5340E2B2" w:rsidR="005311A0" w:rsidRPr="00963AFA" w:rsidRDefault="005311A0" w:rsidP="005311A0">
            <w:pPr>
              <w:spacing w:line="240" w:lineRule="exact"/>
              <w:ind w:left="10"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r>
      <w:tr w:rsidR="00963AFA" w:rsidRPr="00963AFA" w14:paraId="5E5CD866" w14:textId="77777777" w:rsidTr="005032E7">
        <w:trPr>
          <w:trHeight w:val="20"/>
        </w:trPr>
        <w:tc>
          <w:tcPr>
            <w:tcW w:w="4140" w:type="dxa"/>
          </w:tcPr>
          <w:p w14:paraId="32E54F08"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assets</w:t>
            </w:r>
          </w:p>
        </w:tc>
        <w:tc>
          <w:tcPr>
            <w:tcW w:w="1071" w:type="dxa"/>
            <w:tcBorders>
              <w:top w:val="single" w:sz="4" w:space="0" w:color="auto"/>
              <w:bottom w:val="single" w:sz="4" w:space="0" w:color="auto"/>
            </w:tcBorders>
            <w:vAlign w:val="bottom"/>
          </w:tcPr>
          <w:p w14:paraId="2215AFCA" w14:textId="2DE53DD4"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6</w:t>
            </w:r>
            <w:r w:rsidR="0002276D" w:rsidRPr="00963AFA">
              <w:rPr>
                <w:rFonts w:ascii="Times New Roman" w:hAnsi="Times New Roman" w:cs="Times New Roman"/>
                <w:position w:val="0"/>
                <w:sz w:val="18"/>
                <w:szCs w:val="18"/>
              </w:rPr>
              <w:t>0</w:t>
            </w:r>
            <w:r w:rsidRPr="00963AFA">
              <w:rPr>
                <w:rFonts w:ascii="Times New Roman" w:hAnsi="Times New Roman" w:cs="Times New Roman"/>
                <w:position w:val="0"/>
                <w:sz w:val="18"/>
                <w:szCs w:val="18"/>
              </w:rPr>
              <w:t>,</w:t>
            </w:r>
            <w:r w:rsidR="0002276D" w:rsidRPr="00963AFA">
              <w:rPr>
                <w:rFonts w:ascii="Times New Roman" w:hAnsi="Times New Roman" w:cs="Times New Roman"/>
                <w:position w:val="0"/>
                <w:sz w:val="18"/>
                <w:szCs w:val="18"/>
              </w:rPr>
              <w:t>791</w:t>
            </w:r>
          </w:p>
        </w:tc>
        <w:tc>
          <w:tcPr>
            <w:tcW w:w="90" w:type="dxa"/>
            <w:shd w:val="clear" w:color="auto" w:fill="auto"/>
          </w:tcPr>
          <w:p w14:paraId="35058F9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vAlign w:val="bottom"/>
          </w:tcPr>
          <w:p w14:paraId="31630221" w14:textId="69C8C2F7"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59,863</w:t>
            </w:r>
          </w:p>
        </w:tc>
        <w:tc>
          <w:tcPr>
            <w:tcW w:w="90" w:type="dxa"/>
            <w:shd w:val="clear" w:color="auto" w:fill="auto"/>
          </w:tcPr>
          <w:p w14:paraId="3E55772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6FC88108" w14:textId="26C329D4"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57,</w:t>
            </w:r>
            <w:r w:rsidR="0002276D" w:rsidRPr="00963AFA">
              <w:rPr>
                <w:rFonts w:ascii="Times New Roman" w:hAnsi="Times New Roman" w:cs="Times New Roman"/>
                <w:position w:val="0"/>
                <w:sz w:val="18"/>
                <w:szCs w:val="18"/>
              </w:rPr>
              <w:t>355</w:t>
            </w:r>
          </w:p>
        </w:tc>
        <w:tc>
          <w:tcPr>
            <w:tcW w:w="90" w:type="dxa"/>
            <w:shd w:val="clear" w:color="auto" w:fill="auto"/>
          </w:tcPr>
          <w:p w14:paraId="7A0B11C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15B51114" w14:textId="7B45A66B"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56,466</w:t>
            </w:r>
          </w:p>
        </w:tc>
      </w:tr>
      <w:tr w:rsidR="00963AFA" w:rsidRPr="00963AFA" w14:paraId="76A2A3AB" w14:textId="77777777" w:rsidTr="00FB4A01">
        <w:trPr>
          <w:trHeight w:hRule="exact" w:val="144"/>
        </w:trPr>
        <w:tc>
          <w:tcPr>
            <w:tcW w:w="4140" w:type="dxa"/>
          </w:tcPr>
          <w:p w14:paraId="2AE69A5F"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071" w:type="dxa"/>
            <w:tcBorders>
              <w:top w:val="single" w:sz="4" w:space="0" w:color="auto"/>
            </w:tcBorders>
          </w:tcPr>
          <w:p w14:paraId="6BBCF5C4"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B2D567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top w:val="single" w:sz="4" w:space="0" w:color="auto"/>
            </w:tcBorders>
          </w:tcPr>
          <w:p w14:paraId="2559F8CE"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7AAC2D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3D008672"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3297E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27FB8178"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009F5B4C" w14:textId="77777777" w:rsidTr="00E575CD">
        <w:trPr>
          <w:trHeight w:val="20"/>
        </w:trPr>
        <w:tc>
          <w:tcPr>
            <w:tcW w:w="4140" w:type="dxa"/>
          </w:tcPr>
          <w:p w14:paraId="586DD779"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liabilities</w:t>
            </w:r>
          </w:p>
        </w:tc>
        <w:tc>
          <w:tcPr>
            <w:tcW w:w="1071" w:type="dxa"/>
          </w:tcPr>
          <w:p w14:paraId="08F01CA5"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E8797B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Pr>
          <w:p w14:paraId="32D35285"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0117D7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6A077DE5"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C75AC9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096B9E2A"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3C37D883" w14:textId="77777777" w:rsidTr="00E575CD">
        <w:trPr>
          <w:trHeight w:val="20"/>
        </w:trPr>
        <w:tc>
          <w:tcPr>
            <w:tcW w:w="4140" w:type="dxa"/>
          </w:tcPr>
          <w:p w14:paraId="7C7E2243"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Difference in depreciation amount between</w:t>
            </w:r>
          </w:p>
        </w:tc>
        <w:tc>
          <w:tcPr>
            <w:tcW w:w="1071" w:type="dxa"/>
          </w:tcPr>
          <w:p w14:paraId="0DF55244"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761A55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Pr>
          <w:p w14:paraId="1810BBA5"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4FB75E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4DE69A92"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2C4BEB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70D526A1"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652674E6" w14:textId="77777777" w:rsidTr="005032E7">
        <w:trPr>
          <w:trHeight w:val="20"/>
        </w:trPr>
        <w:tc>
          <w:tcPr>
            <w:tcW w:w="4140" w:type="dxa"/>
          </w:tcPr>
          <w:p w14:paraId="4579F454"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tax base and accounting base</w:t>
            </w:r>
          </w:p>
        </w:tc>
        <w:tc>
          <w:tcPr>
            <w:tcW w:w="1071" w:type="dxa"/>
            <w:vAlign w:val="bottom"/>
          </w:tcPr>
          <w:p w14:paraId="729F1314" w14:textId="1AC08EED"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(1,679)</w:t>
            </w:r>
          </w:p>
        </w:tc>
        <w:tc>
          <w:tcPr>
            <w:tcW w:w="90" w:type="dxa"/>
            <w:shd w:val="clear" w:color="auto" w:fill="auto"/>
          </w:tcPr>
          <w:p w14:paraId="5BABDAE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6AFAAF41" w14:textId="55EC69A0" w:rsidR="005311A0" w:rsidRPr="00963AFA" w:rsidRDefault="005311A0"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(1,642)</w:t>
            </w:r>
          </w:p>
        </w:tc>
        <w:tc>
          <w:tcPr>
            <w:tcW w:w="90" w:type="dxa"/>
            <w:shd w:val="clear" w:color="auto" w:fill="auto"/>
          </w:tcPr>
          <w:p w14:paraId="2E2245C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73DCA69B" w14:textId="5A0F97F6" w:rsidR="005311A0" w:rsidRPr="00963AFA" w:rsidRDefault="005E32CA"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(1,679)</w:t>
            </w:r>
          </w:p>
        </w:tc>
        <w:tc>
          <w:tcPr>
            <w:tcW w:w="90" w:type="dxa"/>
            <w:shd w:val="clear" w:color="auto" w:fill="auto"/>
          </w:tcPr>
          <w:p w14:paraId="72F0800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0F6D0A07" w14:textId="3A0E5C52"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(1,643)</w:t>
            </w:r>
          </w:p>
        </w:tc>
      </w:tr>
      <w:tr w:rsidR="00963AFA" w:rsidRPr="00963AFA" w14:paraId="168CFAC5" w14:textId="77777777" w:rsidTr="005032E7">
        <w:trPr>
          <w:trHeight w:val="20"/>
        </w:trPr>
        <w:tc>
          <w:tcPr>
            <w:tcW w:w="4140" w:type="dxa"/>
          </w:tcPr>
          <w:p w14:paraId="2E403E1C" w14:textId="1FF98DE0"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Right-of-use assets</w:t>
            </w:r>
          </w:p>
        </w:tc>
        <w:tc>
          <w:tcPr>
            <w:tcW w:w="1071" w:type="dxa"/>
            <w:vAlign w:val="bottom"/>
          </w:tcPr>
          <w:p w14:paraId="719B8D70" w14:textId="1972C827"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(5,949)</w:t>
            </w:r>
          </w:p>
        </w:tc>
        <w:tc>
          <w:tcPr>
            <w:tcW w:w="90" w:type="dxa"/>
            <w:shd w:val="clear" w:color="auto" w:fill="auto"/>
          </w:tcPr>
          <w:p w14:paraId="778DF6A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1C3C2CFA" w14:textId="699D0E8B" w:rsidR="005311A0" w:rsidRPr="00963AFA" w:rsidRDefault="005311A0"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(4,897)</w:t>
            </w:r>
          </w:p>
        </w:tc>
        <w:tc>
          <w:tcPr>
            <w:tcW w:w="90" w:type="dxa"/>
            <w:shd w:val="clear" w:color="auto" w:fill="auto"/>
          </w:tcPr>
          <w:p w14:paraId="4B96313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5BEBB066" w14:textId="4392702D" w:rsidR="005311A0" w:rsidRPr="00963AFA" w:rsidRDefault="005E32CA"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(5,734)</w:t>
            </w:r>
          </w:p>
        </w:tc>
        <w:tc>
          <w:tcPr>
            <w:tcW w:w="90" w:type="dxa"/>
            <w:shd w:val="clear" w:color="auto" w:fill="auto"/>
          </w:tcPr>
          <w:p w14:paraId="7BDB1E9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203118B1" w14:textId="53F87C98"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(4,682)</w:t>
            </w:r>
          </w:p>
        </w:tc>
      </w:tr>
      <w:tr w:rsidR="00963AFA" w:rsidRPr="00963AFA" w14:paraId="7F6370EB" w14:textId="77777777" w:rsidTr="005032E7">
        <w:trPr>
          <w:trHeight w:val="20"/>
        </w:trPr>
        <w:tc>
          <w:tcPr>
            <w:tcW w:w="4140" w:type="dxa"/>
          </w:tcPr>
          <w:p w14:paraId="0F5F8AE7"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Revaluation surplus on land</w:t>
            </w:r>
          </w:p>
        </w:tc>
        <w:tc>
          <w:tcPr>
            <w:tcW w:w="1071" w:type="dxa"/>
            <w:vAlign w:val="bottom"/>
          </w:tcPr>
          <w:p w14:paraId="5F60703F" w14:textId="63AD8CD5"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14</w:t>
            </w: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293</w:t>
            </w:r>
            <w:r w:rsidRPr="00963AFA">
              <w:rPr>
                <w:rFonts w:ascii="Times New Roman" w:hAnsi="Times New Roman" w:cs="Times New Roman"/>
                <w:position w:val="0"/>
                <w:sz w:val="18"/>
                <w:szCs w:val="18"/>
              </w:rPr>
              <w:t>)</w:t>
            </w:r>
          </w:p>
        </w:tc>
        <w:tc>
          <w:tcPr>
            <w:tcW w:w="90" w:type="dxa"/>
            <w:shd w:val="clear" w:color="auto" w:fill="auto"/>
          </w:tcPr>
          <w:p w14:paraId="11BF00C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vAlign w:val="bottom"/>
          </w:tcPr>
          <w:p w14:paraId="678E58C4" w14:textId="4943C828" w:rsidR="005311A0" w:rsidRPr="00963AFA" w:rsidRDefault="005311A0"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5AF03C0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4D3CD1A8" w14:textId="59DC1C6B" w:rsidR="005311A0" w:rsidRPr="00963AFA" w:rsidRDefault="005E32CA"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3143FB7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1811D6A0" w14:textId="7ED0C601"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r>
      <w:tr w:rsidR="00963AFA" w:rsidRPr="00963AFA" w14:paraId="741472FA" w14:textId="77777777" w:rsidTr="005032E7">
        <w:trPr>
          <w:trHeight w:val="20"/>
        </w:trPr>
        <w:tc>
          <w:tcPr>
            <w:tcW w:w="4140" w:type="dxa"/>
          </w:tcPr>
          <w:p w14:paraId="6C98303B"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liabilities</w:t>
            </w:r>
          </w:p>
        </w:tc>
        <w:tc>
          <w:tcPr>
            <w:tcW w:w="1071" w:type="dxa"/>
            <w:tcBorders>
              <w:top w:val="single" w:sz="4" w:space="0" w:color="auto"/>
              <w:bottom w:val="single" w:sz="4" w:space="0" w:color="auto"/>
            </w:tcBorders>
            <w:vAlign w:val="bottom"/>
          </w:tcPr>
          <w:p w14:paraId="257F489D" w14:textId="4A49F3E9"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21</w:t>
            </w: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921</w:t>
            </w:r>
            <w:r w:rsidRPr="00963AFA">
              <w:rPr>
                <w:rFonts w:ascii="Times New Roman" w:hAnsi="Times New Roman" w:cs="Times New Roman"/>
                <w:position w:val="0"/>
                <w:sz w:val="18"/>
                <w:szCs w:val="18"/>
              </w:rPr>
              <w:t>)</w:t>
            </w:r>
          </w:p>
        </w:tc>
        <w:tc>
          <w:tcPr>
            <w:tcW w:w="90" w:type="dxa"/>
            <w:shd w:val="clear" w:color="auto" w:fill="auto"/>
          </w:tcPr>
          <w:p w14:paraId="1F11683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top w:val="single" w:sz="4" w:space="0" w:color="auto"/>
              <w:bottom w:val="single" w:sz="4" w:space="0" w:color="auto"/>
            </w:tcBorders>
            <w:vAlign w:val="bottom"/>
          </w:tcPr>
          <w:p w14:paraId="79D7836E" w14:textId="48628251" w:rsidR="005311A0" w:rsidRPr="00963AFA" w:rsidRDefault="005311A0"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(20,832)</w:t>
            </w:r>
          </w:p>
        </w:tc>
        <w:tc>
          <w:tcPr>
            <w:tcW w:w="90" w:type="dxa"/>
            <w:shd w:val="clear" w:color="auto" w:fill="auto"/>
          </w:tcPr>
          <w:p w14:paraId="5BDA0C6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571B4FA5" w14:textId="75C37D65" w:rsidR="005311A0" w:rsidRPr="00963AFA" w:rsidRDefault="005E32CA"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(21,706)</w:t>
            </w:r>
          </w:p>
        </w:tc>
        <w:tc>
          <w:tcPr>
            <w:tcW w:w="90" w:type="dxa"/>
            <w:shd w:val="clear" w:color="auto" w:fill="auto"/>
          </w:tcPr>
          <w:p w14:paraId="4DCB409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0978A311" w14:textId="2A491F0F" w:rsidR="005311A0" w:rsidRPr="00963AFA" w:rsidRDefault="005311A0" w:rsidP="005311A0">
            <w:pPr>
              <w:spacing w:line="240" w:lineRule="exact"/>
              <w:ind w:left="-52" w:right="63"/>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(20,618)</w:t>
            </w:r>
          </w:p>
        </w:tc>
      </w:tr>
      <w:tr w:rsidR="00963AFA" w:rsidRPr="00963AFA" w14:paraId="35F9F5D9" w14:textId="77777777" w:rsidTr="005032E7">
        <w:trPr>
          <w:trHeight w:val="20"/>
        </w:trPr>
        <w:tc>
          <w:tcPr>
            <w:tcW w:w="4140" w:type="dxa"/>
            <w:tcBorders>
              <w:top w:val="nil"/>
              <w:left w:val="nil"/>
              <w:bottom w:val="nil"/>
              <w:right w:val="nil"/>
            </w:tcBorders>
          </w:tcPr>
          <w:p w14:paraId="4F8BDCAD"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Total deferred tax assets - net</w:t>
            </w:r>
          </w:p>
        </w:tc>
        <w:tc>
          <w:tcPr>
            <w:tcW w:w="1071" w:type="dxa"/>
            <w:tcBorders>
              <w:top w:val="single" w:sz="4" w:space="0" w:color="auto"/>
              <w:left w:val="nil"/>
              <w:bottom w:val="double" w:sz="4" w:space="0" w:color="auto"/>
              <w:right w:val="nil"/>
            </w:tcBorders>
            <w:vAlign w:val="bottom"/>
          </w:tcPr>
          <w:p w14:paraId="439DBC6D" w14:textId="7F628DC7" w:rsidR="005311A0" w:rsidRPr="00963AFA" w:rsidRDefault="002F6D2A" w:rsidP="005E32CA">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38,870</w:t>
            </w:r>
          </w:p>
        </w:tc>
        <w:tc>
          <w:tcPr>
            <w:tcW w:w="90" w:type="dxa"/>
            <w:shd w:val="clear" w:color="auto" w:fill="auto"/>
          </w:tcPr>
          <w:p w14:paraId="15528AC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990" w:type="dxa"/>
            <w:tcBorders>
              <w:top w:val="single" w:sz="4" w:space="0" w:color="auto"/>
              <w:left w:val="nil"/>
              <w:bottom w:val="double" w:sz="4" w:space="0" w:color="auto"/>
              <w:right w:val="nil"/>
            </w:tcBorders>
            <w:vAlign w:val="bottom"/>
          </w:tcPr>
          <w:p w14:paraId="1AA38EDA" w14:textId="062E4AD3"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39,031</w:t>
            </w:r>
          </w:p>
        </w:tc>
        <w:tc>
          <w:tcPr>
            <w:tcW w:w="90" w:type="dxa"/>
            <w:shd w:val="clear" w:color="auto" w:fill="auto"/>
          </w:tcPr>
          <w:p w14:paraId="0FABF36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52A55E5B" w14:textId="310FBDB5" w:rsidR="005311A0" w:rsidRPr="00963AFA" w:rsidRDefault="005E32CA" w:rsidP="005311A0">
            <w:pPr>
              <w:spacing w:line="240" w:lineRule="exact"/>
              <w:ind w:left="-52" w:right="-46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35,</w:t>
            </w:r>
            <w:r w:rsidR="0002276D" w:rsidRPr="00963AFA">
              <w:rPr>
                <w:rFonts w:ascii="Times New Roman" w:hAnsi="Times New Roman" w:cs="Times New Roman"/>
                <w:position w:val="0"/>
                <w:sz w:val="18"/>
                <w:szCs w:val="18"/>
              </w:rPr>
              <w:t>649</w:t>
            </w:r>
          </w:p>
        </w:tc>
        <w:tc>
          <w:tcPr>
            <w:tcW w:w="90" w:type="dxa"/>
            <w:shd w:val="clear" w:color="auto" w:fill="auto"/>
          </w:tcPr>
          <w:p w14:paraId="2D219BC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7D620F82" w14:textId="52393E51"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35,848</w:t>
            </w:r>
          </w:p>
        </w:tc>
      </w:tr>
    </w:tbl>
    <w:p w14:paraId="290CCC62" w14:textId="77777777" w:rsidR="007215D6" w:rsidRDefault="007215D6" w:rsidP="007215D6">
      <w:pPr>
        <w:spacing w:after="240"/>
        <w:ind w:left="547"/>
        <w:jc w:val="both"/>
        <w:rPr>
          <w:rFonts w:ascii="Times New Roman" w:hAnsi="Times New Roman" w:cs="Times New Roman"/>
          <w:sz w:val="24"/>
          <w:szCs w:val="24"/>
        </w:rPr>
      </w:pPr>
    </w:p>
    <w:p w14:paraId="69AA0DEA" w14:textId="77777777" w:rsidR="007215D6" w:rsidRDefault="007215D6">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515956FB" w14:textId="6B09951B" w:rsidR="00314323" w:rsidRPr="00963AFA" w:rsidRDefault="00314323" w:rsidP="007215D6">
      <w:pPr>
        <w:spacing w:after="240"/>
        <w:ind w:left="547"/>
        <w:jc w:val="both"/>
        <w:rPr>
          <w:rFonts w:ascii="Times New Roman" w:hAnsi="Times New Roman" w:cs="Times New Roman"/>
          <w:sz w:val="24"/>
          <w:szCs w:val="24"/>
        </w:rPr>
      </w:pPr>
      <w:r w:rsidRPr="00963AFA">
        <w:rPr>
          <w:rFonts w:ascii="Times New Roman" w:hAnsi="Times New Roman" w:cs="Times New Roman"/>
          <w:sz w:val="24"/>
          <w:szCs w:val="24"/>
        </w:rPr>
        <w:lastRenderedPageBreak/>
        <w:t>Movements of deferred tax assets and liabilities</w:t>
      </w:r>
      <w:r w:rsidR="00483C39" w:rsidRPr="00963AFA">
        <w:rPr>
          <w:rFonts w:ascii="Times New Roman" w:hAnsi="Times New Roman" w:cs="Times New Roman"/>
          <w:sz w:val="24"/>
          <w:szCs w:val="24"/>
        </w:rPr>
        <w:t xml:space="preserve"> for </w:t>
      </w:r>
      <w:r w:rsidRPr="00963AFA">
        <w:rPr>
          <w:rFonts w:ascii="Times New Roman" w:hAnsi="Times New Roman" w:cs="Times New Roman"/>
          <w:sz w:val="24"/>
          <w:szCs w:val="24"/>
        </w:rPr>
        <w:t>the years</w:t>
      </w:r>
      <w:r w:rsidR="00483C39" w:rsidRPr="00963AFA">
        <w:rPr>
          <w:rFonts w:ascii="Times New Roman" w:hAnsi="Times New Roman" w:cs="Times New Roman"/>
          <w:sz w:val="24"/>
          <w:szCs w:val="24"/>
        </w:rPr>
        <w:t xml:space="preserve"> ended December </w:t>
      </w:r>
      <w:r w:rsidR="00190B36" w:rsidRPr="00963AFA">
        <w:rPr>
          <w:rFonts w:ascii="Times New Roman" w:hAnsi="Times New Roman" w:cs="Times New Roman"/>
          <w:sz w:val="24"/>
          <w:szCs w:val="24"/>
        </w:rPr>
        <w:t>31</w:t>
      </w:r>
      <w:r w:rsidR="00483C39" w:rsidRPr="00963AFA">
        <w:rPr>
          <w:rFonts w:ascii="Times New Roman" w:hAnsi="Times New Roman" w:cs="Times New Roman"/>
          <w:sz w:val="24"/>
          <w:szCs w:val="24"/>
        </w:rPr>
        <w:t>,</w:t>
      </w:r>
      <w:r w:rsidRPr="00963AFA">
        <w:rPr>
          <w:rFonts w:ascii="Times New Roman" w:hAnsi="Times New Roman" w:cs="Times New Roman"/>
          <w:sz w:val="24"/>
          <w:szCs w:val="24"/>
        </w:rPr>
        <w:t xml:space="preserve"> were as follows:</w:t>
      </w: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963AFA" w:rsidRPr="00963AFA" w14:paraId="5CABBDF6" w14:textId="77777777" w:rsidTr="00F36E6D">
        <w:trPr>
          <w:trHeight w:val="153"/>
        </w:trPr>
        <w:tc>
          <w:tcPr>
            <w:tcW w:w="3753" w:type="dxa"/>
          </w:tcPr>
          <w:p w14:paraId="0192F250" w14:textId="77777777" w:rsidR="00A76761" w:rsidRPr="00963AFA" w:rsidRDefault="00A76761" w:rsidP="00F36E6D">
            <w:pPr>
              <w:spacing w:line="240" w:lineRule="exact"/>
              <w:rPr>
                <w:rFonts w:ascii="Times New Roman" w:hAnsi="Times New Roman" w:cs="Times New Roman"/>
                <w:b/>
                <w:bCs/>
                <w:position w:val="0"/>
                <w:sz w:val="18"/>
                <w:szCs w:val="18"/>
              </w:rPr>
            </w:pPr>
          </w:p>
        </w:tc>
        <w:tc>
          <w:tcPr>
            <w:tcW w:w="2430" w:type="dxa"/>
            <w:gridSpan w:val="3"/>
            <w:vAlign w:val="bottom"/>
          </w:tcPr>
          <w:p w14:paraId="7D668F4C" w14:textId="77777777" w:rsidR="00A76761" w:rsidRPr="00963AFA" w:rsidRDefault="00A76761" w:rsidP="00F36E6D">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62944534" w14:textId="77777777" w:rsidR="00A76761" w:rsidRPr="00963AFA" w:rsidRDefault="00A76761" w:rsidP="00F36E6D">
            <w:pPr>
              <w:spacing w:line="240" w:lineRule="exact"/>
              <w:rPr>
                <w:rFonts w:ascii="Times New Roman" w:hAnsi="Times New Roman" w:cs="Times New Roman"/>
                <w:b/>
                <w:bCs/>
                <w:position w:val="0"/>
                <w:sz w:val="18"/>
                <w:szCs w:val="18"/>
                <w:cs/>
              </w:rPr>
            </w:pPr>
          </w:p>
        </w:tc>
        <w:tc>
          <w:tcPr>
            <w:tcW w:w="2457" w:type="dxa"/>
            <w:gridSpan w:val="3"/>
          </w:tcPr>
          <w:p w14:paraId="6D2FC52A" w14:textId="77777777" w:rsidR="00A76761" w:rsidRPr="00963AFA" w:rsidRDefault="00A76761" w:rsidP="00F36E6D">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68B33760" w14:textId="77777777" w:rsidTr="00F36E6D">
        <w:trPr>
          <w:trHeight w:val="20"/>
        </w:trPr>
        <w:tc>
          <w:tcPr>
            <w:tcW w:w="3753" w:type="dxa"/>
          </w:tcPr>
          <w:p w14:paraId="43A3812D" w14:textId="243281A2" w:rsidR="00A76761" w:rsidRPr="00963AFA" w:rsidRDefault="00A76761" w:rsidP="00F36E6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b/>
                <w:bCs/>
                <w:position w:val="0"/>
                <w:sz w:val="18"/>
                <w:szCs w:val="18"/>
                <w:lang w:val="en-AU" w:bidi="ar-SA"/>
              </w:rPr>
            </w:pPr>
            <w:r w:rsidRPr="00963AFA">
              <w:rPr>
                <w:rFonts w:ascii="Times New Roman" w:hAnsi="Times New Roman" w:cs="Times New Roman"/>
                <w:b/>
                <w:bCs/>
                <w:position w:val="0"/>
                <w:sz w:val="18"/>
                <w:szCs w:val="18"/>
                <w:lang w:val="en-AU" w:bidi="ar-SA"/>
              </w:rPr>
              <w:t xml:space="preserve">As </w:t>
            </w:r>
            <w:proofErr w:type="gramStart"/>
            <w:r w:rsidRPr="00963AFA">
              <w:rPr>
                <w:rFonts w:ascii="Times New Roman" w:hAnsi="Times New Roman" w:cs="Times New Roman"/>
                <w:b/>
                <w:bCs/>
                <w:position w:val="0"/>
                <w:sz w:val="18"/>
                <w:szCs w:val="18"/>
                <w:lang w:val="en-AU" w:bidi="ar-SA"/>
              </w:rPr>
              <w:t>at</w:t>
            </w:r>
            <w:proofErr w:type="gramEnd"/>
            <w:r w:rsidRPr="00963AFA">
              <w:rPr>
                <w:rFonts w:ascii="Times New Roman" w:hAnsi="Times New Roman" w:cs="Times New Roman"/>
                <w:b/>
                <w:bCs/>
                <w:position w:val="0"/>
                <w:sz w:val="18"/>
                <w:szCs w:val="18"/>
                <w:lang w:val="en-AU" w:bidi="ar-SA"/>
              </w:rPr>
              <w:t xml:space="preserve"> December </w:t>
            </w:r>
            <w:r w:rsidRPr="00963AFA">
              <w:rPr>
                <w:rFonts w:ascii="Times New Roman" w:hAnsi="Times New Roman" w:cs="Times New Roman"/>
                <w:b/>
                <w:bCs/>
                <w:position w:val="0"/>
                <w:sz w:val="18"/>
                <w:szCs w:val="18"/>
              </w:rPr>
              <w:t>31</w:t>
            </w:r>
            <w:r w:rsidRPr="00963AFA">
              <w:rPr>
                <w:rFonts w:ascii="Times New Roman" w:hAnsi="Times New Roman" w:cs="Times New Roman"/>
                <w:b/>
                <w:bCs/>
                <w:position w:val="0"/>
                <w:sz w:val="18"/>
                <w:szCs w:val="18"/>
                <w:lang w:val="en-AU" w:bidi="ar-SA"/>
              </w:rPr>
              <w:t xml:space="preserve">, </w:t>
            </w: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4977" w:type="dxa"/>
            <w:gridSpan w:val="7"/>
          </w:tcPr>
          <w:p w14:paraId="729F6A05"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 financial statements</w:t>
            </w:r>
          </w:p>
        </w:tc>
      </w:tr>
      <w:tr w:rsidR="00963AFA" w:rsidRPr="00963AFA" w14:paraId="69E6F7E3" w14:textId="77777777" w:rsidTr="00F36E6D">
        <w:trPr>
          <w:trHeight w:val="20"/>
        </w:trPr>
        <w:tc>
          <w:tcPr>
            <w:tcW w:w="3753" w:type="dxa"/>
          </w:tcPr>
          <w:p w14:paraId="3E605DEE" w14:textId="77777777" w:rsidR="00A76761" w:rsidRPr="00963AFA" w:rsidRDefault="00A76761" w:rsidP="00F36E6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12003733"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2D525ACC"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2547" w:type="dxa"/>
            <w:gridSpan w:val="3"/>
          </w:tcPr>
          <w:p w14:paraId="4B721196" w14:textId="77777777" w:rsidR="00A76761" w:rsidRPr="00963AFA" w:rsidRDefault="00A76761" w:rsidP="00F36E6D">
            <w:pPr>
              <w:spacing w:line="240" w:lineRule="exact"/>
              <w:jc w:val="center"/>
              <w:rPr>
                <w:rFonts w:ascii="Times New Roman" w:hAnsi="Times New Roman" w:cs="Times New Roman"/>
                <w:b/>
                <w:bCs/>
                <w:spacing w:val="-6"/>
                <w:position w:val="0"/>
                <w:sz w:val="18"/>
                <w:szCs w:val="18"/>
              </w:rPr>
            </w:pPr>
            <w:r w:rsidRPr="00963AFA">
              <w:rPr>
                <w:rFonts w:ascii="Times New Roman" w:hAnsi="Times New Roman" w:cs="Times New Roman"/>
                <w:b/>
                <w:bCs/>
                <w:spacing w:val="-6"/>
                <w:position w:val="0"/>
                <w:sz w:val="18"/>
                <w:szCs w:val="18"/>
              </w:rPr>
              <w:t>Recorded as (expense) revenue in</w:t>
            </w:r>
          </w:p>
        </w:tc>
        <w:tc>
          <w:tcPr>
            <w:tcW w:w="90" w:type="dxa"/>
          </w:tcPr>
          <w:p w14:paraId="72197A49"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080" w:type="dxa"/>
          </w:tcPr>
          <w:p w14:paraId="567537B5"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7B6D27CF" w14:textId="77777777" w:rsidTr="00F36E6D">
        <w:trPr>
          <w:trHeight w:val="20"/>
        </w:trPr>
        <w:tc>
          <w:tcPr>
            <w:tcW w:w="3753" w:type="dxa"/>
          </w:tcPr>
          <w:p w14:paraId="5CC0B733" w14:textId="77777777" w:rsidR="00A76761" w:rsidRPr="00963AFA" w:rsidRDefault="00A76761" w:rsidP="00F36E6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68410368"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January 1,</w:t>
            </w:r>
          </w:p>
        </w:tc>
        <w:tc>
          <w:tcPr>
            <w:tcW w:w="90" w:type="dxa"/>
          </w:tcPr>
          <w:p w14:paraId="212C8B7E"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170" w:type="dxa"/>
          </w:tcPr>
          <w:p w14:paraId="44F02B07"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Profit or loss</w:t>
            </w:r>
          </w:p>
        </w:tc>
        <w:tc>
          <w:tcPr>
            <w:tcW w:w="90" w:type="dxa"/>
          </w:tcPr>
          <w:p w14:paraId="4CAF859B"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287" w:type="dxa"/>
          </w:tcPr>
          <w:p w14:paraId="04A571E4"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Comprehensive</w:t>
            </w:r>
          </w:p>
        </w:tc>
        <w:tc>
          <w:tcPr>
            <w:tcW w:w="90" w:type="dxa"/>
          </w:tcPr>
          <w:p w14:paraId="5A0EDE7D"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080" w:type="dxa"/>
          </w:tcPr>
          <w:p w14:paraId="077A5720"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r>
      <w:tr w:rsidR="00963AFA" w:rsidRPr="00963AFA" w14:paraId="23B05B4C" w14:textId="77777777" w:rsidTr="00F36E6D">
        <w:trPr>
          <w:trHeight w:val="20"/>
        </w:trPr>
        <w:tc>
          <w:tcPr>
            <w:tcW w:w="3753" w:type="dxa"/>
          </w:tcPr>
          <w:p w14:paraId="259D3174" w14:textId="77777777" w:rsidR="00A76761" w:rsidRPr="00963AFA" w:rsidRDefault="00A76761" w:rsidP="00F36E6D">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1A7EEF5B" w14:textId="6C00BB39"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90" w:type="dxa"/>
          </w:tcPr>
          <w:p w14:paraId="12B14317"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170" w:type="dxa"/>
          </w:tcPr>
          <w:p w14:paraId="35677258"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90" w:type="dxa"/>
          </w:tcPr>
          <w:p w14:paraId="5C9A5B28"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287" w:type="dxa"/>
          </w:tcPr>
          <w:p w14:paraId="28A7E86C" w14:textId="77777777"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income</w:t>
            </w:r>
          </w:p>
        </w:tc>
        <w:tc>
          <w:tcPr>
            <w:tcW w:w="90" w:type="dxa"/>
          </w:tcPr>
          <w:p w14:paraId="4C8C375F" w14:textId="77777777" w:rsidR="00A76761" w:rsidRPr="00963AFA" w:rsidRDefault="00A76761" w:rsidP="00F36E6D">
            <w:pPr>
              <w:spacing w:line="240" w:lineRule="exact"/>
              <w:jc w:val="center"/>
              <w:rPr>
                <w:rFonts w:ascii="Times New Roman" w:hAnsi="Times New Roman" w:cs="Times New Roman"/>
                <w:b/>
                <w:bCs/>
                <w:position w:val="0"/>
                <w:sz w:val="18"/>
                <w:szCs w:val="18"/>
              </w:rPr>
            </w:pPr>
          </w:p>
        </w:tc>
        <w:tc>
          <w:tcPr>
            <w:tcW w:w="1080" w:type="dxa"/>
          </w:tcPr>
          <w:p w14:paraId="3A3523EF" w14:textId="7EF2DF0B" w:rsidR="00A76761" w:rsidRPr="00963AFA" w:rsidRDefault="00A76761" w:rsidP="00F36E6D">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r>
      <w:tr w:rsidR="00963AFA" w:rsidRPr="00963AFA" w14:paraId="0F69C370" w14:textId="77777777" w:rsidTr="00F36E6D">
        <w:trPr>
          <w:trHeight w:val="20"/>
        </w:trPr>
        <w:tc>
          <w:tcPr>
            <w:tcW w:w="3753" w:type="dxa"/>
          </w:tcPr>
          <w:p w14:paraId="3FAB336C" w14:textId="77777777" w:rsidR="00A76761" w:rsidRPr="00963AFA" w:rsidRDefault="00A76761" w:rsidP="00F36E6D">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assets</w:t>
            </w:r>
          </w:p>
        </w:tc>
        <w:tc>
          <w:tcPr>
            <w:tcW w:w="1170" w:type="dxa"/>
          </w:tcPr>
          <w:p w14:paraId="25E094A5" w14:textId="77777777" w:rsidR="00A76761" w:rsidRPr="00963AFA" w:rsidRDefault="00A76761" w:rsidP="00F36E6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3B352B0" w14:textId="77777777" w:rsidR="00A76761" w:rsidRPr="00963AFA" w:rsidRDefault="00A76761" w:rsidP="00F36E6D">
            <w:pPr>
              <w:spacing w:line="240" w:lineRule="exact"/>
              <w:jc w:val="right"/>
              <w:rPr>
                <w:rFonts w:ascii="Times New Roman" w:hAnsi="Times New Roman" w:cs="Times New Roman"/>
                <w:position w:val="0"/>
                <w:sz w:val="18"/>
                <w:szCs w:val="18"/>
              </w:rPr>
            </w:pPr>
          </w:p>
        </w:tc>
        <w:tc>
          <w:tcPr>
            <w:tcW w:w="1170" w:type="dxa"/>
          </w:tcPr>
          <w:p w14:paraId="0177EE20" w14:textId="77777777" w:rsidR="00A76761" w:rsidRPr="00963AFA" w:rsidRDefault="00A76761" w:rsidP="00F36E6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0F70056" w14:textId="77777777" w:rsidR="00A76761" w:rsidRPr="00963AFA" w:rsidRDefault="00A76761" w:rsidP="00F36E6D">
            <w:pPr>
              <w:spacing w:line="240" w:lineRule="exact"/>
              <w:jc w:val="right"/>
              <w:rPr>
                <w:rFonts w:ascii="Times New Roman" w:hAnsi="Times New Roman" w:cs="Times New Roman"/>
                <w:position w:val="0"/>
                <w:sz w:val="18"/>
                <w:szCs w:val="18"/>
              </w:rPr>
            </w:pPr>
          </w:p>
        </w:tc>
        <w:tc>
          <w:tcPr>
            <w:tcW w:w="1287" w:type="dxa"/>
          </w:tcPr>
          <w:p w14:paraId="4ED4E4B8" w14:textId="77777777" w:rsidR="00A76761" w:rsidRPr="00963AFA" w:rsidRDefault="00A76761" w:rsidP="00F36E6D">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57476D" w14:textId="77777777" w:rsidR="00A76761" w:rsidRPr="00963AFA" w:rsidRDefault="00A76761" w:rsidP="00F36E6D">
            <w:pPr>
              <w:spacing w:line="240" w:lineRule="exact"/>
              <w:jc w:val="right"/>
              <w:rPr>
                <w:rFonts w:ascii="Times New Roman" w:hAnsi="Times New Roman" w:cs="Times New Roman"/>
                <w:position w:val="0"/>
                <w:sz w:val="18"/>
                <w:szCs w:val="18"/>
              </w:rPr>
            </w:pPr>
          </w:p>
        </w:tc>
        <w:tc>
          <w:tcPr>
            <w:tcW w:w="1080" w:type="dxa"/>
          </w:tcPr>
          <w:p w14:paraId="275BFF9C" w14:textId="77777777" w:rsidR="00A76761" w:rsidRPr="00963AFA" w:rsidRDefault="00A76761" w:rsidP="00F36E6D">
            <w:pPr>
              <w:spacing w:line="240" w:lineRule="exact"/>
              <w:ind w:left="-52" w:right="63"/>
              <w:jc w:val="right"/>
              <w:rPr>
                <w:rFonts w:ascii="Times New Roman" w:hAnsi="Times New Roman" w:cs="Times New Roman"/>
                <w:position w:val="0"/>
                <w:sz w:val="18"/>
                <w:szCs w:val="18"/>
              </w:rPr>
            </w:pPr>
          </w:p>
        </w:tc>
      </w:tr>
      <w:tr w:rsidR="00963AFA" w:rsidRPr="00963AFA" w14:paraId="236C5046" w14:textId="77777777" w:rsidTr="00153D87">
        <w:trPr>
          <w:trHeight w:val="20"/>
        </w:trPr>
        <w:tc>
          <w:tcPr>
            <w:tcW w:w="3753" w:type="dxa"/>
          </w:tcPr>
          <w:p w14:paraId="677B6944"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Provision for long-term employee benefits</w:t>
            </w:r>
          </w:p>
        </w:tc>
        <w:tc>
          <w:tcPr>
            <w:tcW w:w="1170" w:type="dxa"/>
            <w:vAlign w:val="bottom"/>
          </w:tcPr>
          <w:p w14:paraId="04823DC8" w14:textId="3BE3BBD5"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11,582</w:t>
            </w:r>
          </w:p>
        </w:tc>
        <w:tc>
          <w:tcPr>
            <w:tcW w:w="90" w:type="dxa"/>
            <w:shd w:val="clear" w:color="auto" w:fill="auto"/>
          </w:tcPr>
          <w:p w14:paraId="1388E09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051D173E" w14:textId="1451C34C" w:rsidR="005311A0" w:rsidRPr="00963AFA" w:rsidRDefault="005E32CA" w:rsidP="005311A0">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02276D" w:rsidRPr="00963AFA">
              <w:rPr>
                <w:rFonts w:ascii="Times New Roman" w:hAnsi="Times New Roman" w:cs="Times New Roman"/>
                <w:position w:val="0"/>
                <w:sz w:val="18"/>
                <w:szCs w:val="18"/>
              </w:rPr>
              <w:t>1,218</w:t>
            </w:r>
            <w:r w:rsidRPr="00963AFA">
              <w:rPr>
                <w:rFonts w:ascii="Times New Roman" w:hAnsi="Times New Roman" w:cs="Times New Roman"/>
                <w:position w:val="0"/>
                <w:sz w:val="18"/>
                <w:szCs w:val="18"/>
              </w:rPr>
              <w:t>)</w:t>
            </w:r>
          </w:p>
        </w:tc>
        <w:tc>
          <w:tcPr>
            <w:tcW w:w="90" w:type="dxa"/>
            <w:shd w:val="clear" w:color="auto" w:fill="auto"/>
          </w:tcPr>
          <w:p w14:paraId="481147D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59FDE449" w14:textId="05059CA8"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1,172</w:t>
            </w:r>
          </w:p>
        </w:tc>
        <w:tc>
          <w:tcPr>
            <w:tcW w:w="90" w:type="dxa"/>
            <w:shd w:val="clear" w:color="auto" w:fill="auto"/>
          </w:tcPr>
          <w:p w14:paraId="7C2BB4E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33C83A2B" w14:textId="4A8BF59B"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w:t>
            </w:r>
            <w:r w:rsidR="0002276D" w:rsidRPr="00963AFA">
              <w:rPr>
                <w:rFonts w:ascii="Times New Roman" w:hAnsi="Times New Roman" w:cs="Times New Roman"/>
                <w:position w:val="0"/>
                <w:sz w:val="18"/>
                <w:szCs w:val="18"/>
              </w:rPr>
              <w:t>536</w:t>
            </w:r>
          </w:p>
        </w:tc>
      </w:tr>
      <w:tr w:rsidR="00963AFA" w:rsidRPr="00963AFA" w14:paraId="0B2F0815" w14:textId="77777777" w:rsidTr="00CC0B16">
        <w:trPr>
          <w:trHeight w:val="20"/>
        </w:trPr>
        <w:tc>
          <w:tcPr>
            <w:tcW w:w="3753" w:type="dxa"/>
          </w:tcPr>
          <w:p w14:paraId="0B631E60" w14:textId="231BB6E1"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Lease liabilities</w:t>
            </w:r>
          </w:p>
        </w:tc>
        <w:tc>
          <w:tcPr>
            <w:tcW w:w="1170" w:type="dxa"/>
            <w:vAlign w:val="bottom"/>
          </w:tcPr>
          <w:p w14:paraId="7490F887" w14:textId="2AA9A7C8"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5,056</w:t>
            </w:r>
          </w:p>
        </w:tc>
        <w:tc>
          <w:tcPr>
            <w:tcW w:w="90" w:type="dxa"/>
            <w:shd w:val="clear" w:color="auto" w:fill="auto"/>
          </w:tcPr>
          <w:p w14:paraId="789B40F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77180930" w14:textId="65261D4D"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974</w:t>
            </w:r>
          </w:p>
        </w:tc>
        <w:tc>
          <w:tcPr>
            <w:tcW w:w="90" w:type="dxa"/>
            <w:shd w:val="clear" w:color="auto" w:fill="auto"/>
          </w:tcPr>
          <w:p w14:paraId="70255EF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64B8EC31" w14:textId="435784CA" w:rsidR="005311A0" w:rsidRPr="00963AFA" w:rsidRDefault="005E32CA" w:rsidP="005311A0">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549F223"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20DAF67E" w14:textId="338994DE"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6,030</w:t>
            </w:r>
          </w:p>
        </w:tc>
      </w:tr>
      <w:tr w:rsidR="00963AFA" w:rsidRPr="00963AFA" w14:paraId="70291EC5" w14:textId="77777777" w:rsidTr="00CC0B16">
        <w:trPr>
          <w:trHeight w:val="20"/>
        </w:trPr>
        <w:tc>
          <w:tcPr>
            <w:tcW w:w="3753" w:type="dxa"/>
          </w:tcPr>
          <w:p w14:paraId="0D50604E" w14:textId="48035E1D"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Unused tax losses</w:t>
            </w:r>
          </w:p>
        </w:tc>
        <w:tc>
          <w:tcPr>
            <w:tcW w:w="1170" w:type="dxa"/>
            <w:vAlign w:val="bottom"/>
          </w:tcPr>
          <w:p w14:paraId="5F8B3FC4" w14:textId="49966F7C"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c>
          <w:tcPr>
            <w:tcW w:w="90" w:type="dxa"/>
            <w:shd w:val="clear" w:color="auto" w:fill="auto"/>
          </w:tcPr>
          <w:p w14:paraId="7C1A1B3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10930518" w14:textId="023F0923" w:rsidR="005311A0" w:rsidRPr="00963AFA" w:rsidRDefault="005E32CA" w:rsidP="005E32CA">
            <w:pPr>
              <w:spacing w:line="240" w:lineRule="exact"/>
              <w:ind w:left="-52"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33723C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2564CD75" w14:textId="0F8E1639" w:rsidR="005311A0" w:rsidRPr="00963AFA" w:rsidRDefault="005E32CA" w:rsidP="005311A0">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72AC9A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2F872F2A" w14:textId="450963CD"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r>
      <w:tr w:rsidR="00963AFA" w:rsidRPr="00963AFA" w14:paraId="0201062D" w14:textId="77777777" w:rsidTr="00CC0B16">
        <w:trPr>
          <w:trHeight w:val="20"/>
        </w:trPr>
        <w:tc>
          <w:tcPr>
            <w:tcW w:w="3753" w:type="dxa"/>
          </w:tcPr>
          <w:p w14:paraId="0C93AEAC" w14:textId="536F1DF3"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Allowance for loss on impairment of solar cells</w:t>
            </w:r>
          </w:p>
        </w:tc>
        <w:tc>
          <w:tcPr>
            <w:tcW w:w="1170" w:type="dxa"/>
            <w:vAlign w:val="bottom"/>
          </w:tcPr>
          <w:p w14:paraId="18A0B189" w14:textId="2B3FBAFE"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c>
          <w:tcPr>
            <w:tcW w:w="90" w:type="dxa"/>
            <w:shd w:val="clear" w:color="auto" w:fill="auto"/>
          </w:tcPr>
          <w:p w14:paraId="67C79F5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703802B9" w14:textId="474E4859" w:rsidR="005311A0" w:rsidRPr="00963AFA" w:rsidRDefault="005E32CA" w:rsidP="005311A0">
            <w:pPr>
              <w:spacing w:line="240" w:lineRule="exact"/>
              <w:ind w:left="-52"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FCD6FA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77419B5B" w14:textId="58F73E34" w:rsidR="005311A0" w:rsidRPr="00963AFA" w:rsidRDefault="005E32CA" w:rsidP="005311A0">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AF1E0A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1C444468" w14:textId="2C968955"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r>
      <w:tr w:rsidR="00963AFA" w:rsidRPr="00963AFA" w14:paraId="1E8DA88E" w14:textId="77777777" w:rsidTr="00153D87">
        <w:trPr>
          <w:trHeight w:val="20"/>
        </w:trPr>
        <w:tc>
          <w:tcPr>
            <w:tcW w:w="3753" w:type="dxa"/>
          </w:tcPr>
          <w:p w14:paraId="748E5477"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vAlign w:val="bottom"/>
          </w:tcPr>
          <w:p w14:paraId="134B3E76" w14:textId="46F57F09"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59,863</w:t>
            </w:r>
          </w:p>
        </w:tc>
        <w:tc>
          <w:tcPr>
            <w:tcW w:w="90" w:type="dxa"/>
            <w:shd w:val="clear" w:color="auto" w:fill="auto"/>
          </w:tcPr>
          <w:p w14:paraId="48A7F7A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6ED3AF41" w14:textId="57931BA8" w:rsidR="005311A0" w:rsidRPr="00963AFA" w:rsidRDefault="0002276D" w:rsidP="0002276D">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(244)</w:t>
            </w:r>
          </w:p>
        </w:tc>
        <w:tc>
          <w:tcPr>
            <w:tcW w:w="90" w:type="dxa"/>
            <w:shd w:val="clear" w:color="auto" w:fill="auto"/>
          </w:tcPr>
          <w:p w14:paraId="49F753A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30516EC2" w14:textId="442C3EFE"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1,172</w:t>
            </w:r>
          </w:p>
        </w:tc>
        <w:tc>
          <w:tcPr>
            <w:tcW w:w="90" w:type="dxa"/>
            <w:shd w:val="clear" w:color="auto" w:fill="auto"/>
          </w:tcPr>
          <w:p w14:paraId="3F12E5B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53026947" w14:textId="69AB71F0" w:rsidR="005311A0" w:rsidRPr="00963AFA" w:rsidRDefault="005E32CA" w:rsidP="005311A0">
            <w:pPr>
              <w:spacing w:line="240" w:lineRule="exact"/>
              <w:ind w:left="-52" w:right="144"/>
              <w:jc w:val="right"/>
              <w:rPr>
                <w:rFonts w:ascii="Times New Roman" w:hAnsi="Times New Roman" w:cstheme="minorBidi"/>
                <w:position w:val="0"/>
                <w:sz w:val="18"/>
                <w:szCs w:val="18"/>
                <w:cs/>
              </w:rPr>
            </w:pPr>
            <w:r w:rsidRPr="00963AFA">
              <w:rPr>
                <w:rFonts w:ascii="Times New Roman" w:hAnsi="Times New Roman" w:cs="Times New Roman"/>
                <w:position w:val="0"/>
                <w:sz w:val="18"/>
                <w:szCs w:val="18"/>
              </w:rPr>
              <w:t>6</w:t>
            </w:r>
            <w:r w:rsidR="0002276D" w:rsidRPr="00963AFA">
              <w:rPr>
                <w:rFonts w:ascii="Times New Roman" w:hAnsi="Times New Roman" w:cs="Times New Roman"/>
                <w:position w:val="0"/>
                <w:sz w:val="18"/>
                <w:szCs w:val="18"/>
              </w:rPr>
              <w:t>0</w:t>
            </w:r>
            <w:r w:rsidRPr="00963AFA">
              <w:rPr>
                <w:rFonts w:ascii="Times New Roman" w:hAnsi="Times New Roman" w:cs="Times New Roman"/>
                <w:position w:val="0"/>
                <w:sz w:val="18"/>
                <w:szCs w:val="18"/>
              </w:rPr>
              <w:t>,</w:t>
            </w:r>
            <w:r w:rsidR="0002276D" w:rsidRPr="00963AFA">
              <w:rPr>
                <w:rFonts w:ascii="Times New Roman" w:hAnsi="Times New Roman" w:cs="Times New Roman"/>
                <w:position w:val="0"/>
                <w:sz w:val="18"/>
                <w:szCs w:val="18"/>
              </w:rPr>
              <w:t>791</w:t>
            </w:r>
          </w:p>
        </w:tc>
      </w:tr>
      <w:tr w:rsidR="00963AFA" w:rsidRPr="00963AFA" w14:paraId="1A1FEAA7" w14:textId="77777777" w:rsidTr="00F36E6D">
        <w:trPr>
          <w:trHeight w:val="20"/>
        </w:trPr>
        <w:tc>
          <w:tcPr>
            <w:tcW w:w="3753" w:type="dxa"/>
          </w:tcPr>
          <w:p w14:paraId="3B88084F"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6CB3856E"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3E12B8C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6F47B92E"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D98027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3BA3404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0E6EF9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3681517D"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69E62B50" w14:textId="77777777" w:rsidTr="00F36E6D">
        <w:trPr>
          <w:trHeight w:val="20"/>
        </w:trPr>
        <w:tc>
          <w:tcPr>
            <w:tcW w:w="3753" w:type="dxa"/>
          </w:tcPr>
          <w:p w14:paraId="5579B71F"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liabilities</w:t>
            </w:r>
          </w:p>
        </w:tc>
        <w:tc>
          <w:tcPr>
            <w:tcW w:w="1170" w:type="dxa"/>
          </w:tcPr>
          <w:p w14:paraId="397311C7"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0E7DE04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0E10D2BE"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6716E2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Pr>
          <w:p w14:paraId="389CCC87"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25F2D8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4861C598"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7EDCCB36" w14:textId="77777777" w:rsidTr="00F36E6D">
        <w:trPr>
          <w:trHeight w:val="20"/>
        </w:trPr>
        <w:tc>
          <w:tcPr>
            <w:tcW w:w="3753" w:type="dxa"/>
          </w:tcPr>
          <w:p w14:paraId="3E1886C3"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Difference in depreciation amount between</w:t>
            </w:r>
          </w:p>
        </w:tc>
        <w:tc>
          <w:tcPr>
            <w:tcW w:w="1170" w:type="dxa"/>
          </w:tcPr>
          <w:p w14:paraId="4DF6B37E"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0C50BBA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103B7EBD"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579CB5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Pr>
          <w:p w14:paraId="3C798DC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E421E8F"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699B1E0D"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2DB53AA1" w14:textId="77777777" w:rsidTr="00153D87">
        <w:trPr>
          <w:trHeight w:val="20"/>
        </w:trPr>
        <w:tc>
          <w:tcPr>
            <w:tcW w:w="3753" w:type="dxa"/>
          </w:tcPr>
          <w:p w14:paraId="776CC56F"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tax base and accounting base</w:t>
            </w:r>
          </w:p>
        </w:tc>
        <w:tc>
          <w:tcPr>
            <w:tcW w:w="1170" w:type="dxa"/>
            <w:vAlign w:val="bottom"/>
          </w:tcPr>
          <w:p w14:paraId="22DF260B" w14:textId="5317512A"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(1,642)</w:t>
            </w:r>
          </w:p>
        </w:tc>
        <w:tc>
          <w:tcPr>
            <w:tcW w:w="90" w:type="dxa"/>
            <w:shd w:val="clear" w:color="auto" w:fill="auto"/>
          </w:tcPr>
          <w:p w14:paraId="65C32B1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0B58186D" w14:textId="73B2C1A2"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(37)</w:t>
            </w:r>
          </w:p>
        </w:tc>
        <w:tc>
          <w:tcPr>
            <w:tcW w:w="90" w:type="dxa"/>
            <w:shd w:val="clear" w:color="auto" w:fill="auto"/>
          </w:tcPr>
          <w:p w14:paraId="4DADBAA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1CDD92B3" w14:textId="70795D14" w:rsidR="005311A0" w:rsidRPr="00963AFA" w:rsidRDefault="005E32CA" w:rsidP="005311A0">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B51993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046EE78A" w14:textId="4ED2E858"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(1,679)</w:t>
            </w:r>
          </w:p>
        </w:tc>
      </w:tr>
      <w:tr w:rsidR="00963AFA" w:rsidRPr="00963AFA" w14:paraId="19FF5C3D" w14:textId="77777777" w:rsidTr="00153D87">
        <w:trPr>
          <w:trHeight w:val="20"/>
        </w:trPr>
        <w:tc>
          <w:tcPr>
            <w:tcW w:w="3753" w:type="dxa"/>
          </w:tcPr>
          <w:p w14:paraId="6E74A702" w14:textId="63917836"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Right-of-use assets</w:t>
            </w:r>
          </w:p>
        </w:tc>
        <w:tc>
          <w:tcPr>
            <w:tcW w:w="1170" w:type="dxa"/>
            <w:vAlign w:val="bottom"/>
          </w:tcPr>
          <w:p w14:paraId="0C37F7C8" w14:textId="40918A61"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(4,897)</w:t>
            </w:r>
          </w:p>
        </w:tc>
        <w:tc>
          <w:tcPr>
            <w:tcW w:w="90" w:type="dxa"/>
            <w:shd w:val="clear" w:color="auto" w:fill="auto"/>
          </w:tcPr>
          <w:p w14:paraId="5A29777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03D8F8D6" w14:textId="6A8CD324"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(1,052)</w:t>
            </w:r>
          </w:p>
        </w:tc>
        <w:tc>
          <w:tcPr>
            <w:tcW w:w="90" w:type="dxa"/>
            <w:shd w:val="clear" w:color="auto" w:fill="auto"/>
          </w:tcPr>
          <w:p w14:paraId="35CECCBC"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287" w:type="dxa"/>
            <w:vAlign w:val="bottom"/>
          </w:tcPr>
          <w:p w14:paraId="59911B77" w14:textId="7AF4BB0D" w:rsidR="005311A0" w:rsidRPr="00963AFA" w:rsidRDefault="005E32CA" w:rsidP="005311A0">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ED795E6"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080" w:type="dxa"/>
            <w:vAlign w:val="bottom"/>
          </w:tcPr>
          <w:p w14:paraId="1F9E6116" w14:textId="21FE7577"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(5,949)</w:t>
            </w:r>
          </w:p>
        </w:tc>
      </w:tr>
      <w:tr w:rsidR="00963AFA" w:rsidRPr="00963AFA" w14:paraId="02C5AAD4" w14:textId="77777777" w:rsidTr="00153D87">
        <w:trPr>
          <w:trHeight w:val="20"/>
        </w:trPr>
        <w:tc>
          <w:tcPr>
            <w:tcW w:w="3753" w:type="dxa"/>
          </w:tcPr>
          <w:p w14:paraId="1C96ED62"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Revaluation surplus on land</w:t>
            </w:r>
          </w:p>
        </w:tc>
        <w:tc>
          <w:tcPr>
            <w:tcW w:w="1170" w:type="dxa"/>
            <w:vAlign w:val="bottom"/>
          </w:tcPr>
          <w:p w14:paraId="651D9999" w14:textId="2A768813"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3B9A69F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2DE0B580" w14:textId="378D0816"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09FB7E2"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287" w:type="dxa"/>
            <w:vAlign w:val="bottom"/>
          </w:tcPr>
          <w:p w14:paraId="2A5E1E69" w14:textId="4B73F9FE" w:rsidR="005311A0" w:rsidRPr="00963AFA" w:rsidRDefault="002F6D2A" w:rsidP="002F6D2A">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7C17CA8"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080" w:type="dxa"/>
            <w:vAlign w:val="bottom"/>
          </w:tcPr>
          <w:p w14:paraId="54D8230E" w14:textId="2405D5D8"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14</w:t>
            </w: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293</w:t>
            </w:r>
            <w:r w:rsidRPr="00963AFA">
              <w:rPr>
                <w:rFonts w:ascii="Times New Roman" w:hAnsi="Times New Roman" w:cs="Times New Roman"/>
                <w:position w:val="0"/>
                <w:sz w:val="18"/>
                <w:szCs w:val="18"/>
              </w:rPr>
              <w:t>)</w:t>
            </w:r>
          </w:p>
        </w:tc>
      </w:tr>
      <w:tr w:rsidR="00963AFA" w:rsidRPr="00963AFA" w14:paraId="2BDF1ECE" w14:textId="77777777" w:rsidTr="00153D87">
        <w:trPr>
          <w:trHeight w:val="20"/>
        </w:trPr>
        <w:tc>
          <w:tcPr>
            <w:tcW w:w="3753" w:type="dxa"/>
          </w:tcPr>
          <w:p w14:paraId="49F43F40"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vAlign w:val="bottom"/>
          </w:tcPr>
          <w:p w14:paraId="3A2B6121" w14:textId="204F1CC4"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(20,832)</w:t>
            </w:r>
          </w:p>
        </w:tc>
        <w:tc>
          <w:tcPr>
            <w:tcW w:w="90" w:type="dxa"/>
            <w:shd w:val="clear" w:color="auto" w:fill="auto"/>
          </w:tcPr>
          <w:p w14:paraId="2D39F187"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22F386E9" w14:textId="2FDE939F"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(1,089)</w:t>
            </w:r>
          </w:p>
        </w:tc>
        <w:tc>
          <w:tcPr>
            <w:tcW w:w="90" w:type="dxa"/>
            <w:shd w:val="clear" w:color="auto" w:fill="auto"/>
          </w:tcPr>
          <w:p w14:paraId="738B5B5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443B98AE" w14:textId="2D49FA11" w:rsidR="005311A0" w:rsidRPr="00963AFA" w:rsidRDefault="002F6D2A" w:rsidP="002F6D2A">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D5D2C1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3A71693D" w14:textId="3CAF8631"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21</w:t>
            </w:r>
            <w:r w:rsidRPr="00963AFA">
              <w:rPr>
                <w:rFonts w:ascii="Times New Roman" w:hAnsi="Times New Roman" w:cs="Times New Roman"/>
                <w:position w:val="0"/>
                <w:sz w:val="18"/>
                <w:szCs w:val="18"/>
              </w:rPr>
              <w:t>,</w:t>
            </w:r>
            <w:r w:rsidR="002F6D2A" w:rsidRPr="00963AFA">
              <w:rPr>
                <w:rFonts w:ascii="Times New Roman" w:hAnsi="Times New Roman" w:cs="Times New Roman"/>
                <w:position w:val="0"/>
                <w:sz w:val="18"/>
                <w:szCs w:val="18"/>
              </w:rPr>
              <w:t>921</w:t>
            </w:r>
            <w:r w:rsidRPr="00963AFA">
              <w:rPr>
                <w:rFonts w:ascii="Times New Roman" w:hAnsi="Times New Roman" w:cs="Times New Roman"/>
                <w:position w:val="0"/>
                <w:sz w:val="18"/>
                <w:szCs w:val="18"/>
              </w:rPr>
              <w:t>)</w:t>
            </w:r>
          </w:p>
        </w:tc>
      </w:tr>
      <w:tr w:rsidR="00963AFA" w:rsidRPr="007215D6" w14:paraId="72A7F755" w14:textId="77777777" w:rsidTr="00153D87">
        <w:trPr>
          <w:trHeight w:val="20"/>
        </w:trPr>
        <w:tc>
          <w:tcPr>
            <w:tcW w:w="3753" w:type="dxa"/>
            <w:tcBorders>
              <w:top w:val="nil"/>
              <w:left w:val="nil"/>
              <w:bottom w:val="nil"/>
              <w:right w:val="nil"/>
            </w:tcBorders>
          </w:tcPr>
          <w:p w14:paraId="29AD8FEA" w14:textId="77777777" w:rsidR="005311A0" w:rsidRPr="007215D6" w:rsidRDefault="005311A0" w:rsidP="005311A0">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7215D6">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vAlign w:val="bottom"/>
          </w:tcPr>
          <w:p w14:paraId="0276DE00" w14:textId="160F5935" w:rsidR="005311A0" w:rsidRPr="007215D6" w:rsidRDefault="005311A0" w:rsidP="005311A0">
            <w:pPr>
              <w:spacing w:line="240" w:lineRule="exact"/>
              <w:ind w:left="-52" w:right="144"/>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39,031</w:t>
            </w:r>
          </w:p>
        </w:tc>
        <w:tc>
          <w:tcPr>
            <w:tcW w:w="90" w:type="dxa"/>
            <w:shd w:val="clear" w:color="auto" w:fill="auto"/>
          </w:tcPr>
          <w:p w14:paraId="252F5F3F" w14:textId="77777777" w:rsidR="005311A0" w:rsidRPr="007215D6"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2565C50A" w14:textId="29D511BD" w:rsidR="005311A0" w:rsidRPr="007215D6" w:rsidRDefault="005E32CA" w:rsidP="005311A0">
            <w:pPr>
              <w:spacing w:line="240" w:lineRule="exact"/>
              <w:ind w:left="-52" w:right="90"/>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(1,</w:t>
            </w:r>
            <w:r w:rsidR="0002276D" w:rsidRPr="007215D6">
              <w:rPr>
                <w:rFonts w:ascii="Times New Roman" w:hAnsi="Times New Roman" w:cs="Times New Roman"/>
                <w:position w:val="0"/>
                <w:sz w:val="18"/>
                <w:szCs w:val="18"/>
              </w:rPr>
              <w:t>333</w:t>
            </w:r>
            <w:r w:rsidRPr="007215D6">
              <w:rPr>
                <w:rFonts w:ascii="Times New Roman" w:hAnsi="Times New Roman" w:cs="Times New Roman"/>
                <w:position w:val="0"/>
                <w:sz w:val="18"/>
                <w:szCs w:val="18"/>
              </w:rPr>
              <w:t>)</w:t>
            </w:r>
          </w:p>
        </w:tc>
        <w:tc>
          <w:tcPr>
            <w:tcW w:w="90" w:type="dxa"/>
            <w:shd w:val="clear" w:color="auto" w:fill="auto"/>
          </w:tcPr>
          <w:p w14:paraId="4C44D03F" w14:textId="77777777" w:rsidR="005311A0" w:rsidRPr="007215D6" w:rsidRDefault="005311A0" w:rsidP="005311A0">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06F5E2E6" w14:textId="5E684082" w:rsidR="005311A0" w:rsidRPr="007215D6" w:rsidRDefault="002F6D2A" w:rsidP="002F6D2A">
            <w:pPr>
              <w:spacing w:line="240" w:lineRule="exact"/>
              <w:ind w:left="-52" w:right="144"/>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1,172</w:t>
            </w:r>
          </w:p>
        </w:tc>
        <w:tc>
          <w:tcPr>
            <w:tcW w:w="90" w:type="dxa"/>
            <w:shd w:val="clear" w:color="auto" w:fill="auto"/>
          </w:tcPr>
          <w:p w14:paraId="220E3526" w14:textId="77777777" w:rsidR="005311A0" w:rsidRPr="007215D6" w:rsidRDefault="005311A0" w:rsidP="005311A0">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1619B100" w14:textId="75304DAC" w:rsidR="005311A0" w:rsidRPr="007215D6" w:rsidRDefault="002F6D2A" w:rsidP="005311A0">
            <w:pPr>
              <w:tabs>
                <w:tab w:val="left" w:pos="539"/>
              </w:tabs>
              <w:spacing w:line="240" w:lineRule="exact"/>
              <w:ind w:left="-52" w:right="-357"/>
              <w:jc w:val="center"/>
              <w:rPr>
                <w:rFonts w:ascii="Times New Roman" w:hAnsi="Times New Roman" w:cs="Times New Roman"/>
                <w:position w:val="0"/>
                <w:sz w:val="18"/>
                <w:szCs w:val="18"/>
              </w:rPr>
            </w:pPr>
            <w:r w:rsidRPr="007215D6">
              <w:rPr>
                <w:rFonts w:ascii="Times New Roman" w:hAnsi="Times New Roman" w:cs="Times New Roman"/>
                <w:position w:val="0"/>
                <w:sz w:val="18"/>
                <w:szCs w:val="18"/>
              </w:rPr>
              <w:t>38,870</w:t>
            </w:r>
          </w:p>
        </w:tc>
      </w:tr>
    </w:tbl>
    <w:p w14:paraId="24B40A8E" w14:textId="77777777" w:rsidR="00A76761" w:rsidRPr="007215D6" w:rsidRDefault="00A76761" w:rsidP="007215D6">
      <w:pPr>
        <w:ind w:left="547"/>
        <w:jc w:val="both"/>
        <w:rPr>
          <w:rFonts w:ascii="Times New Roman" w:hAnsi="Times New Roman" w:cs="Times New Roman"/>
          <w:sz w:val="24"/>
          <w:szCs w:val="24"/>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963AFA" w:rsidRPr="00963AFA" w14:paraId="41BA291A" w14:textId="77777777" w:rsidTr="00B651C2">
        <w:trPr>
          <w:trHeight w:val="153"/>
        </w:trPr>
        <w:tc>
          <w:tcPr>
            <w:tcW w:w="3753" w:type="dxa"/>
          </w:tcPr>
          <w:p w14:paraId="0751B75B" w14:textId="77777777" w:rsidR="005311A0" w:rsidRPr="00963AFA" w:rsidRDefault="005311A0" w:rsidP="00B651C2">
            <w:pPr>
              <w:spacing w:line="240" w:lineRule="exact"/>
              <w:rPr>
                <w:rFonts w:ascii="Times New Roman" w:hAnsi="Times New Roman" w:cs="Times New Roman"/>
                <w:b/>
                <w:bCs/>
                <w:position w:val="0"/>
                <w:sz w:val="18"/>
                <w:szCs w:val="18"/>
              </w:rPr>
            </w:pPr>
          </w:p>
        </w:tc>
        <w:tc>
          <w:tcPr>
            <w:tcW w:w="2430" w:type="dxa"/>
            <w:gridSpan w:val="3"/>
            <w:vAlign w:val="bottom"/>
          </w:tcPr>
          <w:p w14:paraId="64F3CACA" w14:textId="77777777" w:rsidR="005311A0" w:rsidRPr="00963AFA" w:rsidRDefault="005311A0" w:rsidP="00B651C2">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77B79214" w14:textId="77777777" w:rsidR="005311A0" w:rsidRPr="00963AFA" w:rsidRDefault="005311A0" w:rsidP="00B651C2">
            <w:pPr>
              <w:spacing w:line="240" w:lineRule="exact"/>
              <w:rPr>
                <w:rFonts w:ascii="Times New Roman" w:hAnsi="Times New Roman" w:cs="Times New Roman"/>
                <w:b/>
                <w:bCs/>
                <w:position w:val="0"/>
                <w:sz w:val="18"/>
                <w:szCs w:val="18"/>
                <w:cs/>
              </w:rPr>
            </w:pPr>
          </w:p>
        </w:tc>
        <w:tc>
          <w:tcPr>
            <w:tcW w:w="2457" w:type="dxa"/>
            <w:gridSpan w:val="3"/>
          </w:tcPr>
          <w:p w14:paraId="586BFC48" w14:textId="77777777" w:rsidR="005311A0" w:rsidRPr="00963AFA" w:rsidRDefault="005311A0" w:rsidP="00B651C2">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680F90ED" w14:textId="77777777" w:rsidTr="00B651C2">
        <w:trPr>
          <w:trHeight w:val="20"/>
        </w:trPr>
        <w:tc>
          <w:tcPr>
            <w:tcW w:w="3753" w:type="dxa"/>
          </w:tcPr>
          <w:p w14:paraId="1DC7A735"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b/>
                <w:bCs/>
                <w:position w:val="0"/>
                <w:sz w:val="18"/>
                <w:szCs w:val="18"/>
                <w:lang w:val="en-AU" w:bidi="ar-SA"/>
              </w:rPr>
            </w:pPr>
            <w:r w:rsidRPr="00963AFA">
              <w:rPr>
                <w:rFonts w:ascii="Times New Roman" w:hAnsi="Times New Roman" w:cs="Times New Roman"/>
                <w:b/>
                <w:bCs/>
                <w:position w:val="0"/>
                <w:sz w:val="18"/>
                <w:szCs w:val="18"/>
                <w:lang w:val="en-AU" w:bidi="ar-SA"/>
              </w:rPr>
              <w:t xml:space="preserve">As </w:t>
            </w:r>
            <w:proofErr w:type="gramStart"/>
            <w:r w:rsidRPr="00963AFA">
              <w:rPr>
                <w:rFonts w:ascii="Times New Roman" w:hAnsi="Times New Roman" w:cs="Times New Roman"/>
                <w:b/>
                <w:bCs/>
                <w:position w:val="0"/>
                <w:sz w:val="18"/>
                <w:szCs w:val="18"/>
                <w:lang w:val="en-AU" w:bidi="ar-SA"/>
              </w:rPr>
              <w:t>at</w:t>
            </w:r>
            <w:proofErr w:type="gramEnd"/>
            <w:r w:rsidRPr="00963AFA">
              <w:rPr>
                <w:rFonts w:ascii="Times New Roman" w:hAnsi="Times New Roman" w:cs="Times New Roman"/>
                <w:b/>
                <w:bCs/>
                <w:position w:val="0"/>
                <w:sz w:val="18"/>
                <w:szCs w:val="18"/>
                <w:lang w:val="en-AU" w:bidi="ar-SA"/>
              </w:rPr>
              <w:t xml:space="preserve"> December </w:t>
            </w:r>
            <w:r w:rsidRPr="00963AFA">
              <w:rPr>
                <w:rFonts w:ascii="Times New Roman" w:hAnsi="Times New Roman" w:cs="Times New Roman"/>
                <w:b/>
                <w:bCs/>
                <w:position w:val="0"/>
                <w:sz w:val="18"/>
                <w:szCs w:val="18"/>
              </w:rPr>
              <w:t>31</w:t>
            </w:r>
            <w:r w:rsidRPr="00963AFA">
              <w:rPr>
                <w:rFonts w:ascii="Times New Roman" w:hAnsi="Times New Roman" w:cs="Times New Roman"/>
                <w:b/>
                <w:bCs/>
                <w:position w:val="0"/>
                <w:sz w:val="18"/>
                <w:szCs w:val="18"/>
                <w:lang w:val="en-AU" w:bidi="ar-SA"/>
              </w:rPr>
              <w:t xml:space="preserve">, </w:t>
            </w:r>
            <w:r w:rsidRPr="00963AFA">
              <w:rPr>
                <w:rFonts w:ascii="Times New Roman" w:hAnsi="Times New Roman" w:cs="Times New Roman"/>
                <w:b/>
                <w:bCs/>
                <w:position w:val="0"/>
                <w:sz w:val="18"/>
                <w:szCs w:val="18"/>
              </w:rPr>
              <w:t>2023</w:t>
            </w:r>
          </w:p>
        </w:tc>
        <w:tc>
          <w:tcPr>
            <w:tcW w:w="4977" w:type="dxa"/>
            <w:gridSpan w:val="7"/>
          </w:tcPr>
          <w:p w14:paraId="0F667127"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Consolidated financial statements</w:t>
            </w:r>
          </w:p>
        </w:tc>
      </w:tr>
      <w:tr w:rsidR="00963AFA" w:rsidRPr="00963AFA" w14:paraId="3F840ADD" w14:textId="77777777" w:rsidTr="00B651C2">
        <w:trPr>
          <w:trHeight w:val="20"/>
        </w:trPr>
        <w:tc>
          <w:tcPr>
            <w:tcW w:w="3753" w:type="dxa"/>
          </w:tcPr>
          <w:p w14:paraId="3837B0EF"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4B8B9CB0"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4606D9F0"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2547" w:type="dxa"/>
            <w:gridSpan w:val="3"/>
          </w:tcPr>
          <w:p w14:paraId="0FE3A967" w14:textId="77777777" w:rsidR="005311A0" w:rsidRPr="00963AFA" w:rsidRDefault="005311A0" w:rsidP="00B651C2">
            <w:pPr>
              <w:spacing w:line="240" w:lineRule="exact"/>
              <w:jc w:val="center"/>
              <w:rPr>
                <w:rFonts w:ascii="Times New Roman" w:hAnsi="Times New Roman" w:cs="Times New Roman"/>
                <w:b/>
                <w:bCs/>
                <w:spacing w:val="-6"/>
                <w:position w:val="0"/>
                <w:sz w:val="18"/>
                <w:szCs w:val="18"/>
              </w:rPr>
            </w:pPr>
            <w:r w:rsidRPr="00963AFA">
              <w:rPr>
                <w:rFonts w:ascii="Times New Roman" w:hAnsi="Times New Roman" w:cs="Times New Roman"/>
                <w:b/>
                <w:bCs/>
                <w:spacing w:val="-6"/>
                <w:position w:val="0"/>
                <w:sz w:val="18"/>
                <w:szCs w:val="18"/>
              </w:rPr>
              <w:t>Recorded as (expense) revenue in</w:t>
            </w:r>
          </w:p>
        </w:tc>
        <w:tc>
          <w:tcPr>
            <w:tcW w:w="90" w:type="dxa"/>
          </w:tcPr>
          <w:p w14:paraId="2BE68666"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45BEB073"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054ECC2F" w14:textId="77777777" w:rsidTr="00B651C2">
        <w:trPr>
          <w:trHeight w:val="20"/>
        </w:trPr>
        <w:tc>
          <w:tcPr>
            <w:tcW w:w="3753" w:type="dxa"/>
          </w:tcPr>
          <w:p w14:paraId="47A18704"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1AC59047"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January 1,</w:t>
            </w:r>
          </w:p>
        </w:tc>
        <w:tc>
          <w:tcPr>
            <w:tcW w:w="90" w:type="dxa"/>
          </w:tcPr>
          <w:p w14:paraId="283CB5E2"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170" w:type="dxa"/>
          </w:tcPr>
          <w:p w14:paraId="3C1A5A85"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Profit or loss</w:t>
            </w:r>
          </w:p>
        </w:tc>
        <w:tc>
          <w:tcPr>
            <w:tcW w:w="90" w:type="dxa"/>
          </w:tcPr>
          <w:p w14:paraId="5A0F7BBA"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287" w:type="dxa"/>
          </w:tcPr>
          <w:p w14:paraId="1F0A7F7D"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Comprehensive</w:t>
            </w:r>
          </w:p>
        </w:tc>
        <w:tc>
          <w:tcPr>
            <w:tcW w:w="90" w:type="dxa"/>
          </w:tcPr>
          <w:p w14:paraId="70C9ADFB"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042472A5"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r>
      <w:tr w:rsidR="00963AFA" w:rsidRPr="00963AFA" w14:paraId="37943CB0" w14:textId="77777777" w:rsidTr="00B651C2">
        <w:trPr>
          <w:trHeight w:val="20"/>
        </w:trPr>
        <w:tc>
          <w:tcPr>
            <w:tcW w:w="3753" w:type="dxa"/>
          </w:tcPr>
          <w:p w14:paraId="3AFBC8F1"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6858A349"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c>
          <w:tcPr>
            <w:tcW w:w="90" w:type="dxa"/>
          </w:tcPr>
          <w:p w14:paraId="2B7D0A47"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170" w:type="dxa"/>
          </w:tcPr>
          <w:p w14:paraId="770008B3"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90" w:type="dxa"/>
          </w:tcPr>
          <w:p w14:paraId="575AC319"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287" w:type="dxa"/>
          </w:tcPr>
          <w:p w14:paraId="4FFB6A87"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income</w:t>
            </w:r>
          </w:p>
        </w:tc>
        <w:tc>
          <w:tcPr>
            <w:tcW w:w="90" w:type="dxa"/>
          </w:tcPr>
          <w:p w14:paraId="7B328BB7"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5D26E10B"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r>
      <w:tr w:rsidR="00963AFA" w:rsidRPr="00963AFA" w14:paraId="71998037" w14:textId="77777777" w:rsidTr="00B651C2">
        <w:trPr>
          <w:trHeight w:val="20"/>
        </w:trPr>
        <w:tc>
          <w:tcPr>
            <w:tcW w:w="3753" w:type="dxa"/>
          </w:tcPr>
          <w:p w14:paraId="4CE8EFAC"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assets</w:t>
            </w:r>
          </w:p>
        </w:tc>
        <w:tc>
          <w:tcPr>
            <w:tcW w:w="1170" w:type="dxa"/>
          </w:tcPr>
          <w:p w14:paraId="1F3F7B1E"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162FB5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2D5264AC"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CECE94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37BF58D6"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2BFDB1D"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5545CB6A"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4DBDFEF5" w14:textId="77777777" w:rsidTr="00B651C2">
        <w:trPr>
          <w:trHeight w:val="20"/>
        </w:trPr>
        <w:tc>
          <w:tcPr>
            <w:tcW w:w="3753" w:type="dxa"/>
          </w:tcPr>
          <w:p w14:paraId="28D8AE99"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Provision for long-term employee benefits</w:t>
            </w:r>
          </w:p>
        </w:tc>
        <w:tc>
          <w:tcPr>
            <w:tcW w:w="1170" w:type="dxa"/>
            <w:vAlign w:val="bottom"/>
          </w:tcPr>
          <w:p w14:paraId="1BAEFDB9"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12,660</w:t>
            </w:r>
          </w:p>
        </w:tc>
        <w:tc>
          <w:tcPr>
            <w:tcW w:w="90" w:type="dxa"/>
            <w:shd w:val="clear" w:color="auto" w:fill="auto"/>
          </w:tcPr>
          <w:p w14:paraId="23486964"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2BFFEA3C" w14:textId="77777777" w:rsidR="005311A0" w:rsidRPr="00963AFA" w:rsidRDefault="005311A0" w:rsidP="00B651C2">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(1,446)</w:t>
            </w:r>
          </w:p>
        </w:tc>
        <w:tc>
          <w:tcPr>
            <w:tcW w:w="90" w:type="dxa"/>
            <w:shd w:val="clear" w:color="auto" w:fill="auto"/>
          </w:tcPr>
          <w:p w14:paraId="13C9CF8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402B0559"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368</w:t>
            </w:r>
          </w:p>
        </w:tc>
        <w:tc>
          <w:tcPr>
            <w:tcW w:w="90" w:type="dxa"/>
            <w:shd w:val="clear" w:color="auto" w:fill="auto"/>
          </w:tcPr>
          <w:p w14:paraId="4D78ED9D"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33408869"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11,582</w:t>
            </w:r>
          </w:p>
        </w:tc>
      </w:tr>
      <w:tr w:rsidR="00963AFA" w:rsidRPr="00963AFA" w14:paraId="47AE5AE7" w14:textId="77777777" w:rsidTr="00B651C2">
        <w:trPr>
          <w:trHeight w:val="20"/>
        </w:trPr>
        <w:tc>
          <w:tcPr>
            <w:tcW w:w="3753" w:type="dxa"/>
          </w:tcPr>
          <w:p w14:paraId="0CEADC8A"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Lease liabilities</w:t>
            </w:r>
          </w:p>
        </w:tc>
        <w:tc>
          <w:tcPr>
            <w:tcW w:w="1170" w:type="dxa"/>
            <w:vAlign w:val="bottom"/>
          </w:tcPr>
          <w:p w14:paraId="291B6450" w14:textId="77777777" w:rsidR="005311A0" w:rsidRPr="00963AFA" w:rsidRDefault="005311A0" w:rsidP="00B651C2">
            <w:pPr>
              <w:spacing w:line="240" w:lineRule="exact"/>
              <w:ind w:left="-52"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1AE42429"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3D4BFD3B"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5,056</w:t>
            </w:r>
          </w:p>
        </w:tc>
        <w:tc>
          <w:tcPr>
            <w:tcW w:w="90" w:type="dxa"/>
            <w:shd w:val="clear" w:color="auto" w:fill="auto"/>
          </w:tcPr>
          <w:p w14:paraId="273E8D1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25B757DD"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05B28F1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2E27CB48"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5,056</w:t>
            </w:r>
          </w:p>
        </w:tc>
      </w:tr>
      <w:tr w:rsidR="00963AFA" w:rsidRPr="00963AFA" w14:paraId="5F86CFD7" w14:textId="77777777" w:rsidTr="00B651C2">
        <w:trPr>
          <w:trHeight w:val="20"/>
        </w:trPr>
        <w:tc>
          <w:tcPr>
            <w:tcW w:w="3753" w:type="dxa"/>
          </w:tcPr>
          <w:p w14:paraId="06E23048"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Unused tax losses</w:t>
            </w:r>
          </w:p>
        </w:tc>
        <w:tc>
          <w:tcPr>
            <w:tcW w:w="1170" w:type="dxa"/>
            <w:vAlign w:val="bottom"/>
          </w:tcPr>
          <w:p w14:paraId="2E62DDE6"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42,764</w:t>
            </w:r>
          </w:p>
        </w:tc>
        <w:tc>
          <w:tcPr>
            <w:tcW w:w="90" w:type="dxa"/>
            <w:shd w:val="clear" w:color="auto" w:fill="auto"/>
          </w:tcPr>
          <w:p w14:paraId="21E78CA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4B0CDE08" w14:textId="77777777" w:rsidR="005311A0" w:rsidRPr="00963AFA" w:rsidRDefault="005311A0" w:rsidP="00B651C2">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(2,539)</w:t>
            </w:r>
          </w:p>
        </w:tc>
        <w:tc>
          <w:tcPr>
            <w:tcW w:w="90" w:type="dxa"/>
            <w:shd w:val="clear" w:color="auto" w:fill="auto"/>
          </w:tcPr>
          <w:p w14:paraId="47AEA52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1203D278"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7AE09A1"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2AB43CA2"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r>
      <w:tr w:rsidR="00963AFA" w:rsidRPr="00963AFA" w14:paraId="1EA1CC46" w14:textId="77777777" w:rsidTr="00B651C2">
        <w:trPr>
          <w:trHeight w:val="20"/>
        </w:trPr>
        <w:tc>
          <w:tcPr>
            <w:tcW w:w="3753" w:type="dxa"/>
          </w:tcPr>
          <w:p w14:paraId="51E065C3"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Allowance for loss on impairment of solar cells</w:t>
            </w:r>
          </w:p>
        </w:tc>
        <w:tc>
          <w:tcPr>
            <w:tcW w:w="1170" w:type="dxa"/>
            <w:vAlign w:val="bottom"/>
          </w:tcPr>
          <w:p w14:paraId="28ACD0F1"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c>
          <w:tcPr>
            <w:tcW w:w="90" w:type="dxa"/>
            <w:shd w:val="clear" w:color="auto" w:fill="auto"/>
          </w:tcPr>
          <w:p w14:paraId="08D884F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7572DD23" w14:textId="77777777" w:rsidR="005311A0" w:rsidRPr="00963AFA" w:rsidRDefault="005311A0" w:rsidP="00B651C2">
            <w:pPr>
              <w:spacing w:line="240" w:lineRule="exact"/>
              <w:ind w:left="-52"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529A71E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0A0FFA25"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1FC0767"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5CB4C977"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3,000</w:t>
            </w:r>
          </w:p>
        </w:tc>
      </w:tr>
      <w:tr w:rsidR="00963AFA" w:rsidRPr="00963AFA" w14:paraId="3096EF06" w14:textId="77777777" w:rsidTr="00B651C2">
        <w:trPr>
          <w:trHeight w:val="20"/>
        </w:trPr>
        <w:tc>
          <w:tcPr>
            <w:tcW w:w="3753" w:type="dxa"/>
          </w:tcPr>
          <w:p w14:paraId="40265E70"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vAlign w:val="bottom"/>
          </w:tcPr>
          <w:p w14:paraId="1B01D3B2"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58,424</w:t>
            </w:r>
          </w:p>
        </w:tc>
        <w:tc>
          <w:tcPr>
            <w:tcW w:w="90" w:type="dxa"/>
            <w:shd w:val="clear" w:color="auto" w:fill="auto"/>
          </w:tcPr>
          <w:p w14:paraId="30230172"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49FB4B94"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1,071</w:t>
            </w:r>
          </w:p>
        </w:tc>
        <w:tc>
          <w:tcPr>
            <w:tcW w:w="90" w:type="dxa"/>
            <w:shd w:val="clear" w:color="auto" w:fill="auto"/>
          </w:tcPr>
          <w:p w14:paraId="488F4C7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3C74AFE5"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368</w:t>
            </w:r>
          </w:p>
        </w:tc>
        <w:tc>
          <w:tcPr>
            <w:tcW w:w="90" w:type="dxa"/>
            <w:shd w:val="clear" w:color="auto" w:fill="auto"/>
          </w:tcPr>
          <w:p w14:paraId="638CAF0B"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27242472"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59,863</w:t>
            </w:r>
          </w:p>
        </w:tc>
      </w:tr>
      <w:tr w:rsidR="00963AFA" w:rsidRPr="00963AFA" w14:paraId="4D82DB0E" w14:textId="77777777" w:rsidTr="00B651C2">
        <w:trPr>
          <w:trHeight w:val="20"/>
        </w:trPr>
        <w:tc>
          <w:tcPr>
            <w:tcW w:w="3753" w:type="dxa"/>
          </w:tcPr>
          <w:p w14:paraId="295C8934"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position w:val="0"/>
                <w:sz w:val="18"/>
                <w:szCs w:val="18"/>
              </w:rPr>
            </w:pPr>
          </w:p>
        </w:tc>
        <w:tc>
          <w:tcPr>
            <w:tcW w:w="1170" w:type="dxa"/>
            <w:tcBorders>
              <w:top w:val="single" w:sz="4" w:space="0" w:color="auto"/>
            </w:tcBorders>
          </w:tcPr>
          <w:p w14:paraId="5E08696E"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3C17D2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tcBorders>
          </w:tcPr>
          <w:p w14:paraId="30E9F823"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AE12372"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Borders>
              <w:top w:val="single" w:sz="4" w:space="0" w:color="auto"/>
            </w:tcBorders>
          </w:tcPr>
          <w:p w14:paraId="4A197FE4"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F4C1F8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Borders>
              <w:top w:val="single" w:sz="4" w:space="0" w:color="auto"/>
            </w:tcBorders>
          </w:tcPr>
          <w:p w14:paraId="36614AE4"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7964F6C3" w14:textId="77777777" w:rsidTr="00B651C2">
        <w:trPr>
          <w:trHeight w:val="20"/>
        </w:trPr>
        <w:tc>
          <w:tcPr>
            <w:tcW w:w="3753" w:type="dxa"/>
          </w:tcPr>
          <w:p w14:paraId="301A73D7"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liabilities</w:t>
            </w:r>
          </w:p>
        </w:tc>
        <w:tc>
          <w:tcPr>
            <w:tcW w:w="1170" w:type="dxa"/>
          </w:tcPr>
          <w:p w14:paraId="01DACB16"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1ADC58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427F071D"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E40A9D2"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31BF9F4D"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F4F27CA"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3AB6298E"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524FED76" w14:textId="77777777" w:rsidTr="00B651C2">
        <w:trPr>
          <w:trHeight w:val="20"/>
        </w:trPr>
        <w:tc>
          <w:tcPr>
            <w:tcW w:w="3753" w:type="dxa"/>
          </w:tcPr>
          <w:p w14:paraId="315B904D"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Difference in depreciation amount between</w:t>
            </w:r>
          </w:p>
        </w:tc>
        <w:tc>
          <w:tcPr>
            <w:tcW w:w="1170" w:type="dxa"/>
          </w:tcPr>
          <w:p w14:paraId="20BB9E62"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8B7E938"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227AFE75"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380A4AB"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593A2FFA"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84F6D54"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0A21EB63"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76ADB29C" w14:textId="77777777" w:rsidTr="00B651C2">
        <w:trPr>
          <w:trHeight w:val="20"/>
        </w:trPr>
        <w:tc>
          <w:tcPr>
            <w:tcW w:w="3753" w:type="dxa"/>
          </w:tcPr>
          <w:p w14:paraId="5F55A00E"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tax base and accounting base</w:t>
            </w:r>
          </w:p>
        </w:tc>
        <w:tc>
          <w:tcPr>
            <w:tcW w:w="1170" w:type="dxa"/>
            <w:vAlign w:val="bottom"/>
          </w:tcPr>
          <w:p w14:paraId="72EA3145"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(1,604)</w:t>
            </w:r>
          </w:p>
        </w:tc>
        <w:tc>
          <w:tcPr>
            <w:tcW w:w="90" w:type="dxa"/>
            <w:shd w:val="clear" w:color="auto" w:fill="auto"/>
          </w:tcPr>
          <w:p w14:paraId="1D710B6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14CEE7C1"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w:t>
            </w:r>
          </w:p>
        </w:tc>
        <w:tc>
          <w:tcPr>
            <w:tcW w:w="90" w:type="dxa"/>
            <w:shd w:val="clear" w:color="auto" w:fill="auto"/>
          </w:tcPr>
          <w:p w14:paraId="609D8438"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15E63F86"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D1FAFBA"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03A54751"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(1,642)</w:t>
            </w:r>
          </w:p>
        </w:tc>
      </w:tr>
      <w:tr w:rsidR="00963AFA" w:rsidRPr="00963AFA" w14:paraId="084A06CF" w14:textId="77777777" w:rsidTr="00B651C2">
        <w:trPr>
          <w:trHeight w:val="20"/>
        </w:trPr>
        <w:tc>
          <w:tcPr>
            <w:tcW w:w="3753" w:type="dxa"/>
          </w:tcPr>
          <w:p w14:paraId="00A9EFC1"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Right-of-use assets</w:t>
            </w:r>
          </w:p>
        </w:tc>
        <w:tc>
          <w:tcPr>
            <w:tcW w:w="1170" w:type="dxa"/>
            <w:vAlign w:val="bottom"/>
          </w:tcPr>
          <w:p w14:paraId="125F73F1" w14:textId="77777777" w:rsidR="005311A0" w:rsidRPr="00963AFA" w:rsidRDefault="005311A0" w:rsidP="00B651C2">
            <w:pPr>
              <w:spacing w:line="240" w:lineRule="exact"/>
              <w:ind w:left="-52" w:right="-1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2EF9A3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6CFB7DF7"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(4,897)</w:t>
            </w:r>
          </w:p>
        </w:tc>
        <w:tc>
          <w:tcPr>
            <w:tcW w:w="90" w:type="dxa"/>
            <w:shd w:val="clear" w:color="auto" w:fill="auto"/>
          </w:tcPr>
          <w:p w14:paraId="071C5077"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vAlign w:val="bottom"/>
          </w:tcPr>
          <w:p w14:paraId="64478FB7"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86138F2"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vAlign w:val="bottom"/>
          </w:tcPr>
          <w:p w14:paraId="34D2711C"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(4,897)</w:t>
            </w:r>
          </w:p>
        </w:tc>
      </w:tr>
      <w:tr w:rsidR="00963AFA" w:rsidRPr="00963AFA" w14:paraId="12AED3C2" w14:textId="77777777" w:rsidTr="00B651C2">
        <w:trPr>
          <w:trHeight w:val="20"/>
        </w:trPr>
        <w:tc>
          <w:tcPr>
            <w:tcW w:w="3753" w:type="dxa"/>
          </w:tcPr>
          <w:p w14:paraId="1AF3D931"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Revaluation surplus on land</w:t>
            </w:r>
          </w:p>
        </w:tc>
        <w:tc>
          <w:tcPr>
            <w:tcW w:w="1170" w:type="dxa"/>
            <w:vAlign w:val="bottom"/>
          </w:tcPr>
          <w:p w14:paraId="17DFE3CD"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0332EF64"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5416807B"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E4BCE84"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vAlign w:val="bottom"/>
          </w:tcPr>
          <w:p w14:paraId="3D3E9B02"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5CD7BB6"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vAlign w:val="bottom"/>
          </w:tcPr>
          <w:p w14:paraId="570FC2BE"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r>
      <w:tr w:rsidR="00963AFA" w:rsidRPr="00963AFA" w14:paraId="22581053" w14:textId="77777777" w:rsidTr="00B651C2">
        <w:trPr>
          <w:trHeight w:val="20"/>
        </w:trPr>
        <w:tc>
          <w:tcPr>
            <w:tcW w:w="3753" w:type="dxa"/>
          </w:tcPr>
          <w:p w14:paraId="57FE800F"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vAlign w:val="bottom"/>
          </w:tcPr>
          <w:p w14:paraId="59839D55"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(15,897)</w:t>
            </w:r>
          </w:p>
        </w:tc>
        <w:tc>
          <w:tcPr>
            <w:tcW w:w="90" w:type="dxa"/>
            <w:shd w:val="clear" w:color="auto" w:fill="auto"/>
          </w:tcPr>
          <w:p w14:paraId="2937B69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5963E012"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(4,935)</w:t>
            </w:r>
          </w:p>
        </w:tc>
        <w:tc>
          <w:tcPr>
            <w:tcW w:w="90" w:type="dxa"/>
            <w:shd w:val="clear" w:color="auto" w:fill="auto"/>
          </w:tcPr>
          <w:p w14:paraId="6797F4FE"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4B9EA80A" w14:textId="77777777" w:rsidR="005311A0" w:rsidRPr="00963AFA" w:rsidRDefault="005311A0" w:rsidP="00B651C2">
            <w:pPr>
              <w:spacing w:line="240" w:lineRule="exact"/>
              <w:ind w:left="-52"/>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0A1537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680BA8D0"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(20,832)</w:t>
            </w:r>
          </w:p>
        </w:tc>
      </w:tr>
      <w:tr w:rsidR="005311A0" w:rsidRPr="00963AFA" w14:paraId="413B2EA9" w14:textId="77777777" w:rsidTr="00B651C2">
        <w:trPr>
          <w:trHeight w:val="20"/>
        </w:trPr>
        <w:tc>
          <w:tcPr>
            <w:tcW w:w="3753" w:type="dxa"/>
            <w:tcBorders>
              <w:top w:val="nil"/>
              <w:left w:val="nil"/>
              <w:bottom w:val="nil"/>
              <w:right w:val="nil"/>
            </w:tcBorders>
          </w:tcPr>
          <w:p w14:paraId="2777150C"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vAlign w:val="bottom"/>
          </w:tcPr>
          <w:p w14:paraId="1E6F3F7C" w14:textId="77777777" w:rsidR="005311A0" w:rsidRPr="00963AFA" w:rsidRDefault="005311A0" w:rsidP="00B651C2">
            <w:pPr>
              <w:spacing w:line="240" w:lineRule="exact"/>
              <w:ind w:left="-52" w:right="-390"/>
              <w:jc w:val="center"/>
              <w:rPr>
                <w:rFonts w:ascii="Times New Roman" w:hAnsi="Times New Roman" w:cs="Times New Roman"/>
                <w:position w:val="0"/>
                <w:sz w:val="18"/>
                <w:szCs w:val="18"/>
                <w:lang w:val="en-GB"/>
              </w:rPr>
            </w:pPr>
            <w:r w:rsidRPr="00963AFA">
              <w:rPr>
                <w:rFonts w:ascii="Times New Roman" w:hAnsi="Times New Roman" w:cs="Times New Roman"/>
                <w:position w:val="0"/>
                <w:sz w:val="18"/>
                <w:szCs w:val="18"/>
              </w:rPr>
              <w:t>42,527</w:t>
            </w:r>
          </w:p>
        </w:tc>
        <w:tc>
          <w:tcPr>
            <w:tcW w:w="90" w:type="dxa"/>
            <w:shd w:val="clear" w:color="auto" w:fill="auto"/>
          </w:tcPr>
          <w:p w14:paraId="2CE32E8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227C802E"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(3,864)</w:t>
            </w:r>
          </w:p>
        </w:tc>
        <w:tc>
          <w:tcPr>
            <w:tcW w:w="90" w:type="dxa"/>
            <w:shd w:val="clear" w:color="auto" w:fill="auto"/>
          </w:tcPr>
          <w:p w14:paraId="1D4E32B7"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5BFC4D54"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368</w:t>
            </w:r>
          </w:p>
        </w:tc>
        <w:tc>
          <w:tcPr>
            <w:tcW w:w="90" w:type="dxa"/>
            <w:shd w:val="clear" w:color="auto" w:fill="auto"/>
          </w:tcPr>
          <w:p w14:paraId="792F67DA"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2AB01C52" w14:textId="77777777" w:rsidR="005311A0" w:rsidRPr="00963AFA" w:rsidRDefault="005311A0" w:rsidP="00B651C2">
            <w:pPr>
              <w:tabs>
                <w:tab w:val="left" w:pos="539"/>
              </w:tabs>
              <w:spacing w:line="240" w:lineRule="exact"/>
              <w:ind w:left="-52" w:right="-357"/>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39,031</w:t>
            </w:r>
          </w:p>
        </w:tc>
      </w:tr>
    </w:tbl>
    <w:p w14:paraId="5661F71B" w14:textId="5AD4A14A" w:rsidR="007215D6" w:rsidRDefault="007215D6" w:rsidP="00E575CD">
      <w:pPr>
        <w:rPr>
          <w:rFonts w:ascii="Times New Roman" w:hAnsi="Times New Roman" w:cs="Times New Roman"/>
          <w:sz w:val="24"/>
          <w:szCs w:val="24"/>
        </w:rPr>
      </w:pPr>
    </w:p>
    <w:p w14:paraId="2A3C8387" w14:textId="77777777" w:rsidR="007215D6" w:rsidRDefault="007215D6">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07FB9D77" w14:textId="77777777" w:rsidR="0002276D" w:rsidRPr="007215D6" w:rsidRDefault="0002276D" w:rsidP="00E575CD">
      <w:pPr>
        <w:rPr>
          <w:rFonts w:ascii="Times New Roman" w:hAnsi="Times New Roman" w:cs="Times New Roman"/>
          <w:sz w:val="2"/>
          <w:szCs w:val="2"/>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963AFA" w:rsidRPr="00963AFA" w14:paraId="1989B2F3" w14:textId="77777777" w:rsidTr="00F36E6D">
        <w:trPr>
          <w:trHeight w:val="20"/>
        </w:trPr>
        <w:tc>
          <w:tcPr>
            <w:tcW w:w="3753" w:type="dxa"/>
          </w:tcPr>
          <w:p w14:paraId="640E5D81" w14:textId="77777777" w:rsidR="00A76761" w:rsidRPr="00963AFA" w:rsidRDefault="00A76761" w:rsidP="005311A0">
            <w:pPr>
              <w:spacing w:line="240" w:lineRule="exact"/>
              <w:rPr>
                <w:rFonts w:ascii="Times New Roman" w:hAnsi="Times New Roman" w:cs="Times New Roman"/>
                <w:b/>
                <w:bCs/>
                <w:position w:val="0"/>
                <w:sz w:val="18"/>
                <w:szCs w:val="18"/>
              </w:rPr>
            </w:pPr>
          </w:p>
        </w:tc>
        <w:tc>
          <w:tcPr>
            <w:tcW w:w="2430" w:type="dxa"/>
            <w:gridSpan w:val="3"/>
            <w:vAlign w:val="bottom"/>
          </w:tcPr>
          <w:p w14:paraId="1625FDED" w14:textId="77777777" w:rsidR="00A76761" w:rsidRPr="00963AFA" w:rsidRDefault="00A76761" w:rsidP="005311A0">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4A8B1B54" w14:textId="77777777" w:rsidR="00A76761" w:rsidRPr="00963AFA" w:rsidRDefault="00A76761" w:rsidP="005311A0">
            <w:pPr>
              <w:spacing w:line="240" w:lineRule="exact"/>
              <w:rPr>
                <w:rFonts w:ascii="Times New Roman" w:hAnsi="Times New Roman" w:cs="Times New Roman"/>
                <w:b/>
                <w:bCs/>
                <w:position w:val="0"/>
                <w:sz w:val="18"/>
                <w:szCs w:val="18"/>
                <w:cs/>
              </w:rPr>
            </w:pPr>
          </w:p>
        </w:tc>
        <w:tc>
          <w:tcPr>
            <w:tcW w:w="2457" w:type="dxa"/>
            <w:gridSpan w:val="3"/>
          </w:tcPr>
          <w:p w14:paraId="55A44220" w14:textId="77777777" w:rsidR="00A76761" w:rsidRPr="00963AFA" w:rsidRDefault="00A76761" w:rsidP="005311A0">
            <w:pPr>
              <w:spacing w:line="240" w:lineRule="exact"/>
              <w:ind w:right="80"/>
              <w:jc w:val="right"/>
              <w:rPr>
                <w:rFonts w:ascii="Times New Roman" w:hAnsi="Times New Roman" w:cs="Times New Roman"/>
                <w:b/>
                <w:bCs/>
                <w:position w:val="0"/>
                <w:sz w:val="18"/>
                <w:szCs w:val="18"/>
              </w:rPr>
            </w:pPr>
            <w:proofErr w:type="gramStart"/>
            <w:r w:rsidRPr="00963AFA">
              <w:rPr>
                <w:rFonts w:ascii="Times New Roman" w:hAnsi="Times New Roman" w:cs="Times New Roman"/>
                <w:b/>
                <w:bCs/>
                <w:position w:val="0"/>
                <w:sz w:val="18"/>
                <w:szCs w:val="18"/>
              </w:rPr>
              <w:t>Unit :</w:t>
            </w:r>
            <w:proofErr w:type="gramEnd"/>
            <w:r w:rsidRPr="00963AFA">
              <w:rPr>
                <w:rFonts w:ascii="Times New Roman" w:hAnsi="Times New Roman" w:cs="Times New Roman"/>
                <w:b/>
                <w:bCs/>
                <w:position w:val="0"/>
                <w:sz w:val="18"/>
                <w:szCs w:val="18"/>
              </w:rPr>
              <w:t xml:space="preserve"> Thousand Baht</w:t>
            </w:r>
          </w:p>
        </w:tc>
      </w:tr>
      <w:tr w:rsidR="00963AFA" w:rsidRPr="00963AFA" w14:paraId="3708C5A5" w14:textId="77777777" w:rsidTr="00F36E6D">
        <w:trPr>
          <w:trHeight w:val="20"/>
        </w:trPr>
        <w:tc>
          <w:tcPr>
            <w:tcW w:w="3753" w:type="dxa"/>
          </w:tcPr>
          <w:p w14:paraId="52A2C847" w14:textId="496FC334" w:rsidR="00A76761" w:rsidRPr="00963AFA" w:rsidRDefault="00A76761"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963AFA">
              <w:rPr>
                <w:rFonts w:ascii="Times New Roman" w:hAnsi="Times New Roman" w:cs="Times New Roman"/>
                <w:b/>
                <w:bCs/>
                <w:position w:val="0"/>
                <w:sz w:val="18"/>
                <w:szCs w:val="18"/>
                <w:lang w:val="en-AU" w:bidi="ar-SA"/>
              </w:rPr>
              <w:t xml:space="preserve">As </w:t>
            </w:r>
            <w:proofErr w:type="gramStart"/>
            <w:r w:rsidRPr="00963AFA">
              <w:rPr>
                <w:rFonts w:ascii="Times New Roman" w:hAnsi="Times New Roman" w:cs="Times New Roman"/>
                <w:b/>
                <w:bCs/>
                <w:position w:val="0"/>
                <w:sz w:val="18"/>
                <w:szCs w:val="18"/>
                <w:lang w:val="en-AU" w:bidi="ar-SA"/>
              </w:rPr>
              <w:t>at</w:t>
            </w:r>
            <w:proofErr w:type="gramEnd"/>
            <w:r w:rsidRPr="00963AFA">
              <w:rPr>
                <w:rFonts w:ascii="Times New Roman" w:hAnsi="Times New Roman" w:cs="Times New Roman"/>
                <w:b/>
                <w:bCs/>
                <w:position w:val="0"/>
                <w:sz w:val="18"/>
                <w:szCs w:val="18"/>
                <w:lang w:val="en-AU" w:bidi="ar-SA"/>
              </w:rPr>
              <w:t xml:space="preserve"> December </w:t>
            </w:r>
            <w:r w:rsidRPr="00963AFA">
              <w:rPr>
                <w:rFonts w:ascii="Times New Roman" w:hAnsi="Times New Roman" w:cs="Times New Roman"/>
                <w:b/>
                <w:bCs/>
                <w:position w:val="0"/>
                <w:sz w:val="18"/>
                <w:szCs w:val="18"/>
              </w:rPr>
              <w:t>31</w:t>
            </w:r>
            <w:r w:rsidRPr="00963AFA">
              <w:rPr>
                <w:rFonts w:ascii="Times New Roman" w:hAnsi="Times New Roman" w:cs="Times New Roman"/>
                <w:b/>
                <w:bCs/>
                <w:position w:val="0"/>
                <w:sz w:val="18"/>
                <w:szCs w:val="18"/>
                <w:lang w:val="en-AU" w:bidi="ar-SA"/>
              </w:rPr>
              <w:t xml:space="preserve">, </w:t>
            </w: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4977" w:type="dxa"/>
            <w:gridSpan w:val="7"/>
          </w:tcPr>
          <w:p w14:paraId="49EA27E1"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Separate financial statements</w:t>
            </w:r>
          </w:p>
        </w:tc>
      </w:tr>
      <w:tr w:rsidR="00963AFA" w:rsidRPr="00963AFA" w14:paraId="0844ED1E" w14:textId="77777777" w:rsidTr="00F36E6D">
        <w:trPr>
          <w:trHeight w:val="20"/>
        </w:trPr>
        <w:tc>
          <w:tcPr>
            <w:tcW w:w="3753" w:type="dxa"/>
          </w:tcPr>
          <w:p w14:paraId="66931BC9" w14:textId="77777777" w:rsidR="00A76761" w:rsidRPr="00963AFA" w:rsidRDefault="00A76761"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349DEDD9"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29BA7307"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2547" w:type="dxa"/>
            <w:gridSpan w:val="3"/>
          </w:tcPr>
          <w:p w14:paraId="70DB9B2C" w14:textId="77777777" w:rsidR="00A76761" w:rsidRPr="00963AFA" w:rsidRDefault="00A76761" w:rsidP="005311A0">
            <w:pPr>
              <w:spacing w:line="240" w:lineRule="exact"/>
              <w:jc w:val="center"/>
              <w:rPr>
                <w:rFonts w:ascii="Times New Roman" w:hAnsi="Times New Roman" w:cs="Times New Roman"/>
                <w:b/>
                <w:bCs/>
                <w:spacing w:val="-6"/>
                <w:position w:val="0"/>
                <w:sz w:val="18"/>
                <w:szCs w:val="18"/>
              </w:rPr>
            </w:pPr>
            <w:r w:rsidRPr="00963AFA">
              <w:rPr>
                <w:rFonts w:ascii="Times New Roman" w:hAnsi="Times New Roman" w:cs="Times New Roman"/>
                <w:b/>
                <w:bCs/>
                <w:spacing w:val="-6"/>
                <w:position w:val="0"/>
                <w:sz w:val="18"/>
                <w:szCs w:val="18"/>
              </w:rPr>
              <w:t>Recorded as (expense) revenue in</w:t>
            </w:r>
          </w:p>
        </w:tc>
        <w:tc>
          <w:tcPr>
            <w:tcW w:w="90" w:type="dxa"/>
          </w:tcPr>
          <w:p w14:paraId="33DCD9B3"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080" w:type="dxa"/>
          </w:tcPr>
          <w:p w14:paraId="3A988577"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4FE6F92F" w14:textId="77777777" w:rsidTr="00F36E6D">
        <w:trPr>
          <w:trHeight w:val="20"/>
        </w:trPr>
        <w:tc>
          <w:tcPr>
            <w:tcW w:w="3753" w:type="dxa"/>
          </w:tcPr>
          <w:p w14:paraId="574944EE" w14:textId="77777777" w:rsidR="00A76761" w:rsidRPr="00963AFA" w:rsidRDefault="00A76761"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30E63EAC"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January 1,</w:t>
            </w:r>
          </w:p>
        </w:tc>
        <w:tc>
          <w:tcPr>
            <w:tcW w:w="90" w:type="dxa"/>
          </w:tcPr>
          <w:p w14:paraId="0BFF08A8"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170" w:type="dxa"/>
          </w:tcPr>
          <w:p w14:paraId="51FBC309"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Profit or loss</w:t>
            </w:r>
          </w:p>
        </w:tc>
        <w:tc>
          <w:tcPr>
            <w:tcW w:w="90" w:type="dxa"/>
          </w:tcPr>
          <w:p w14:paraId="42761E57"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287" w:type="dxa"/>
          </w:tcPr>
          <w:p w14:paraId="4876C2ED"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Comprehensive</w:t>
            </w:r>
          </w:p>
        </w:tc>
        <w:tc>
          <w:tcPr>
            <w:tcW w:w="90" w:type="dxa"/>
          </w:tcPr>
          <w:p w14:paraId="0F20D757"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080" w:type="dxa"/>
          </w:tcPr>
          <w:p w14:paraId="79F1E4E4"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r>
      <w:tr w:rsidR="00963AFA" w:rsidRPr="00963AFA" w14:paraId="5711179C" w14:textId="77777777" w:rsidTr="00F36E6D">
        <w:trPr>
          <w:trHeight w:val="20"/>
        </w:trPr>
        <w:tc>
          <w:tcPr>
            <w:tcW w:w="3753" w:type="dxa"/>
          </w:tcPr>
          <w:p w14:paraId="6AF271BD" w14:textId="77777777" w:rsidR="00A76761" w:rsidRPr="00963AFA" w:rsidRDefault="00A76761" w:rsidP="005311A0">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72024E8D" w14:textId="285EC1A3"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c>
          <w:tcPr>
            <w:tcW w:w="90" w:type="dxa"/>
          </w:tcPr>
          <w:p w14:paraId="5D8C70D4"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170" w:type="dxa"/>
          </w:tcPr>
          <w:p w14:paraId="6FD16DB9"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90" w:type="dxa"/>
          </w:tcPr>
          <w:p w14:paraId="506B43F3"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287" w:type="dxa"/>
          </w:tcPr>
          <w:p w14:paraId="3E1A90ED" w14:textId="77777777"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income</w:t>
            </w:r>
          </w:p>
        </w:tc>
        <w:tc>
          <w:tcPr>
            <w:tcW w:w="90" w:type="dxa"/>
          </w:tcPr>
          <w:p w14:paraId="1C36B129" w14:textId="77777777" w:rsidR="00A76761" w:rsidRPr="00963AFA" w:rsidRDefault="00A76761" w:rsidP="005311A0">
            <w:pPr>
              <w:spacing w:line="240" w:lineRule="exact"/>
              <w:jc w:val="center"/>
              <w:rPr>
                <w:rFonts w:ascii="Times New Roman" w:hAnsi="Times New Roman" w:cs="Times New Roman"/>
                <w:b/>
                <w:bCs/>
                <w:position w:val="0"/>
                <w:sz w:val="18"/>
                <w:szCs w:val="18"/>
              </w:rPr>
            </w:pPr>
          </w:p>
        </w:tc>
        <w:tc>
          <w:tcPr>
            <w:tcW w:w="1080" w:type="dxa"/>
          </w:tcPr>
          <w:p w14:paraId="79373C4C" w14:textId="22CD43E0" w:rsidR="00A76761" w:rsidRPr="00963AFA" w:rsidRDefault="00A76761" w:rsidP="005311A0">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w:t>
            </w:r>
            <w:r w:rsidR="005311A0" w:rsidRPr="00963AFA">
              <w:rPr>
                <w:rFonts w:ascii="Times New Roman" w:hAnsi="Times New Roman" w:cs="Times New Roman"/>
                <w:b/>
                <w:bCs/>
                <w:position w:val="0"/>
                <w:sz w:val="18"/>
                <w:szCs w:val="18"/>
              </w:rPr>
              <w:t>4</w:t>
            </w:r>
          </w:p>
        </w:tc>
      </w:tr>
      <w:tr w:rsidR="00963AFA" w:rsidRPr="00963AFA" w14:paraId="308A49F5" w14:textId="77777777" w:rsidTr="00F36E6D">
        <w:trPr>
          <w:trHeight w:val="20"/>
        </w:trPr>
        <w:tc>
          <w:tcPr>
            <w:tcW w:w="3753" w:type="dxa"/>
          </w:tcPr>
          <w:p w14:paraId="45C39A02" w14:textId="77777777" w:rsidR="00A76761" w:rsidRPr="00963AFA" w:rsidRDefault="00A76761"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assets</w:t>
            </w:r>
          </w:p>
        </w:tc>
        <w:tc>
          <w:tcPr>
            <w:tcW w:w="1170" w:type="dxa"/>
          </w:tcPr>
          <w:p w14:paraId="7BF80C80" w14:textId="77777777" w:rsidR="00A76761" w:rsidRPr="00963AFA" w:rsidRDefault="00A767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7604792B" w14:textId="77777777" w:rsidR="00A76761" w:rsidRPr="00963AFA" w:rsidRDefault="00A76761" w:rsidP="005311A0">
            <w:pPr>
              <w:spacing w:line="240" w:lineRule="exact"/>
              <w:jc w:val="right"/>
              <w:rPr>
                <w:rFonts w:ascii="Times New Roman" w:hAnsi="Times New Roman" w:cs="Times New Roman"/>
                <w:position w:val="0"/>
                <w:sz w:val="18"/>
                <w:szCs w:val="18"/>
              </w:rPr>
            </w:pPr>
          </w:p>
        </w:tc>
        <w:tc>
          <w:tcPr>
            <w:tcW w:w="1170" w:type="dxa"/>
          </w:tcPr>
          <w:p w14:paraId="24A94B67" w14:textId="77777777" w:rsidR="00A76761" w:rsidRPr="00963AFA" w:rsidRDefault="00A767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DBE6DBC" w14:textId="77777777" w:rsidR="00A76761" w:rsidRPr="00963AFA" w:rsidRDefault="00A76761" w:rsidP="005311A0">
            <w:pPr>
              <w:spacing w:line="240" w:lineRule="exact"/>
              <w:jc w:val="right"/>
              <w:rPr>
                <w:rFonts w:ascii="Times New Roman" w:hAnsi="Times New Roman" w:cs="Times New Roman"/>
                <w:position w:val="0"/>
                <w:sz w:val="18"/>
                <w:szCs w:val="18"/>
              </w:rPr>
            </w:pPr>
          </w:p>
        </w:tc>
        <w:tc>
          <w:tcPr>
            <w:tcW w:w="1287" w:type="dxa"/>
          </w:tcPr>
          <w:p w14:paraId="5D848B6E" w14:textId="77777777" w:rsidR="00A76761" w:rsidRPr="00963AFA" w:rsidRDefault="00A76761"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0E5D566" w14:textId="77777777" w:rsidR="00A76761" w:rsidRPr="00963AFA" w:rsidRDefault="00A76761" w:rsidP="005311A0">
            <w:pPr>
              <w:spacing w:line="240" w:lineRule="exact"/>
              <w:jc w:val="right"/>
              <w:rPr>
                <w:rFonts w:ascii="Times New Roman" w:hAnsi="Times New Roman" w:cs="Times New Roman"/>
                <w:position w:val="0"/>
                <w:sz w:val="18"/>
                <w:szCs w:val="18"/>
              </w:rPr>
            </w:pPr>
          </w:p>
        </w:tc>
        <w:tc>
          <w:tcPr>
            <w:tcW w:w="1080" w:type="dxa"/>
          </w:tcPr>
          <w:p w14:paraId="4C388D1C" w14:textId="77777777" w:rsidR="00A76761" w:rsidRPr="00963AFA" w:rsidRDefault="00A76761" w:rsidP="005311A0">
            <w:pPr>
              <w:spacing w:line="240" w:lineRule="exact"/>
              <w:ind w:left="-52" w:right="63"/>
              <w:jc w:val="right"/>
              <w:rPr>
                <w:rFonts w:ascii="Times New Roman" w:hAnsi="Times New Roman" w:cs="Times New Roman"/>
                <w:position w:val="0"/>
                <w:sz w:val="18"/>
                <w:szCs w:val="18"/>
              </w:rPr>
            </w:pPr>
          </w:p>
        </w:tc>
      </w:tr>
      <w:tr w:rsidR="00963AFA" w:rsidRPr="00963AFA" w14:paraId="4EFAC93B" w14:textId="77777777" w:rsidTr="009D4B93">
        <w:trPr>
          <w:trHeight w:val="20"/>
        </w:trPr>
        <w:tc>
          <w:tcPr>
            <w:tcW w:w="3753" w:type="dxa"/>
          </w:tcPr>
          <w:p w14:paraId="44440D3A"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Provision for long-term employee benefits</w:t>
            </w:r>
          </w:p>
        </w:tc>
        <w:tc>
          <w:tcPr>
            <w:tcW w:w="1170" w:type="dxa"/>
            <w:vAlign w:val="bottom"/>
          </w:tcPr>
          <w:p w14:paraId="01BC4004" w14:textId="239CC928"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11,406</w:t>
            </w:r>
          </w:p>
        </w:tc>
        <w:tc>
          <w:tcPr>
            <w:tcW w:w="90" w:type="dxa"/>
            <w:shd w:val="clear" w:color="auto" w:fill="auto"/>
          </w:tcPr>
          <w:p w14:paraId="2DF09A0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02526182" w14:textId="6AB28C58" w:rsidR="005311A0" w:rsidRPr="00963AFA" w:rsidRDefault="005E32CA" w:rsidP="005311A0">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w:t>
            </w:r>
            <w:r w:rsidR="003763D4" w:rsidRPr="00963AFA">
              <w:rPr>
                <w:rFonts w:ascii="Times New Roman" w:hAnsi="Times New Roman" w:cs="Times New Roman"/>
                <w:position w:val="0"/>
                <w:sz w:val="18"/>
                <w:szCs w:val="18"/>
              </w:rPr>
              <w:t>1,297</w:t>
            </w:r>
            <w:r w:rsidRPr="00963AFA">
              <w:rPr>
                <w:rFonts w:ascii="Times New Roman" w:hAnsi="Times New Roman" w:cs="Times New Roman"/>
                <w:position w:val="0"/>
                <w:sz w:val="18"/>
                <w:szCs w:val="18"/>
              </w:rPr>
              <w:t>)</w:t>
            </w:r>
          </w:p>
        </w:tc>
        <w:tc>
          <w:tcPr>
            <w:tcW w:w="90" w:type="dxa"/>
            <w:shd w:val="clear" w:color="auto" w:fill="auto"/>
          </w:tcPr>
          <w:p w14:paraId="2D73639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3EC13808" w14:textId="2226B434"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1,213</w:t>
            </w:r>
          </w:p>
        </w:tc>
        <w:tc>
          <w:tcPr>
            <w:tcW w:w="90" w:type="dxa"/>
            <w:shd w:val="clear" w:color="auto" w:fill="auto"/>
          </w:tcPr>
          <w:p w14:paraId="158F6C0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3A2F9884" w14:textId="08531298"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w:t>
            </w:r>
            <w:r w:rsidR="003763D4" w:rsidRPr="00963AFA">
              <w:rPr>
                <w:rFonts w:ascii="Times New Roman" w:hAnsi="Times New Roman" w:cs="Times New Roman"/>
                <w:position w:val="0"/>
                <w:sz w:val="18"/>
                <w:szCs w:val="18"/>
              </w:rPr>
              <w:t>322</w:t>
            </w:r>
          </w:p>
        </w:tc>
      </w:tr>
      <w:tr w:rsidR="00963AFA" w:rsidRPr="00963AFA" w14:paraId="4A5586DB" w14:textId="77777777" w:rsidTr="009D4B93">
        <w:trPr>
          <w:trHeight w:val="20"/>
        </w:trPr>
        <w:tc>
          <w:tcPr>
            <w:tcW w:w="3753" w:type="dxa"/>
          </w:tcPr>
          <w:p w14:paraId="5D889828" w14:textId="7B5B7BBF"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Lease liabilities</w:t>
            </w:r>
          </w:p>
        </w:tc>
        <w:tc>
          <w:tcPr>
            <w:tcW w:w="1170" w:type="dxa"/>
            <w:vAlign w:val="bottom"/>
          </w:tcPr>
          <w:p w14:paraId="5C420CD9" w14:textId="50DDB941"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4,835</w:t>
            </w:r>
          </w:p>
        </w:tc>
        <w:tc>
          <w:tcPr>
            <w:tcW w:w="90" w:type="dxa"/>
            <w:shd w:val="clear" w:color="auto" w:fill="auto"/>
          </w:tcPr>
          <w:p w14:paraId="6CF3D1E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60C84210" w14:textId="4636322F"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973</w:t>
            </w:r>
          </w:p>
        </w:tc>
        <w:tc>
          <w:tcPr>
            <w:tcW w:w="90" w:type="dxa"/>
            <w:shd w:val="clear" w:color="auto" w:fill="auto"/>
          </w:tcPr>
          <w:p w14:paraId="7D9B5406"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4AF35FD1" w14:textId="41DBF6D2" w:rsidR="005311A0" w:rsidRPr="00963AFA" w:rsidRDefault="005E32CA"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5AFB5A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70D8DAF9" w14:textId="4DA7B7DC"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5,808</w:t>
            </w:r>
          </w:p>
        </w:tc>
      </w:tr>
      <w:tr w:rsidR="00963AFA" w:rsidRPr="00963AFA" w14:paraId="2570FFF0" w14:textId="77777777" w:rsidTr="009D4B93">
        <w:trPr>
          <w:trHeight w:val="20"/>
        </w:trPr>
        <w:tc>
          <w:tcPr>
            <w:tcW w:w="3753" w:type="dxa"/>
          </w:tcPr>
          <w:p w14:paraId="0606CF01" w14:textId="549E8F64"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Unused tax losses</w:t>
            </w:r>
          </w:p>
        </w:tc>
        <w:tc>
          <w:tcPr>
            <w:tcW w:w="1170" w:type="dxa"/>
            <w:vAlign w:val="bottom"/>
          </w:tcPr>
          <w:p w14:paraId="4E40026C" w14:textId="6518D584"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c>
          <w:tcPr>
            <w:tcW w:w="90" w:type="dxa"/>
            <w:shd w:val="clear" w:color="auto" w:fill="auto"/>
          </w:tcPr>
          <w:p w14:paraId="08A9D7C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76C6DDE1" w14:textId="282FFF54" w:rsidR="005311A0" w:rsidRPr="00963AFA" w:rsidRDefault="005E32CA" w:rsidP="005E32CA">
            <w:pPr>
              <w:spacing w:line="240" w:lineRule="exact"/>
              <w:ind w:left="-52" w:right="6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63AE79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5CD45B02" w14:textId="2E98BE84" w:rsidR="005311A0" w:rsidRPr="00963AFA" w:rsidRDefault="005E32CA" w:rsidP="005311A0">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59B447E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74380DA9" w14:textId="297D2B4B"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r>
      <w:tr w:rsidR="00963AFA" w:rsidRPr="00963AFA" w14:paraId="1EEB82D1" w14:textId="77777777" w:rsidTr="009D4B93">
        <w:trPr>
          <w:trHeight w:val="20"/>
        </w:trPr>
        <w:tc>
          <w:tcPr>
            <w:tcW w:w="3753" w:type="dxa"/>
          </w:tcPr>
          <w:p w14:paraId="7B175142"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vAlign w:val="bottom"/>
          </w:tcPr>
          <w:p w14:paraId="48953E39" w14:textId="04C4202B"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56,466</w:t>
            </w:r>
          </w:p>
        </w:tc>
        <w:tc>
          <w:tcPr>
            <w:tcW w:w="90" w:type="dxa"/>
            <w:shd w:val="clear" w:color="auto" w:fill="auto"/>
          </w:tcPr>
          <w:p w14:paraId="2080E44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0BC15966" w14:textId="73C6B401" w:rsidR="005311A0" w:rsidRPr="00963AFA" w:rsidRDefault="003763D4" w:rsidP="003763D4">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(324)</w:t>
            </w:r>
          </w:p>
        </w:tc>
        <w:tc>
          <w:tcPr>
            <w:tcW w:w="90" w:type="dxa"/>
            <w:shd w:val="clear" w:color="auto" w:fill="auto"/>
          </w:tcPr>
          <w:p w14:paraId="138F51FC"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7C48DF4C" w14:textId="062F6D99"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1,213</w:t>
            </w:r>
          </w:p>
        </w:tc>
        <w:tc>
          <w:tcPr>
            <w:tcW w:w="90" w:type="dxa"/>
            <w:shd w:val="clear" w:color="auto" w:fill="auto"/>
          </w:tcPr>
          <w:p w14:paraId="12AB740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568DF48C" w14:textId="17A2D981" w:rsidR="005311A0" w:rsidRPr="00963AFA" w:rsidRDefault="005E32CA"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57,</w:t>
            </w:r>
            <w:r w:rsidR="003763D4" w:rsidRPr="00963AFA">
              <w:rPr>
                <w:rFonts w:ascii="Times New Roman" w:hAnsi="Times New Roman" w:cs="Times New Roman"/>
                <w:position w:val="0"/>
                <w:sz w:val="18"/>
                <w:szCs w:val="18"/>
              </w:rPr>
              <w:t>355</w:t>
            </w:r>
          </w:p>
        </w:tc>
      </w:tr>
      <w:tr w:rsidR="00963AFA" w:rsidRPr="00963AFA" w14:paraId="7C87257B" w14:textId="77777777" w:rsidTr="00F36E6D">
        <w:trPr>
          <w:trHeight w:val="20"/>
        </w:trPr>
        <w:tc>
          <w:tcPr>
            <w:tcW w:w="3753" w:type="dxa"/>
          </w:tcPr>
          <w:p w14:paraId="7EEA3CF9"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18"/>
                <w:szCs w:val="18"/>
              </w:rPr>
            </w:pPr>
          </w:p>
        </w:tc>
        <w:tc>
          <w:tcPr>
            <w:tcW w:w="1170" w:type="dxa"/>
          </w:tcPr>
          <w:p w14:paraId="7B32213A"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4D31A92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05340DF9"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908CF24"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Pr>
          <w:p w14:paraId="21FF6F12"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F54DAF5"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5560C58A"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5C24CC70" w14:textId="77777777" w:rsidTr="00F36E6D">
        <w:trPr>
          <w:trHeight w:val="20"/>
        </w:trPr>
        <w:tc>
          <w:tcPr>
            <w:tcW w:w="3753" w:type="dxa"/>
          </w:tcPr>
          <w:p w14:paraId="5A25A515"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liabilities</w:t>
            </w:r>
          </w:p>
        </w:tc>
        <w:tc>
          <w:tcPr>
            <w:tcW w:w="1170" w:type="dxa"/>
          </w:tcPr>
          <w:p w14:paraId="713B000D"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7F7DE25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1B61FC81"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92097F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Pr>
          <w:p w14:paraId="12719913"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B0A1AF0"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3DB82308"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7F58F815" w14:textId="77777777" w:rsidTr="00F36E6D">
        <w:trPr>
          <w:trHeight w:val="20"/>
        </w:trPr>
        <w:tc>
          <w:tcPr>
            <w:tcW w:w="3753" w:type="dxa"/>
          </w:tcPr>
          <w:p w14:paraId="0AC3B90F"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Difference in depreciation amount between</w:t>
            </w:r>
          </w:p>
        </w:tc>
        <w:tc>
          <w:tcPr>
            <w:tcW w:w="1170" w:type="dxa"/>
          </w:tcPr>
          <w:p w14:paraId="119F3C29" w14:textId="77777777" w:rsidR="005311A0" w:rsidRPr="00963AFA" w:rsidRDefault="005311A0" w:rsidP="005311A0">
            <w:pPr>
              <w:spacing w:line="240" w:lineRule="exact"/>
              <w:ind w:left="-52" w:right="144"/>
              <w:jc w:val="right"/>
              <w:rPr>
                <w:rFonts w:ascii="Times New Roman" w:hAnsi="Times New Roman" w:cs="Times New Roman"/>
                <w:position w:val="0"/>
                <w:sz w:val="18"/>
                <w:szCs w:val="18"/>
              </w:rPr>
            </w:pPr>
          </w:p>
        </w:tc>
        <w:tc>
          <w:tcPr>
            <w:tcW w:w="90" w:type="dxa"/>
            <w:shd w:val="clear" w:color="auto" w:fill="auto"/>
          </w:tcPr>
          <w:p w14:paraId="24D39DDA"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Pr>
          <w:p w14:paraId="655B8D6F"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44DC1FB"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Pr>
          <w:p w14:paraId="361767D1" w14:textId="77777777" w:rsidR="005311A0" w:rsidRPr="00963AFA" w:rsidRDefault="005311A0" w:rsidP="005311A0">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AF6882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Pr>
          <w:p w14:paraId="1ED22819" w14:textId="77777777" w:rsidR="005311A0" w:rsidRPr="00963AFA" w:rsidRDefault="005311A0" w:rsidP="005311A0">
            <w:pPr>
              <w:spacing w:line="240" w:lineRule="exact"/>
              <w:ind w:left="-52" w:right="63"/>
              <w:jc w:val="right"/>
              <w:rPr>
                <w:rFonts w:ascii="Times New Roman" w:hAnsi="Times New Roman" w:cs="Times New Roman"/>
                <w:position w:val="0"/>
                <w:sz w:val="18"/>
                <w:szCs w:val="18"/>
              </w:rPr>
            </w:pPr>
          </w:p>
        </w:tc>
      </w:tr>
      <w:tr w:rsidR="00963AFA" w:rsidRPr="00963AFA" w14:paraId="6A0D8623" w14:textId="77777777" w:rsidTr="009D4B93">
        <w:trPr>
          <w:trHeight w:val="20"/>
        </w:trPr>
        <w:tc>
          <w:tcPr>
            <w:tcW w:w="3753" w:type="dxa"/>
          </w:tcPr>
          <w:p w14:paraId="133235E4"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tax base and accounting base</w:t>
            </w:r>
          </w:p>
        </w:tc>
        <w:tc>
          <w:tcPr>
            <w:tcW w:w="1170" w:type="dxa"/>
            <w:vAlign w:val="bottom"/>
          </w:tcPr>
          <w:p w14:paraId="084A33D7" w14:textId="7312C4B8"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(1,643)</w:t>
            </w:r>
          </w:p>
        </w:tc>
        <w:tc>
          <w:tcPr>
            <w:tcW w:w="90" w:type="dxa"/>
            <w:shd w:val="clear" w:color="auto" w:fill="auto"/>
          </w:tcPr>
          <w:p w14:paraId="21B36193"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79B30D28" w14:textId="75F7E454"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(36)</w:t>
            </w:r>
          </w:p>
        </w:tc>
        <w:tc>
          <w:tcPr>
            <w:tcW w:w="90" w:type="dxa"/>
            <w:shd w:val="clear" w:color="auto" w:fill="auto"/>
          </w:tcPr>
          <w:p w14:paraId="650C9FAE"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vAlign w:val="bottom"/>
          </w:tcPr>
          <w:p w14:paraId="3056C2A2" w14:textId="648C291F"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0B759453"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vAlign w:val="bottom"/>
          </w:tcPr>
          <w:p w14:paraId="38C7F4F7" w14:textId="3A6F7659"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(1,679)</w:t>
            </w:r>
          </w:p>
        </w:tc>
      </w:tr>
      <w:tr w:rsidR="00963AFA" w:rsidRPr="00963AFA" w14:paraId="5841669F" w14:textId="77777777" w:rsidTr="009D4B93">
        <w:trPr>
          <w:trHeight w:val="20"/>
        </w:trPr>
        <w:tc>
          <w:tcPr>
            <w:tcW w:w="3753" w:type="dxa"/>
          </w:tcPr>
          <w:p w14:paraId="3F13D8CB" w14:textId="6B59C382"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Right-of-use assets</w:t>
            </w:r>
          </w:p>
        </w:tc>
        <w:tc>
          <w:tcPr>
            <w:tcW w:w="1170" w:type="dxa"/>
            <w:vAlign w:val="bottom"/>
          </w:tcPr>
          <w:p w14:paraId="7770C659" w14:textId="3211C267"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(4,682)</w:t>
            </w:r>
          </w:p>
        </w:tc>
        <w:tc>
          <w:tcPr>
            <w:tcW w:w="90" w:type="dxa"/>
            <w:shd w:val="clear" w:color="auto" w:fill="auto"/>
          </w:tcPr>
          <w:p w14:paraId="3C764609"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20698AEF" w14:textId="0ECBD335" w:rsidR="005311A0" w:rsidRPr="00963AFA" w:rsidRDefault="005E32CA" w:rsidP="005311A0">
            <w:pPr>
              <w:spacing w:line="240" w:lineRule="exact"/>
              <w:ind w:left="-52" w:right="-48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(1,052)</w:t>
            </w:r>
          </w:p>
        </w:tc>
        <w:tc>
          <w:tcPr>
            <w:tcW w:w="90" w:type="dxa"/>
            <w:shd w:val="clear" w:color="auto" w:fill="auto"/>
          </w:tcPr>
          <w:p w14:paraId="0C03A721"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287" w:type="dxa"/>
            <w:vAlign w:val="bottom"/>
          </w:tcPr>
          <w:p w14:paraId="032F483A" w14:textId="70128059"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7F28521"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080" w:type="dxa"/>
            <w:vAlign w:val="bottom"/>
          </w:tcPr>
          <w:p w14:paraId="3DEA1556" w14:textId="74424204"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(5,734)</w:t>
            </w:r>
          </w:p>
        </w:tc>
      </w:tr>
      <w:tr w:rsidR="00963AFA" w:rsidRPr="00963AFA" w14:paraId="47CDE1D6" w14:textId="77777777" w:rsidTr="009D4B93">
        <w:trPr>
          <w:trHeight w:val="20"/>
        </w:trPr>
        <w:tc>
          <w:tcPr>
            <w:tcW w:w="3753" w:type="dxa"/>
          </w:tcPr>
          <w:p w14:paraId="23DFE7D3"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Revaluation surplus on land</w:t>
            </w:r>
          </w:p>
        </w:tc>
        <w:tc>
          <w:tcPr>
            <w:tcW w:w="1170" w:type="dxa"/>
            <w:vAlign w:val="bottom"/>
          </w:tcPr>
          <w:p w14:paraId="5FCD4DD6" w14:textId="6E5BB11F"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622FEFD2"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vAlign w:val="bottom"/>
          </w:tcPr>
          <w:p w14:paraId="64102666" w14:textId="3C72528C"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5A9E1276"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287" w:type="dxa"/>
            <w:vAlign w:val="bottom"/>
          </w:tcPr>
          <w:p w14:paraId="7D3718EC" w14:textId="10D2BA5D"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5C410B1" w14:textId="77777777" w:rsidR="005311A0" w:rsidRPr="00963AFA" w:rsidRDefault="005311A0" w:rsidP="005311A0">
            <w:pPr>
              <w:spacing w:line="240" w:lineRule="exact"/>
              <w:ind w:right="90"/>
              <w:jc w:val="right"/>
              <w:rPr>
                <w:rFonts w:ascii="Times New Roman" w:hAnsi="Times New Roman" w:cs="Times New Roman"/>
                <w:position w:val="0"/>
                <w:sz w:val="18"/>
                <w:szCs w:val="18"/>
              </w:rPr>
            </w:pPr>
          </w:p>
        </w:tc>
        <w:tc>
          <w:tcPr>
            <w:tcW w:w="1080" w:type="dxa"/>
            <w:vAlign w:val="bottom"/>
          </w:tcPr>
          <w:p w14:paraId="0DC132FE" w14:textId="55D43B6B"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r>
      <w:tr w:rsidR="00963AFA" w:rsidRPr="00963AFA" w14:paraId="611E3F9D" w14:textId="77777777" w:rsidTr="009D4B93">
        <w:trPr>
          <w:trHeight w:val="20"/>
        </w:trPr>
        <w:tc>
          <w:tcPr>
            <w:tcW w:w="3753" w:type="dxa"/>
          </w:tcPr>
          <w:p w14:paraId="405DA4FC" w14:textId="77777777" w:rsidR="005311A0" w:rsidRPr="00963AFA" w:rsidRDefault="005311A0" w:rsidP="005311A0">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vAlign w:val="bottom"/>
          </w:tcPr>
          <w:p w14:paraId="638F3402" w14:textId="4EA6EBF2" w:rsidR="005311A0" w:rsidRPr="00963AFA" w:rsidRDefault="005311A0" w:rsidP="005311A0">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(20,618)</w:t>
            </w:r>
          </w:p>
        </w:tc>
        <w:tc>
          <w:tcPr>
            <w:tcW w:w="90" w:type="dxa"/>
            <w:shd w:val="clear" w:color="auto" w:fill="auto"/>
          </w:tcPr>
          <w:p w14:paraId="07CB101D"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1435E4C8" w14:textId="7E4F063E"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(1,088)</w:t>
            </w:r>
          </w:p>
        </w:tc>
        <w:tc>
          <w:tcPr>
            <w:tcW w:w="90" w:type="dxa"/>
            <w:shd w:val="clear" w:color="auto" w:fill="auto"/>
          </w:tcPr>
          <w:p w14:paraId="729681A1"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12F7E771" w14:textId="7F444824" w:rsidR="005311A0" w:rsidRPr="00963AFA" w:rsidRDefault="005E32CA" w:rsidP="005311A0">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B768788" w14:textId="77777777" w:rsidR="005311A0" w:rsidRPr="00963AFA" w:rsidRDefault="005311A0" w:rsidP="005311A0">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1D3A5010" w14:textId="69E46491" w:rsidR="005311A0" w:rsidRPr="00963AFA" w:rsidRDefault="005E32CA" w:rsidP="005311A0">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(21,706)</w:t>
            </w:r>
          </w:p>
        </w:tc>
      </w:tr>
      <w:tr w:rsidR="00963AFA" w:rsidRPr="007215D6" w14:paraId="4723F5BA" w14:textId="77777777" w:rsidTr="009D4B93">
        <w:trPr>
          <w:trHeight w:val="20"/>
        </w:trPr>
        <w:tc>
          <w:tcPr>
            <w:tcW w:w="3753" w:type="dxa"/>
            <w:tcBorders>
              <w:top w:val="nil"/>
              <w:left w:val="nil"/>
              <w:bottom w:val="nil"/>
              <w:right w:val="nil"/>
            </w:tcBorders>
          </w:tcPr>
          <w:p w14:paraId="607B6704" w14:textId="77777777" w:rsidR="005311A0" w:rsidRPr="007215D6" w:rsidRDefault="005311A0" w:rsidP="005311A0">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7215D6">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vAlign w:val="bottom"/>
          </w:tcPr>
          <w:p w14:paraId="792BDD64" w14:textId="74B67C27" w:rsidR="005311A0" w:rsidRPr="007215D6" w:rsidRDefault="005311A0" w:rsidP="005311A0">
            <w:pPr>
              <w:spacing w:line="240" w:lineRule="exact"/>
              <w:ind w:left="-52" w:right="144"/>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35,848</w:t>
            </w:r>
          </w:p>
        </w:tc>
        <w:tc>
          <w:tcPr>
            <w:tcW w:w="90" w:type="dxa"/>
            <w:shd w:val="clear" w:color="auto" w:fill="auto"/>
          </w:tcPr>
          <w:p w14:paraId="22D93679" w14:textId="77777777" w:rsidR="005311A0" w:rsidRPr="007215D6" w:rsidRDefault="005311A0" w:rsidP="005311A0">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020B7E3A" w14:textId="1D648EBD" w:rsidR="005311A0" w:rsidRPr="007215D6" w:rsidRDefault="005E32CA" w:rsidP="005311A0">
            <w:pPr>
              <w:spacing w:line="240" w:lineRule="exact"/>
              <w:ind w:left="-52" w:right="90"/>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(1,</w:t>
            </w:r>
            <w:r w:rsidR="003763D4" w:rsidRPr="007215D6">
              <w:rPr>
                <w:rFonts w:ascii="Times New Roman" w:hAnsi="Times New Roman" w:cs="Times New Roman"/>
                <w:position w:val="0"/>
                <w:sz w:val="18"/>
                <w:szCs w:val="18"/>
              </w:rPr>
              <w:t>412</w:t>
            </w:r>
            <w:r w:rsidRPr="007215D6">
              <w:rPr>
                <w:rFonts w:ascii="Times New Roman" w:hAnsi="Times New Roman" w:cs="Times New Roman"/>
                <w:position w:val="0"/>
                <w:sz w:val="18"/>
                <w:szCs w:val="18"/>
              </w:rPr>
              <w:t>)</w:t>
            </w:r>
          </w:p>
        </w:tc>
        <w:tc>
          <w:tcPr>
            <w:tcW w:w="90" w:type="dxa"/>
            <w:shd w:val="clear" w:color="auto" w:fill="auto"/>
          </w:tcPr>
          <w:p w14:paraId="0DF62860" w14:textId="77777777" w:rsidR="005311A0" w:rsidRPr="007215D6" w:rsidRDefault="005311A0" w:rsidP="005311A0">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3777B249" w14:textId="36B15EC1" w:rsidR="005311A0" w:rsidRPr="007215D6" w:rsidRDefault="005E32CA" w:rsidP="005311A0">
            <w:pPr>
              <w:spacing w:line="240" w:lineRule="exact"/>
              <w:ind w:left="-52" w:right="90"/>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1,213</w:t>
            </w:r>
          </w:p>
        </w:tc>
        <w:tc>
          <w:tcPr>
            <w:tcW w:w="90" w:type="dxa"/>
            <w:shd w:val="clear" w:color="auto" w:fill="auto"/>
          </w:tcPr>
          <w:p w14:paraId="05FF68F9" w14:textId="77777777" w:rsidR="005311A0" w:rsidRPr="007215D6" w:rsidRDefault="005311A0" w:rsidP="005311A0">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326AD2C1" w14:textId="7EFED153" w:rsidR="005311A0" w:rsidRPr="007215D6" w:rsidRDefault="005E32CA" w:rsidP="005311A0">
            <w:pPr>
              <w:spacing w:line="240" w:lineRule="exact"/>
              <w:ind w:left="-52" w:right="144"/>
              <w:jc w:val="right"/>
              <w:rPr>
                <w:rFonts w:ascii="Times New Roman" w:hAnsi="Times New Roman" w:cs="Times New Roman"/>
                <w:position w:val="0"/>
                <w:sz w:val="18"/>
                <w:szCs w:val="18"/>
              </w:rPr>
            </w:pPr>
            <w:r w:rsidRPr="007215D6">
              <w:rPr>
                <w:rFonts w:ascii="Times New Roman" w:hAnsi="Times New Roman" w:cs="Times New Roman"/>
                <w:position w:val="0"/>
                <w:sz w:val="18"/>
                <w:szCs w:val="18"/>
              </w:rPr>
              <w:t>35,</w:t>
            </w:r>
            <w:r w:rsidR="003763D4" w:rsidRPr="007215D6">
              <w:rPr>
                <w:rFonts w:ascii="Times New Roman" w:hAnsi="Times New Roman" w:cs="Times New Roman"/>
                <w:position w:val="0"/>
                <w:sz w:val="18"/>
                <w:szCs w:val="18"/>
              </w:rPr>
              <w:t>649</w:t>
            </w:r>
          </w:p>
        </w:tc>
      </w:tr>
    </w:tbl>
    <w:p w14:paraId="540CE548" w14:textId="77777777" w:rsidR="00314323" w:rsidRPr="007215D6" w:rsidRDefault="00314323" w:rsidP="007215D6">
      <w:pPr>
        <w:ind w:left="720"/>
        <w:jc w:val="both"/>
        <w:rPr>
          <w:rFonts w:ascii="Times New Roman" w:hAnsi="Times New Roman" w:cs="Times New Roman"/>
          <w:sz w:val="24"/>
          <w:szCs w:val="24"/>
        </w:rPr>
      </w:pPr>
    </w:p>
    <w:tbl>
      <w:tblPr>
        <w:tblW w:w="8730" w:type="dxa"/>
        <w:tblInd w:w="540" w:type="dxa"/>
        <w:tblLayout w:type="fixed"/>
        <w:tblCellMar>
          <w:left w:w="0" w:type="dxa"/>
          <w:right w:w="0" w:type="dxa"/>
        </w:tblCellMar>
        <w:tblLook w:val="04A0" w:firstRow="1" w:lastRow="0" w:firstColumn="1" w:lastColumn="0" w:noHBand="0" w:noVBand="1"/>
      </w:tblPr>
      <w:tblGrid>
        <w:gridCol w:w="3753"/>
        <w:gridCol w:w="1170"/>
        <w:gridCol w:w="90"/>
        <w:gridCol w:w="1170"/>
        <w:gridCol w:w="90"/>
        <w:gridCol w:w="1287"/>
        <w:gridCol w:w="90"/>
        <w:gridCol w:w="1080"/>
      </w:tblGrid>
      <w:tr w:rsidR="00963AFA" w:rsidRPr="007215D6" w14:paraId="56B5E7F6" w14:textId="77777777" w:rsidTr="00B651C2">
        <w:trPr>
          <w:trHeight w:val="20"/>
        </w:trPr>
        <w:tc>
          <w:tcPr>
            <w:tcW w:w="3753" w:type="dxa"/>
          </w:tcPr>
          <w:p w14:paraId="56F09BDB" w14:textId="77777777" w:rsidR="005311A0" w:rsidRPr="007215D6" w:rsidRDefault="005311A0" w:rsidP="00B651C2">
            <w:pPr>
              <w:spacing w:line="240" w:lineRule="exact"/>
              <w:rPr>
                <w:rFonts w:ascii="Times New Roman" w:hAnsi="Times New Roman" w:cs="Times New Roman"/>
                <w:b/>
                <w:bCs/>
                <w:position w:val="0"/>
                <w:sz w:val="18"/>
                <w:szCs w:val="18"/>
              </w:rPr>
            </w:pPr>
          </w:p>
        </w:tc>
        <w:tc>
          <w:tcPr>
            <w:tcW w:w="2430" w:type="dxa"/>
            <w:gridSpan w:val="3"/>
            <w:vAlign w:val="bottom"/>
          </w:tcPr>
          <w:p w14:paraId="67980F3A" w14:textId="77777777" w:rsidR="005311A0" w:rsidRPr="007215D6" w:rsidRDefault="005311A0" w:rsidP="00B651C2">
            <w:pPr>
              <w:keepNext/>
              <w:tabs>
                <w:tab w:val="left" w:pos="284"/>
              </w:tabs>
              <w:spacing w:line="240" w:lineRule="exact"/>
              <w:ind w:right="-86"/>
              <w:jc w:val="center"/>
              <w:outlineLvl w:val="2"/>
              <w:rPr>
                <w:rFonts w:ascii="Times New Roman" w:hAnsi="Times New Roman" w:cs="Times New Roman"/>
                <w:b/>
                <w:bCs/>
                <w:position w:val="0"/>
                <w:sz w:val="18"/>
                <w:szCs w:val="18"/>
              </w:rPr>
            </w:pPr>
          </w:p>
        </w:tc>
        <w:tc>
          <w:tcPr>
            <w:tcW w:w="90" w:type="dxa"/>
          </w:tcPr>
          <w:p w14:paraId="4F8D08C6" w14:textId="77777777" w:rsidR="005311A0" w:rsidRPr="007215D6" w:rsidRDefault="005311A0" w:rsidP="00B651C2">
            <w:pPr>
              <w:spacing w:line="240" w:lineRule="exact"/>
              <w:rPr>
                <w:rFonts w:ascii="Times New Roman" w:hAnsi="Times New Roman" w:cs="Times New Roman"/>
                <w:b/>
                <w:bCs/>
                <w:position w:val="0"/>
                <w:sz w:val="18"/>
                <w:szCs w:val="18"/>
                <w:cs/>
              </w:rPr>
            </w:pPr>
          </w:p>
        </w:tc>
        <w:tc>
          <w:tcPr>
            <w:tcW w:w="2457" w:type="dxa"/>
            <w:gridSpan w:val="3"/>
          </w:tcPr>
          <w:p w14:paraId="70967290" w14:textId="77777777" w:rsidR="005311A0" w:rsidRPr="007215D6" w:rsidRDefault="005311A0" w:rsidP="00B651C2">
            <w:pPr>
              <w:spacing w:line="240" w:lineRule="exact"/>
              <w:ind w:right="80"/>
              <w:jc w:val="right"/>
              <w:rPr>
                <w:rFonts w:ascii="Times New Roman" w:hAnsi="Times New Roman" w:cs="Times New Roman"/>
                <w:b/>
                <w:bCs/>
                <w:position w:val="0"/>
                <w:sz w:val="18"/>
                <w:szCs w:val="18"/>
              </w:rPr>
            </w:pPr>
            <w:proofErr w:type="gramStart"/>
            <w:r w:rsidRPr="007215D6">
              <w:rPr>
                <w:rFonts w:ascii="Times New Roman" w:hAnsi="Times New Roman" w:cs="Times New Roman"/>
                <w:b/>
                <w:bCs/>
                <w:position w:val="0"/>
                <w:sz w:val="18"/>
                <w:szCs w:val="18"/>
              </w:rPr>
              <w:t>Unit :</w:t>
            </w:r>
            <w:proofErr w:type="gramEnd"/>
            <w:r w:rsidRPr="007215D6">
              <w:rPr>
                <w:rFonts w:ascii="Times New Roman" w:hAnsi="Times New Roman" w:cs="Times New Roman"/>
                <w:b/>
                <w:bCs/>
                <w:position w:val="0"/>
                <w:sz w:val="18"/>
                <w:szCs w:val="18"/>
              </w:rPr>
              <w:t xml:space="preserve"> Thousand Baht</w:t>
            </w:r>
          </w:p>
        </w:tc>
      </w:tr>
      <w:tr w:rsidR="00963AFA" w:rsidRPr="007215D6" w14:paraId="2930DAEE" w14:textId="77777777" w:rsidTr="00B651C2">
        <w:trPr>
          <w:trHeight w:val="20"/>
        </w:trPr>
        <w:tc>
          <w:tcPr>
            <w:tcW w:w="3753" w:type="dxa"/>
          </w:tcPr>
          <w:p w14:paraId="1B90A6B4" w14:textId="77777777" w:rsidR="005311A0" w:rsidRPr="007215D6"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r w:rsidRPr="007215D6">
              <w:rPr>
                <w:rFonts w:ascii="Times New Roman" w:hAnsi="Times New Roman" w:cs="Times New Roman"/>
                <w:b/>
                <w:bCs/>
                <w:position w:val="0"/>
                <w:sz w:val="18"/>
                <w:szCs w:val="18"/>
                <w:lang w:val="en-AU" w:bidi="ar-SA"/>
              </w:rPr>
              <w:t xml:space="preserve">As </w:t>
            </w:r>
            <w:proofErr w:type="gramStart"/>
            <w:r w:rsidRPr="007215D6">
              <w:rPr>
                <w:rFonts w:ascii="Times New Roman" w:hAnsi="Times New Roman" w:cs="Times New Roman"/>
                <w:b/>
                <w:bCs/>
                <w:position w:val="0"/>
                <w:sz w:val="18"/>
                <w:szCs w:val="18"/>
                <w:lang w:val="en-AU" w:bidi="ar-SA"/>
              </w:rPr>
              <w:t>at</w:t>
            </w:r>
            <w:proofErr w:type="gramEnd"/>
            <w:r w:rsidRPr="007215D6">
              <w:rPr>
                <w:rFonts w:ascii="Times New Roman" w:hAnsi="Times New Roman" w:cs="Times New Roman"/>
                <w:b/>
                <w:bCs/>
                <w:position w:val="0"/>
                <w:sz w:val="18"/>
                <w:szCs w:val="18"/>
                <w:lang w:val="en-AU" w:bidi="ar-SA"/>
              </w:rPr>
              <w:t xml:space="preserve"> December </w:t>
            </w:r>
            <w:r w:rsidRPr="007215D6">
              <w:rPr>
                <w:rFonts w:ascii="Times New Roman" w:hAnsi="Times New Roman" w:cs="Times New Roman"/>
                <w:b/>
                <w:bCs/>
                <w:position w:val="0"/>
                <w:sz w:val="18"/>
                <w:szCs w:val="18"/>
              </w:rPr>
              <w:t>31</w:t>
            </w:r>
            <w:r w:rsidRPr="007215D6">
              <w:rPr>
                <w:rFonts w:ascii="Times New Roman" w:hAnsi="Times New Roman" w:cs="Times New Roman"/>
                <w:b/>
                <w:bCs/>
                <w:position w:val="0"/>
                <w:sz w:val="18"/>
                <w:szCs w:val="18"/>
                <w:lang w:val="en-AU" w:bidi="ar-SA"/>
              </w:rPr>
              <w:t xml:space="preserve">, </w:t>
            </w:r>
            <w:r w:rsidRPr="007215D6">
              <w:rPr>
                <w:rFonts w:ascii="Times New Roman" w:hAnsi="Times New Roman" w:cs="Times New Roman"/>
                <w:b/>
                <w:bCs/>
                <w:position w:val="0"/>
                <w:sz w:val="18"/>
                <w:szCs w:val="18"/>
              </w:rPr>
              <w:t>2023</w:t>
            </w:r>
          </w:p>
        </w:tc>
        <w:tc>
          <w:tcPr>
            <w:tcW w:w="4977" w:type="dxa"/>
            <w:gridSpan w:val="7"/>
          </w:tcPr>
          <w:p w14:paraId="1758152B" w14:textId="77777777" w:rsidR="005311A0" w:rsidRPr="007215D6" w:rsidRDefault="005311A0" w:rsidP="00B651C2">
            <w:pPr>
              <w:spacing w:line="240" w:lineRule="exact"/>
              <w:jc w:val="center"/>
              <w:rPr>
                <w:rFonts w:ascii="Times New Roman" w:hAnsi="Times New Roman" w:cs="Times New Roman"/>
                <w:b/>
                <w:bCs/>
                <w:position w:val="0"/>
                <w:sz w:val="18"/>
                <w:szCs w:val="18"/>
              </w:rPr>
            </w:pPr>
            <w:r w:rsidRPr="007215D6">
              <w:rPr>
                <w:rFonts w:ascii="Times New Roman" w:hAnsi="Times New Roman" w:cs="Times New Roman"/>
                <w:b/>
                <w:bCs/>
                <w:position w:val="0"/>
                <w:sz w:val="18"/>
                <w:szCs w:val="18"/>
              </w:rPr>
              <w:t>Separate financial statements</w:t>
            </w:r>
          </w:p>
        </w:tc>
      </w:tr>
      <w:tr w:rsidR="00963AFA" w:rsidRPr="00963AFA" w14:paraId="5897ED27" w14:textId="77777777" w:rsidTr="00B651C2">
        <w:trPr>
          <w:trHeight w:val="20"/>
        </w:trPr>
        <w:tc>
          <w:tcPr>
            <w:tcW w:w="3753" w:type="dxa"/>
          </w:tcPr>
          <w:p w14:paraId="524B9ACD"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397E891C"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c>
          <w:tcPr>
            <w:tcW w:w="90" w:type="dxa"/>
          </w:tcPr>
          <w:p w14:paraId="465EBA75"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2547" w:type="dxa"/>
            <w:gridSpan w:val="3"/>
          </w:tcPr>
          <w:p w14:paraId="3B23F8B0" w14:textId="77777777" w:rsidR="005311A0" w:rsidRPr="00963AFA" w:rsidRDefault="005311A0" w:rsidP="00B651C2">
            <w:pPr>
              <w:spacing w:line="240" w:lineRule="exact"/>
              <w:jc w:val="center"/>
              <w:rPr>
                <w:rFonts w:ascii="Times New Roman" w:hAnsi="Times New Roman" w:cs="Times New Roman"/>
                <w:b/>
                <w:bCs/>
                <w:spacing w:val="-6"/>
                <w:position w:val="0"/>
                <w:sz w:val="18"/>
                <w:szCs w:val="18"/>
              </w:rPr>
            </w:pPr>
            <w:r w:rsidRPr="00963AFA">
              <w:rPr>
                <w:rFonts w:ascii="Times New Roman" w:hAnsi="Times New Roman" w:cs="Times New Roman"/>
                <w:b/>
                <w:bCs/>
                <w:spacing w:val="-6"/>
                <w:position w:val="0"/>
                <w:sz w:val="18"/>
                <w:szCs w:val="18"/>
              </w:rPr>
              <w:t>Recorded as (expense) revenue in</w:t>
            </w:r>
          </w:p>
        </w:tc>
        <w:tc>
          <w:tcPr>
            <w:tcW w:w="90" w:type="dxa"/>
          </w:tcPr>
          <w:p w14:paraId="6E085E23"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52105BA0"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As at</w:t>
            </w:r>
          </w:p>
        </w:tc>
      </w:tr>
      <w:tr w:rsidR="00963AFA" w:rsidRPr="00963AFA" w14:paraId="24AC6FF0" w14:textId="77777777" w:rsidTr="00B651C2">
        <w:trPr>
          <w:trHeight w:val="20"/>
        </w:trPr>
        <w:tc>
          <w:tcPr>
            <w:tcW w:w="3753" w:type="dxa"/>
          </w:tcPr>
          <w:p w14:paraId="5771DDD0"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46575CF0"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January 1,</w:t>
            </w:r>
          </w:p>
        </w:tc>
        <w:tc>
          <w:tcPr>
            <w:tcW w:w="90" w:type="dxa"/>
          </w:tcPr>
          <w:p w14:paraId="20953E01"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170" w:type="dxa"/>
          </w:tcPr>
          <w:p w14:paraId="18786589"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Profit or loss</w:t>
            </w:r>
          </w:p>
        </w:tc>
        <w:tc>
          <w:tcPr>
            <w:tcW w:w="90" w:type="dxa"/>
          </w:tcPr>
          <w:p w14:paraId="5DDC02F2"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287" w:type="dxa"/>
          </w:tcPr>
          <w:p w14:paraId="5C69F75F"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Comprehensive</w:t>
            </w:r>
          </w:p>
        </w:tc>
        <w:tc>
          <w:tcPr>
            <w:tcW w:w="90" w:type="dxa"/>
          </w:tcPr>
          <w:p w14:paraId="6843E235"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0F49FE46"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December 31,</w:t>
            </w:r>
          </w:p>
        </w:tc>
      </w:tr>
      <w:tr w:rsidR="00963AFA" w:rsidRPr="00963AFA" w14:paraId="754E8A7B" w14:textId="77777777" w:rsidTr="00B651C2">
        <w:trPr>
          <w:trHeight w:val="20"/>
        </w:trPr>
        <w:tc>
          <w:tcPr>
            <w:tcW w:w="3753" w:type="dxa"/>
          </w:tcPr>
          <w:p w14:paraId="064F1FFC" w14:textId="77777777" w:rsidR="005311A0" w:rsidRPr="00963AFA" w:rsidRDefault="005311A0" w:rsidP="00B651C2">
            <w:pPr>
              <w:tabs>
                <w:tab w:val="left" w:pos="720"/>
                <w:tab w:val="left" w:pos="960"/>
                <w:tab w:val="left" w:pos="1440"/>
                <w:tab w:val="left" w:pos="1920"/>
                <w:tab w:val="left" w:pos="2400"/>
                <w:tab w:val="left" w:pos="2880"/>
                <w:tab w:val="left" w:pos="3360"/>
                <w:tab w:val="left" w:pos="3840"/>
                <w:tab w:val="left" w:pos="4320"/>
              </w:tabs>
              <w:spacing w:line="240" w:lineRule="exact"/>
              <w:rPr>
                <w:rFonts w:ascii="Times New Roman" w:hAnsi="Times New Roman" w:cs="Times New Roman"/>
                <w:position w:val="0"/>
                <w:sz w:val="18"/>
                <w:szCs w:val="18"/>
                <w:lang w:val="en-AU" w:bidi="ar-SA"/>
              </w:rPr>
            </w:pPr>
          </w:p>
        </w:tc>
        <w:tc>
          <w:tcPr>
            <w:tcW w:w="1170" w:type="dxa"/>
          </w:tcPr>
          <w:p w14:paraId="248AB933"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c>
          <w:tcPr>
            <w:tcW w:w="90" w:type="dxa"/>
          </w:tcPr>
          <w:p w14:paraId="78EFAB45"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170" w:type="dxa"/>
          </w:tcPr>
          <w:p w14:paraId="1D8A7CCA"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90" w:type="dxa"/>
          </w:tcPr>
          <w:p w14:paraId="64E21BA3"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287" w:type="dxa"/>
          </w:tcPr>
          <w:p w14:paraId="514B1647"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income</w:t>
            </w:r>
          </w:p>
        </w:tc>
        <w:tc>
          <w:tcPr>
            <w:tcW w:w="90" w:type="dxa"/>
          </w:tcPr>
          <w:p w14:paraId="48A2885F" w14:textId="77777777" w:rsidR="005311A0" w:rsidRPr="00963AFA" w:rsidRDefault="005311A0" w:rsidP="00B651C2">
            <w:pPr>
              <w:spacing w:line="240" w:lineRule="exact"/>
              <w:jc w:val="center"/>
              <w:rPr>
                <w:rFonts w:ascii="Times New Roman" w:hAnsi="Times New Roman" w:cs="Times New Roman"/>
                <w:b/>
                <w:bCs/>
                <w:position w:val="0"/>
                <w:sz w:val="18"/>
                <w:szCs w:val="18"/>
              </w:rPr>
            </w:pPr>
          </w:p>
        </w:tc>
        <w:tc>
          <w:tcPr>
            <w:tcW w:w="1080" w:type="dxa"/>
          </w:tcPr>
          <w:p w14:paraId="1E56718A" w14:textId="77777777" w:rsidR="005311A0" w:rsidRPr="00963AFA" w:rsidRDefault="005311A0" w:rsidP="00B651C2">
            <w:pPr>
              <w:spacing w:line="240" w:lineRule="exact"/>
              <w:jc w:val="center"/>
              <w:rPr>
                <w:rFonts w:ascii="Times New Roman" w:hAnsi="Times New Roman" w:cs="Times New Roman"/>
                <w:b/>
                <w:bCs/>
                <w:position w:val="0"/>
                <w:sz w:val="18"/>
                <w:szCs w:val="18"/>
              </w:rPr>
            </w:pPr>
            <w:r w:rsidRPr="00963AFA">
              <w:rPr>
                <w:rFonts w:ascii="Times New Roman" w:hAnsi="Times New Roman" w:cs="Times New Roman"/>
                <w:b/>
                <w:bCs/>
                <w:position w:val="0"/>
                <w:sz w:val="18"/>
                <w:szCs w:val="18"/>
              </w:rPr>
              <w:t>2023</w:t>
            </w:r>
          </w:p>
        </w:tc>
      </w:tr>
      <w:tr w:rsidR="00963AFA" w:rsidRPr="00963AFA" w14:paraId="2A4F718C" w14:textId="77777777" w:rsidTr="00B651C2">
        <w:trPr>
          <w:trHeight w:val="20"/>
        </w:trPr>
        <w:tc>
          <w:tcPr>
            <w:tcW w:w="3753" w:type="dxa"/>
          </w:tcPr>
          <w:p w14:paraId="6123783C"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assets</w:t>
            </w:r>
          </w:p>
        </w:tc>
        <w:tc>
          <w:tcPr>
            <w:tcW w:w="1170" w:type="dxa"/>
          </w:tcPr>
          <w:p w14:paraId="28C870D6"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2C9D8FD2"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33A3291B"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56CC508"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08CF7DAE"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B15316A"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171561A3"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4964B5F5" w14:textId="77777777" w:rsidTr="00B651C2">
        <w:trPr>
          <w:trHeight w:val="20"/>
        </w:trPr>
        <w:tc>
          <w:tcPr>
            <w:tcW w:w="3753" w:type="dxa"/>
          </w:tcPr>
          <w:p w14:paraId="44C3DEB4"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Provision for long-term employee benefits</w:t>
            </w:r>
          </w:p>
        </w:tc>
        <w:tc>
          <w:tcPr>
            <w:tcW w:w="1170" w:type="dxa"/>
            <w:vAlign w:val="bottom"/>
          </w:tcPr>
          <w:p w14:paraId="294366E0"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12,503</w:t>
            </w:r>
          </w:p>
        </w:tc>
        <w:tc>
          <w:tcPr>
            <w:tcW w:w="90" w:type="dxa"/>
            <w:shd w:val="clear" w:color="auto" w:fill="auto"/>
          </w:tcPr>
          <w:p w14:paraId="19CE5DCB"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1CF0F3FD" w14:textId="77777777" w:rsidR="005311A0" w:rsidRPr="00963AFA" w:rsidRDefault="005311A0" w:rsidP="00B651C2">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(1,468)</w:t>
            </w:r>
          </w:p>
        </w:tc>
        <w:tc>
          <w:tcPr>
            <w:tcW w:w="90" w:type="dxa"/>
            <w:shd w:val="clear" w:color="auto" w:fill="auto"/>
          </w:tcPr>
          <w:p w14:paraId="62CCF01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6B22E776"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371</w:t>
            </w:r>
          </w:p>
        </w:tc>
        <w:tc>
          <w:tcPr>
            <w:tcW w:w="90" w:type="dxa"/>
            <w:shd w:val="clear" w:color="auto" w:fill="auto"/>
          </w:tcPr>
          <w:p w14:paraId="35167C8C"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3AB4E93E"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11,406</w:t>
            </w:r>
          </w:p>
        </w:tc>
      </w:tr>
      <w:tr w:rsidR="00963AFA" w:rsidRPr="00963AFA" w14:paraId="79950FE5" w14:textId="77777777" w:rsidTr="00B651C2">
        <w:trPr>
          <w:trHeight w:val="20"/>
        </w:trPr>
        <w:tc>
          <w:tcPr>
            <w:tcW w:w="3753" w:type="dxa"/>
          </w:tcPr>
          <w:p w14:paraId="37A547F4"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Lease liabilities</w:t>
            </w:r>
          </w:p>
        </w:tc>
        <w:tc>
          <w:tcPr>
            <w:tcW w:w="1170" w:type="dxa"/>
            <w:vAlign w:val="bottom"/>
          </w:tcPr>
          <w:p w14:paraId="5AC62E36"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FE7ADE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76073A0D"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4,835</w:t>
            </w:r>
          </w:p>
        </w:tc>
        <w:tc>
          <w:tcPr>
            <w:tcW w:w="90" w:type="dxa"/>
            <w:shd w:val="clear" w:color="auto" w:fill="auto"/>
          </w:tcPr>
          <w:p w14:paraId="0E4AFB5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6D98DA65"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1BFF51D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2CF2CC51"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4,835</w:t>
            </w:r>
          </w:p>
        </w:tc>
      </w:tr>
      <w:tr w:rsidR="00963AFA" w:rsidRPr="00963AFA" w14:paraId="0894E074" w14:textId="77777777" w:rsidTr="00B651C2">
        <w:trPr>
          <w:trHeight w:val="20"/>
        </w:trPr>
        <w:tc>
          <w:tcPr>
            <w:tcW w:w="3753" w:type="dxa"/>
          </w:tcPr>
          <w:p w14:paraId="668FC78A"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Unused tax losses</w:t>
            </w:r>
          </w:p>
        </w:tc>
        <w:tc>
          <w:tcPr>
            <w:tcW w:w="1170" w:type="dxa"/>
            <w:vAlign w:val="bottom"/>
          </w:tcPr>
          <w:p w14:paraId="34E6E302"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42,764</w:t>
            </w:r>
          </w:p>
        </w:tc>
        <w:tc>
          <w:tcPr>
            <w:tcW w:w="90" w:type="dxa"/>
            <w:shd w:val="clear" w:color="auto" w:fill="auto"/>
          </w:tcPr>
          <w:p w14:paraId="189F907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3C758BFB" w14:textId="77777777" w:rsidR="005311A0" w:rsidRPr="00963AFA" w:rsidRDefault="005311A0" w:rsidP="00B651C2">
            <w:pPr>
              <w:spacing w:line="240" w:lineRule="exact"/>
              <w:ind w:left="-52" w:right="6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(2,539)</w:t>
            </w:r>
          </w:p>
        </w:tc>
        <w:tc>
          <w:tcPr>
            <w:tcW w:w="90" w:type="dxa"/>
            <w:shd w:val="clear" w:color="auto" w:fill="auto"/>
          </w:tcPr>
          <w:p w14:paraId="0487EDDC"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6DBCC3F2"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7DB60F8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4C7D939E"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40,225</w:t>
            </w:r>
          </w:p>
        </w:tc>
      </w:tr>
      <w:tr w:rsidR="00963AFA" w:rsidRPr="00963AFA" w14:paraId="05AEE910" w14:textId="77777777" w:rsidTr="00B651C2">
        <w:trPr>
          <w:trHeight w:val="20"/>
        </w:trPr>
        <w:tc>
          <w:tcPr>
            <w:tcW w:w="3753" w:type="dxa"/>
          </w:tcPr>
          <w:p w14:paraId="527383A1"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assets</w:t>
            </w:r>
          </w:p>
        </w:tc>
        <w:tc>
          <w:tcPr>
            <w:tcW w:w="1170" w:type="dxa"/>
            <w:tcBorders>
              <w:top w:val="single" w:sz="4" w:space="0" w:color="auto"/>
              <w:bottom w:val="single" w:sz="4" w:space="0" w:color="auto"/>
            </w:tcBorders>
            <w:vAlign w:val="bottom"/>
          </w:tcPr>
          <w:p w14:paraId="348D87E3"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55,267</w:t>
            </w:r>
          </w:p>
        </w:tc>
        <w:tc>
          <w:tcPr>
            <w:tcW w:w="90" w:type="dxa"/>
            <w:shd w:val="clear" w:color="auto" w:fill="auto"/>
          </w:tcPr>
          <w:p w14:paraId="34A2E57C"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684A8D9A"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828</w:t>
            </w:r>
          </w:p>
        </w:tc>
        <w:tc>
          <w:tcPr>
            <w:tcW w:w="90" w:type="dxa"/>
            <w:shd w:val="clear" w:color="auto" w:fill="auto"/>
          </w:tcPr>
          <w:p w14:paraId="0F2738B2"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6EB6BFC8"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371</w:t>
            </w:r>
          </w:p>
        </w:tc>
        <w:tc>
          <w:tcPr>
            <w:tcW w:w="90" w:type="dxa"/>
            <w:shd w:val="clear" w:color="auto" w:fill="auto"/>
          </w:tcPr>
          <w:p w14:paraId="73E8418E"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3027E5FD"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56,466</w:t>
            </w:r>
          </w:p>
        </w:tc>
      </w:tr>
      <w:tr w:rsidR="00963AFA" w:rsidRPr="00963AFA" w14:paraId="3812BC47" w14:textId="77777777" w:rsidTr="00B651C2">
        <w:trPr>
          <w:trHeight w:val="20"/>
        </w:trPr>
        <w:tc>
          <w:tcPr>
            <w:tcW w:w="3753" w:type="dxa"/>
          </w:tcPr>
          <w:p w14:paraId="0FF39F9B"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eastAsia="Verdana" w:hAnsi="Times New Roman" w:cs="Times New Roman"/>
                <w:b/>
                <w:bCs/>
                <w:position w:val="0"/>
                <w:sz w:val="18"/>
                <w:szCs w:val="18"/>
              </w:rPr>
            </w:pPr>
          </w:p>
        </w:tc>
        <w:tc>
          <w:tcPr>
            <w:tcW w:w="1170" w:type="dxa"/>
          </w:tcPr>
          <w:p w14:paraId="103EA5B3"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E6773D5"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71D387DF"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5B105984"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1D46FF30"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7B88CE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0E038505"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1E3F070D" w14:textId="77777777" w:rsidTr="00B651C2">
        <w:trPr>
          <w:trHeight w:val="20"/>
        </w:trPr>
        <w:tc>
          <w:tcPr>
            <w:tcW w:w="3753" w:type="dxa"/>
          </w:tcPr>
          <w:p w14:paraId="726DB0A0"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jc w:val="both"/>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Deferred tax liabilities</w:t>
            </w:r>
          </w:p>
        </w:tc>
        <w:tc>
          <w:tcPr>
            <w:tcW w:w="1170" w:type="dxa"/>
          </w:tcPr>
          <w:p w14:paraId="751DE59B"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16FE525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35A97DCB"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424B9256"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6839D2EB"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D5D6DD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544CB816"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59A6FB18" w14:textId="77777777" w:rsidTr="00B651C2">
        <w:trPr>
          <w:trHeight w:val="20"/>
        </w:trPr>
        <w:tc>
          <w:tcPr>
            <w:tcW w:w="3753" w:type="dxa"/>
          </w:tcPr>
          <w:p w14:paraId="72FE3624"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Difference in depreciation amount between</w:t>
            </w:r>
          </w:p>
        </w:tc>
        <w:tc>
          <w:tcPr>
            <w:tcW w:w="1170" w:type="dxa"/>
          </w:tcPr>
          <w:p w14:paraId="1D6FFAAB"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6BF021B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Pr>
          <w:p w14:paraId="7649B6FA"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04FD84D8"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Pr>
          <w:p w14:paraId="0CDDF4DD" w14:textId="77777777" w:rsidR="005311A0" w:rsidRPr="00963AFA" w:rsidRDefault="005311A0" w:rsidP="00B651C2">
            <w:pPr>
              <w:spacing w:line="240" w:lineRule="exact"/>
              <w:ind w:left="-52" w:right="-90"/>
              <w:jc w:val="center"/>
              <w:rPr>
                <w:rFonts w:ascii="Times New Roman" w:hAnsi="Times New Roman" w:cs="Times New Roman"/>
                <w:position w:val="0"/>
                <w:sz w:val="18"/>
                <w:szCs w:val="18"/>
              </w:rPr>
            </w:pPr>
          </w:p>
        </w:tc>
        <w:tc>
          <w:tcPr>
            <w:tcW w:w="90" w:type="dxa"/>
            <w:shd w:val="clear" w:color="auto" w:fill="auto"/>
          </w:tcPr>
          <w:p w14:paraId="3A07841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Pr>
          <w:p w14:paraId="4D6292CF" w14:textId="77777777" w:rsidR="005311A0" w:rsidRPr="00963AFA" w:rsidRDefault="005311A0" w:rsidP="00B651C2">
            <w:pPr>
              <w:spacing w:line="240" w:lineRule="exact"/>
              <w:ind w:left="-52" w:right="63"/>
              <w:jc w:val="right"/>
              <w:rPr>
                <w:rFonts w:ascii="Times New Roman" w:hAnsi="Times New Roman" w:cs="Times New Roman"/>
                <w:position w:val="0"/>
                <w:sz w:val="18"/>
                <w:szCs w:val="18"/>
              </w:rPr>
            </w:pPr>
          </w:p>
        </w:tc>
      </w:tr>
      <w:tr w:rsidR="00963AFA" w:rsidRPr="00963AFA" w14:paraId="4C01ED50" w14:textId="77777777" w:rsidTr="00B651C2">
        <w:trPr>
          <w:trHeight w:val="20"/>
        </w:trPr>
        <w:tc>
          <w:tcPr>
            <w:tcW w:w="3753" w:type="dxa"/>
          </w:tcPr>
          <w:p w14:paraId="75FBB722"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tax base and accounting base</w:t>
            </w:r>
          </w:p>
        </w:tc>
        <w:tc>
          <w:tcPr>
            <w:tcW w:w="1170" w:type="dxa"/>
            <w:vAlign w:val="bottom"/>
          </w:tcPr>
          <w:p w14:paraId="54AD9760"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(1,605)</w:t>
            </w:r>
          </w:p>
        </w:tc>
        <w:tc>
          <w:tcPr>
            <w:tcW w:w="90" w:type="dxa"/>
            <w:shd w:val="clear" w:color="auto" w:fill="auto"/>
          </w:tcPr>
          <w:p w14:paraId="229519D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4D0C1588"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w:t>
            </w:r>
          </w:p>
        </w:tc>
        <w:tc>
          <w:tcPr>
            <w:tcW w:w="90" w:type="dxa"/>
            <w:shd w:val="clear" w:color="auto" w:fill="auto"/>
          </w:tcPr>
          <w:p w14:paraId="63A2DB7E"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vAlign w:val="bottom"/>
          </w:tcPr>
          <w:p w14:paraId="79CB6FD9"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0C8EDA6F"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vAlign w:val="bottom"/>
          </w:tcPr>
          <w:p w14:paraId="5F5E9EE0"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(1,643)</w:t>
            </w:r>
          </w:p>
        </w:tc>
      </w:tr>
      <w:tr w:rsidR="00963AFA" w:rsidRPr="00963AFA" w14:paraId="3DFDAB02" w14:textId="77777777" w:rsidTr="00B651C2">
        <w:trPr>
          <w:trHeight w:val="20"/>
        </w:trPr>
        <w:tc>
          <w:tcPr>
            <w:tcW w:w="3753" w:type="dxa"/>
          </w:tcPr>
          <w:p w14:paraId="00F9EC29"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eastAsia="Verdana" w:hAnsi="Times New Roman" w:cs="Times New Roman"/>
                <w:position w:val="0"/>
                <w:sz w:val="18"/>
                <w:szCs w:val="18"/>
              </w:rPr>
            </w:pPr>
            <w:r w:rsidRPr="00963AFA">
              <w:rPr>
                <w:rFonts w:ascii="Times New Roman" w:eastAsia="Verdana" w:hAnsi="Times New Roman" w:cs="Times New Roman"/>
                <w:position w:val="0"/>
                <w:sz w:val="18"/>
                <w:szCs w:val="18"/>
              </w:rPr>
              <w:t>Right-of-use assets</w:t>
            </w:r>
          </w:p>
        </w:tc>
        <w:tc>
          <w:tcPr>
            <w:tcW w:w="1170" w:type="dxa"/>
            <w:vAlign w:val="bottom"/>
          </w:tcPr>
          <w:p w14:paraId="0EE5890F"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16C7C5B7"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08F8C47B" w14:textId="77777777" w:rsidR="005311A0" w:rsidRPr="00963AFA" w:rsidRDefault="005311A0" w:rsidP="00B651C2">
            <w:pPr>
              <w:spacing w:line="240" w:lineRule="exact"/>
              <w:ind w:left="-52" w:right="-48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(4,682)</w:t>
            </w:r>
          </w:p>
        </w:tc>
        <w:tc>
          <w:tcPr>
            <w:tcW w:w="90" w:type="dxa"/>
            <w:shd w:val="clear" w:color="auto" w:fill="auto"/>
          </w:tcPr>
          <w:p w14:paraId="4A9646FC"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vAlign w:val="bottom"/>
          </w:tcPr>
          <w:p w14:paraId="022E1EC2"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3E5EB52B"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vAlign w:val="bottom"/>
          </w:tcPr>
          <w:p w14:paraId="52591168"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(4,682)</w:t>
            </w:r>
          </w:p>
        </w:tc>
      </w:tr>
      <w:tr w:rsidR="00963AFA" w:rsidRPr="00963AFA" w14:paraId="05E09198" w14:textId="77777777" w:rsidTr="00B651C2">
        <w:trPr>
          <w:trHeight w:val="20"/>
        </w:trPr>
        <w:tc>
          <w:tcPr>
            <w:tcW w:w="3753" w:type="dxa"/>
          </w:tcPr>
          <w:p w14:paraId="4796389A"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Revaluation surplus on land</w:t>
            </w:r>
          </w:p>
        </w:tc>
        <w:tc>
          <w:tcPr>
            <w:tcW w:w="1170" w:type="dxa"/>
            <w:vAlign w:val="bottom"/>
          </w:tcPr>
          <w:p w14:paraId="690653B8"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c>
          <w:tcPr>
            <w:tcW w:w="90" w:type="dxa"/>
            <w:shd w:val="clear" w:color="auto" w:fill="auto"/>
          </w:tcPr>
          <w:p w14:paraId="32C6A9A3"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vAlign w:val="bottom"/>
          </w:tcPr>
          <w:p w14:paraId="0A66AC5B"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1FEEE63E"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vAlign w:val="bottom"/>
          </w:tcPr>
          <w:p w14:paraId="2B03A16E"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4554C8AF"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vAlign w:val="bottom"/>
          </w:tcPr>
          <w:p w14:paraId="60A3C59A"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(14,293)</w:t>
            </w:r>
          </w:p>
        </w:tc>
      </w:tr>
      <w:tr w:rsidR="00963AFA" w:rsidRPr="00963AFA" w14:paraId="5829BEE3" w14:textId="77777777" w:rsidTr="00B651C2">
        <w:trPr>
          <w:trHeight w:val="20"/>
        </w:trPr>
        <w:tc>
          <w:tcPr>
            <w:tcW w:w="3753" w:type="dxa"/>
          </w:tcPr>
          <w:p w14:paraId="133E363C"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ascii="Times New Roman" w:hAnsi="Times New Roman" w:cs="Times New Roman"/>
                <w:position w:val="0"/>
                <w:sz w:val="18"/>
                <w:szCs w:val="18"/>
                <w:lang w:val="en-GB"/>
              </w:rPr>
            </w:pPr>
            <w:r w:rsidRPr="00963AFA">
              <w:rPr>
                <w:rFonts w:ascii="Times New Roman" w:eastAsia="Verdana" w:hAnsi="Times New Roman" w:cs="Times New Roman"/>
                <w:position w:val="0"/>
                <w:sz w:val="18"/>
                <w:szCs w:val="18"/>
              </w:rPr>
              <w:t>Total deferred tax liabilities</w:t>
            </w:r>
          </w:p>
        </w:tc>
        <w:tc>
          <w:tcPr>
            <w:tcW w:w="1170" w:type="dxa"/>
            <w:tcBorders>
              <w:top w:val="single" w:sz="4" w:space="0" w:color="auto"/>
              <w:bottom w:val="single" w:sz="4" w:space="0" w:color="auto"/>
            </w:tcBorders>
            <w:vAlign w:val="bottom"/>
          </w:tcPr>
          <w:p w14:paraId="54B3503F"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(15,898)</w:t>
            </w:r>
          </w:p>
        </w:tc>
        <w:tc>
          <w:tcPr>
            <w:tcW w:w="90" w:type="dxa"/>
            <w:shd w:val="clear" w:color="auto" w:fill="auto"/>
          </w:tcPr>
          <w:p w14:paraId="7E1A606B"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bottom w:val="single" w:sz="4" w:space="0" w:color="auto"/>
            </w:tcBorders>
            <w:vAlign w:val="bottom"/>
          </w:tcPr>
          <w:p w14:paraId="54F1D96A"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(4,720)</w:t>
            </w:r>
          </w:p>
        </w:tc>
        <w:tc>
          <w:tcPr>
            <w:tcW w:w="90" w:type="dxa"/>
            <w:shd w:val="clear" w:color="auto" w:fill="auto"/>
          </w:tcPr>
          <w:p w14:paraId="5D2E8AC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287" w:type="dxa"/>
            <w:tcBorders>
              <w:top w:val="single" w:sz="4" w:space="0" w:color="auto"/>
              <w:bottom w:val="single" w:sz="4" w:space="0" w:color="auto"/>
            </w:tcBorders>
            <w:vAlign w:val="bottom"/>
          </w:tcPr>
          <w:p w14:paraId="5D8DE062" w14:textId="77777777" w:rsidR="005311A0" w:rsidRPr="00963AFA" w:rsidRDefault="005311A0" w:rsidP="00B651C2">
            <w:pPr>
              <w:spacing w:line="240" w:lineRule="exact"/>
              <w:ind w:left="30"/>
              <w:jc w:val="center"/>
              <w:rPr>
                <w:rFonts w:ascii="Times New Roman" w:hAnsi="Times New Roman" w:cs="Times New Roman"/>
                <w:position w:val="0"/>
                <w:sz w:val="18"/>
                <w:szCs w:val="18"/>
              </w:rPr>
            </w:pPr>
            <w:r w:rsidRPr="00963AFA">
              <w:rPr>
                <w:rFonts w:ascii="Times New Roman" w:hAnsi="Times New Roman" w:cs="Times New Roman"/>
                <w:position w:val="0"/>
                <w:sz w:val="18"/>
                <w:szCs w:val="18"/>
              </w:rPr>
              <w:t>-</w:t>
            </w:r>
          </w:p>
        </w:tc>
        <w:tc>
          <w:tcPr>
            <w:tcW w:w="90" w:type="dxa"/>
            <w:shd w:val="clear" w:color="auto" w:fill="auto"/>
          </w:tcPr>
          <w:p w14:paraId="26E5FA60"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080" w:type="dxa"/>
            <w:tcBorders>
              <w:top w:val="single" w:sz="4" w:space="0" w:color="auto"/>
              <w:bottom w:val="single" w:sz="4" w:space="0" w:color="auto"/>
            </w:tcBorders>
            <w:vAlign w:val="bottom"/>
          </w:tcPr>
          <w:p w14:paraId="5FC3087E"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(20,618)</w:t>
            </w:r>
          </w:p>
        </w:tc>
      </w:tr>
      <w:tr w:rsidR="00963AFA" w:rsidRPr="00963AFA" w14:paraId="293F04C2" w14:textId="77777777" w:rsidTr="00B651C2">
        <w:trPr>
          <w:trHeight w:val="20"/>
        </w:trPr>
        <w:tc>
          <w:tcPr>
            <w:tcW w:w="3753" w:type="dxa"/>
            <w:tcBorders>
              <w:top w:val="nil"/>
              <w:left w:val="nil"/>
              <w:bottom w:val="nil"/>
              <w:right w:val="nil"/>
            </w:tcBorders>
          </w:tcPr>
          <w:p w14:paraId="548CE0A2" w14:textId="77777777" w:rsidR="005311A0" w:rsidRPr="00963AFA" w:rsidRDefault="005311A0" w:rsidP="00B651C2">
            <w:pPr>
              <w:tabs>
                <w:tab w:val="left" w:pos="2127"/>
                <w:tab w:val="left" w:pos="2552"/>
                <w:tab w:val="left" w:pos="2835"/>
                <w:tab w:val="decimal" w:pos="7513"/>
                <w:tab w:val="decimal" w:pos="8364"/>
                <w:tab w:val="decimal" w:pos="9214"/>
                <w:tab w:val="decimal" w:pos="10206"/>
              </w:tabs>
              <w:spacing w:line="240" w:lineRule="exact"/>
              <w:ind w:right="251"/>
              <w:rPr>
                <w:rFonts w:ascii="Times New Roman" w:hAnsi="Times New Roman" w:cs="Times New Roman"/>
                <w:position w:val="0"/>
                <w:sz w:val="18"/>
                <w:szCs w:val="18"/>
                <w:lang w:val="en-GB"/>
              </w:rPr>
            </w:pPr>
            <w:r w:rsidRPr="00963AFA">
              <w:rPr>
                <w:rFonts w:ascii="Times New Roman" w:eastAsia="Verdana" w:hAnsi="Times New Roman" w:cs="Times New Roman"/>
                <w:b/>
                <w:bCs/>
                <w:position w:val="0"/>
                <w:sz w:val="18"/>
                <w:szCs w:val="18"/>
              </w:rPr>
              <w:t>Total deferred tax assets - net</w:t>
            </w:r>
          </w:p>
        </w:tc>
        <w:tc>
          <w:tcPr>
            <w:tcW w:w="1170" w:type="dxa"/>
            <w:tcBorders>
              <w:top w:val="single" w:sz="4" w:space="0" w:color="auto"/>
              <w:left w:val="nil"/>
              <w:bottom w:val="double" w:sz="4" w:space="0" w:color="auto"/>
              <w:right w:val="nil"/>
            </w:tcBorders>
            <w:vAlign w:val="bottom"/>
          </w:tcPr>
          <w:p w14:paraId="3B927C58"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lang w:val="en-GB"/>
              </w:rPr>
            </w:pPr>
            <w:r w:rsidRPr="00963AFA">
              <w:rPr>
                <w:rFonts w:ascii="Times New Roman" w:hAnsi="Times New Roman" w:cs="Times New Roman"/>
                <w:position w:val="0"/>
                <w:sz w:val="18"/>
                <w:szCs w:val="18"/>
              </w:rPr>
              <w:t>39,369</w:t>
            </w:r>
          </w:p>
        </w:tc>
        <w:tc>
          <w:tcPr>
            <w:tcW w:w="90" w:type="dxa"/>
            <w:shd w:val="clear" w:color="auto" w:fill="auto"/>
          </w:tcPr>
          <w:p w14:paraId="7DB91F78" w14:textId="77777777" w:rsidR="005311A0" w:rsidRPr="00963AFA" w:rsidRDefault="005311A0" w:rsidP="00B651C2">
            <w:pPr>
              <w:spacing w:line="240" w:lineRule="exact"/>
              <w:jc w:val="right"/>
              <w:rPr>
                <w:rFonts w:ascii="Times New Roman" w:hAnsi="Times New Roman" w:cs="Times New Roman"/>
                <w:position w:val="0"/>
                <w:sz w:val="18"/>
                <w:szCs w:val="18"/>
              </w:rPr>
            </w:pPr>
          </w:p>
        </w:tc>
        <w:tc>
          <w:tcPr>
            <w:tcW w:w="1170" w:type="dxa"/>
            <w:tcBorders>
              <w:top w:val="single" w:sz="4" w:space="0" w:color="auto"/>
              <w:left w:val="nil"/>
              <w:bottom w:val="double" w:sz="4" w:space="0" w:color="auto"/>
              <w:right w:val="nil"/>
            </w:tcBorders>
            <w:vAlign w:val="bottom"/>
          </w:tcPr>
          <w:p w14:paraId="41F94730"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(3,892)</w:t>
            </w:r>
          </w:p>
        </w:tc>
        <w:tc>
          <w:tcPr>
            <w:tcW w:w="90" w:type="dxa"/>
            <w:shd w:val="clear" w:color="auto" w:fill="auto"/>
          </w:tcPr>
          <w:p w14:paraId="132CDB60"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287" w:type="dxa"/>
            <w:tcBorders>
              <w:top w:val="single" w:sz="4" w:space="0" w:color="auto"/>
              <w:left w:val="nil"/>
              <w:bottom w:val="double" w:sz="4" w:space="0" w:color="auto"/>
              <w:right w:val="nil"/>
            </w:tcBorders>
            <w:vAlign w:val="bottom"/>
          </w:tcPr>
          <w:p w14:paraId="3AE8AAAC" w14:textId="77777777" w:rsidR="005311A0" w:rsidRPr="00963AFA" w:rsidRDefault="005311A0" w:rsidP="00B651C2">
            <w:pPr>
              <w:spacing w:line="240" w:lineRule="exact"/>
              <w:ind w:left="-52" w:right="90"/>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371</w:t>
            </w:r>
          </w:p>
        </w:tc>
        <w:tc>
          <w:tcPr>
            <w:tcW w:w="90" w:type="dxa"/>
            <w:shd w:val="clear" w:color="auto" w:fill="auto"/>
          </w:tcPr>
          <w:p w14:paraId="0AE85630" w14:textId="77777777" w:rsidR="005311A0" w:rsidRPr="00963AFA" w:rsidRDefault="005311A0" w:rsidP="00B651C2">
            <w:pPr>
              <w:spacing w:line="240" w:lineRule="exact"/>
              <w:ind w:right="90"/>
              <w:jc w:val="right"/>
              <w:rPr>
                <w:rFonts w:ascii="Times New Roman" w:hAnsi="Times New Roman" w:cs="Times New Roman"/>
                <w:position w:val="0"/>
                <w:sz w:val="18"/>
                <w:szCs w:val="18"/>
              </w:rPr>
            </w:pPr>
          </w:p>
        </w:tc>
        <w:tc>
          <w:tcPr>
            <w:tcW w:w="1080" w:type="dxa"/>
            <w:tcBorders>
              <w:top w:val="single" w:sz="4" w:space="0" w:color="auto"/>
              <w:left w:val="nil"/>
              <w:bottom w:val="double" w:sz="4" w:space="0" w:color="auto"/>
              <w:right w:val="nil"/>
            </w:tcBorders>
            <w:vAlign w:val="bottom"/>
          </w:tcPr>
          <w:p w14:paraId="0E3F30C7" w14:textId="77777777" w:rsidR="005311A0" w:rsidRPr="00963AFA" w:rsidRDefault="005311A0" w:rsidP="00B651C2">
            <w:pPr>
              <w:spacing w:line="240" w:lineRule="exact"/>
              <w:ind w:left="-52" w:right="144"/>
              <w:jc w:val="right"/>
              <w:rPr>
                <w:rFonts w:ascii="Times New Roman" w:hAnsi="Times New Roman" w:cs="Times New Roman"/>
                <w:position w:val="0"/>
                <w:sz w:val="18"/>
                <w:szCs w:val="18"/>
              </w:rPr>
            </w:pPr>
            <w:r w:rsidRPr="00963AFA">
              <w:rPr>
                <w:rFonts w:ascii="Times New Roman" w:hAnsi="Times New Roman" w:cs="Times New Roman"/>
                <w:position w:val="0"/>
                <w:sz w:val="18"/>
                <w:szCs w:val="18"/>
              </w:rPr>
              <w:t>35,848</w:t>
            </w:r>
          </w:p>
        </w:tc>
      </w:tr>
    </w:tbl>
    <w:p w14:paraId="7708F9BC" w14:textId="77777777" w:rsidR="007215D6" w:rsidRDefault="007215D6" w:rsidP="007215D6">
      <w:pPr>
        <w:spacing w:after="240"/>
        <w:ind w:left="547" w:hanging="547"/>
        <w:jc w:val="thaiDistribute"/>
        <w:rPr>
          <w:rFonts w:ascii="Times New Roman" w:hAnsi="Times New Roman" w:cs="Times New Roman"/>
          <w:b/>
          <w:bCs/>
          <w:position w:val="0"/>
          <w:sz w:val="24"/>
          <w:szCs w:val="24"/>
        </w:rPr>
      </w:pPr>
    </w:p>
    <w:p w14:paraId="734F53BA" w14:textId="77777777" w:rsidR="007215D6" w:rsidRDefault="007215D6">
      <w:pPr>
        <w:spacing w:after="200" w:line="276" w:lineRule="auto"/>
        <w:rPr>
          <w:rFonts w:ascii="Times New Roman" w:hAnsi="Times New Roman" w:cs="Times New Roman"/>
          <w:b/>
          <w:bCs/>
          <w:position w:val="0"/>
          <w:sz w:val="24"/>
          <w:szCs w:val="24"/>
        </w:rPr>
      </w:pPr>
      <w:r>
        <w:rPr>
          <w:rFonts w:ascii="Times New Roman" w:hAnsi="Times New Roman" w:cs="Times New Roman"/>
          <w:b/>
          <w:bCs/>
          <w:position w:val="0"/>
          <w:sz w:val="24"/>
          <w:szCs w:val="24"/>
        </w:rPr>
        <w:br w:type="page"/>
      </w:r>
    </w:p>
    <w:p w14:paraId="64FF5A71" w14:textId="2E61A6F8" w:rsidR="00E5456E" w:rsidRPr="00963AFA" w:rsidRDefault="00190B36" w:rsidP="007215D6">
      <w:pPr>
        <w:spacing w:after="240"/>
        <w:ind w:left="547" w:hanging="547"/>
        <w:jc w:val="thaiDistribute"/>
        <w:rPr>
          <w:rFonts w:ascii="Times New Roman" w:hAnsi="Times New Roman" w:cs="Times New Roman"/>
          <w:b/>
          <w:bCs/>
          <w:position w:val="0"/>
          <w:sz w:val="20"/>
          <w:szCs w:val="20"/>
        </w:rPr>
      </w:pPr>
      <w:r w:rsidRPr="00963AFA">
        <w:rPr>
          <w:rFonts w:ascii="Times New Roman" w:hAnsi="Times New Roman" w:cs="Times New Roman"/>
          <w:b/>
          <w:bCs/>
          <w:position w:val="0"/>
          <w:sz w:val="24"/>
          <w:szCs w:val="24"/>
        </w:rPr>
        <w:lastRenderedPageBreak/>
        <w:t>2</w:t>
      </w:r>
      <w:r w:rsidR="005E32CA" w:rsidRPr="00963AFA">
        <w:rPr>
          <w:rFonts w:ascii="Times New Roman" w:hAnsi="Times New Roman" w:cs="Times New Roman"/>
          <w:b/>
          <w:bCs/>
          <w:position w:val="0"/>
          <w:sz w:val="24"/>
          <w:szCs w:val="24"/>
        </w:rPr>
        <w:t>6</w:t>
      </w:r>
      <w:r w:rsidR="005C7C4F" w:rsidRPr="00963AFA">
        <w:rPr>
          <w:rFonts w:ascii="Times New Roman" w:hAnsi="Times New Roman" w:cs="Times New Roman"/>
          <w:b/>
          <w:bCs/>
          <w:position w:val="0"/>
          <w:sz w:val="24"/>
          <w:szCs w:val="24"/>
        </w:rPr>
        <w:t>.</w:t>
      </w:r>
      <w:r w:rsidR="00E5456E"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PROMOTIONAL  PRIVILEGES</w:t>
      </w:r>
      <w:proofErr w:type="gramEnd"/>
    </w:p>
    <w:p w14:paraId="333D7D4A" w14:textId="77777777" w:rsidR="00BB1AC8" w:rsidRPr="00963AFA" w:rsidRDefault="00552FA0" w:rsidP="00F40376">
      <w:pPr>
        <w:pStyle w:val="BodyTextIndent2"/>
        <w:spacing w:before="0" w:after="240" w:line="240" w:lineRule="auto"/>
        <w:ind w:left="540" w:firstLine="0"/>
        <w:jc w:val="both"/>
        <w:rPr>
          <w:rFonts w:ascii="Times New Roman" w:hAnsi="Times New Roman" w:cs="Times New Roman"/>
          <w:sz w:val="24"/>
          <w:szCs w:val="24"/>
        </w:rPr>
      </w:pPr>
      <w:r w:rsidRPr="00963AFA">
        <w:rPr>
          <w:rFonts w:ascii="Times New Roman" w:hAnsi="Times New Roman" w:cs="Times New Roman"/>
          <w:sz w:val="24"/>
          <w:szCs w:val="24"/>
        </w:rPr>
        <w:t>A subsidiary</w:t>
      </w:r>
      <w:r w:rsidR="00BB1AC8"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has been granted the following promotional privileges under the Investment Promotion Act (B.E. </w:t>
      </w:r>
      <w:r w:rsidR="00190B36" w:rsidRPr="00963AFA">
        <w:rPr>
          <w:rFonts w:ascii="Times New Roman" w:hAnsi="Times New Roman" w:cs="Times New Roman"/>
          <w:sz w:val="24"/>
          <w:szCs w:val="24"/>
        </w:rPr>
        <w:t>2520</w:t>
      </w:r>
      <w:r w:rsidRPr="00963AFA">
        <w:rPr>
          <w:rFonts w:ascii="Times New Roman" w:hAnsi="Times New Roman" w:cs="Times New Roman"/>
          <w:sz w:val="24"/>
          <w:szCs w:val="24"/>
        </w:rPr>
        <w:t xml:space="preserve">) </w:t>
      </w:r>
      <w:r w:rsidR="00F54FBE" w:rsidRPr="00963AFA">
        <w:rPr>
          <w:rFonts w:ascii="Times New Roman" w:hAnsi="Times New Roman" w:cs="Times New Roman"/>
          <w:sz w:val="24"/>
          <w:szCs w:val="24"/>
        </w:rPr>
        <w:t xml:space="preserve">approved </w:t>
      </w:r>
      <w:r w:rsidRPr="00963AFA">
        <w:rPr>
          <w:rFonts w:ascii="Times New Roman" w:hAnsi="Times New Roman" w:cs="Times New Roman"/>
          <w:sz w:val="24"/>
          <w:szCs w:val="24"/>
        </w:rPr>
        <w:t>by the Board of Investment:</w:t>
      </w:r>
    </w:p>
    <w:tbl>
      <w:tblPr>
        <w:tblW w:w="9090" w:type="dxa"/>
        <w:tblInd w:w="450" w:type="dxa"/>
        <w:tblLayout w:type="fixed"/>
        <w:tblLook w:val="0000" w:firstRow="0" w:lastRow="0" w:firstColumn="0" w:lastColumn="0" w:noHBand="0" w:noVBand="0"/>
      </w:tblPr>
      <w:tblGrid>
        <w:gridCol w:w="1548"/>
        <w:gridCol w:w="1710"/>
        <w:gridCol w:w="3582"/>
        <w:gridCol w:w="2250"/>
      </w:tblGrid>
      <w:tr w:rsidR="00963AFA" w:rsidRPr="00963AFA" w14:paraId="6B468716" w14:textId="77777777" w:rsidTr="00C77E7E">
        <w:tc>
          <w:tcPr>
            <w:tcW w:w="1548" w:type="dxa"/>
            <w:vAlign w:val="bottom"/>
          </w:tcPr>
          <w:p w14:paraId="58FC4A5C" w14:textId="77777777" w:rsidR="00662D50" w:rsidRPr="00963AFA"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963AFA">
              <w:rPr>
                <w:rFonts w:ascii="Times New Roman" w:hAnsi="Times New Roman" w:cs="Times New Roman"/>
                <w:b/>
                <w:bCs/>
                <w:sz w:val="20"/>
                <w:szCs w:val="20"/>
              </w:rPr>
              <w:t>Number</w:t>
            </w:r>
          </w:p>
        </w:tc>
        <w:tc>
          <w:tcPr>
            <w:tcW w:w="1710" w:type="dxa"/>
            <w:vAlign w:val="bottom"/>
          </w:tcPr>
          <w:p w14:paraId="61BD9A64" w14:textId="77777777" w:rsidR="00662D50" w:rsidRPr="00963AFA"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963AFA">
              <w:rPr>
                <w:rFonts w:ascii="Times New Roman" w:hAnsi="Times New Roman" w:cs="Times New Roman"/>
                <w:b/>
                <w:bCs/>
                <w:sz w:val="20"/>
                <w:szCs w:val="20"/>
              </w:rPr>
              <w:t>Date granted</w:t>
            </w:r>
          </w:p>
        </w:tc>
        <w:tc>
          <w:tcPr>
            <w:tcW w:w="3582" w:type="dxa"/>
            <w:vAlign w:val="bottom"/>
          </w:tcPr>
          <w:p w14:paraId="41D8C88B" w14:textId="77777777" w:rsidR="00662D50" w:rsidRPr="00963AFA"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963AFA">
              <w:rPr>
                <w:rFonts w:ascii="Times New Roman" w:hAnsi="Times New Roman" w:cs="Times New Roman"/>
                <w:b/>
                <w:bCs/>
                <w:sz w:val="20"/>
                <w:szCs w:val="20"/>
              </w:rPr>
              <w:t>Business</w:t>
            </w:r>
          </w:p>
        </w:tc>
        <w:tc>
          <w:tcPr>
            <w:tcW w:w="2250" w:type="dxa"/>
            <w:vAlign w:val="bottom"/>
          </w:tcPr>
          <w:p w14:paraId="34924AA6" w14:textId="77777777" w:rsidR="00662D50" w:rsidRPr="00963AFA" w:rsidRDefault="00662D50" w:rsidP="000E223F">
            <w:pPr>
              <w:pBdr>
                <w:bottom w:val="single" w:sz="4" w:space="1" w:color="auto"/>
              </w:pBdr>
              <w:spacing w:line="380" w:lineRule="exact"/>
              <w:ind w:right="-90"/>
              <w:jc w:val="center"/>
              <w:rPr>
                <w:rFonts w:ascii="Times New Roman" w:hAnsi="Times New Roman" w:cs="Times New Roman"/>
                <w:b/>
                <w:bCs/>
                <w:sz w:val="20"/>
                <w:szCs w:val="20"/>
              </w:rPr>
            </w:pPr>
            <w:r w:rsidRPr="00963AFA">
              <w:rPr>
                <w:rFonts w:ascii="Times New Roman" w:hAnsi="Times New Roman" w:cs="Times New Roman"/>
                <w:b/>
                <w:bCs/>
                <w:sz w:val="20"/>
                <w:szCs w:val="20"/>
              </w:rPr>
              <w:t>Date of</w:t>
            </w:r>
            <w:r w:rsidR="00F54FBE" w:rsidRPr="00963AFA">
              <w:rPr>
                <w:rFonts w:ascii="Times New Roman" w:hAnsi="Times New Roman" w:cs="Times New Roman"/>
                <w:b/>
                <w:bCs/>
                <w:sz w:val="20"/>
                <w:szCs w:val="20"/>
              </w:rPr>
              <w:t xml:space="preserve"> the</w:t>
            </w:r>
            <w:r w:rsidRPr="00963AFA">
              <w:rPr>
                <w:rFonts w:ascii="Times New Roman" w:hAnsi="Times New Roman" w:cs="Times New Roman"/>
                <w:b/>
                <w:bCs/>
                <w:sz w:val="20"/>
                <w:szCs w:val="20"/>
              </w:rPr>
              <w:t xml:space="preserve"> first earning    operating income</w:t>
            </w:r>
          </w:p>
        </w:tc>
      </w:tr>
      <w:tr w:rsidR="00963AFA" w:rsidRPr="00963AFA" w14:paraId="19988EC1" w14:textId="77777777" w:rsidTr="00C77E7E">
        <w:tc>
          <w:tcPr>
            <w:tcW w:w="1548" w:type="dxa"/>
          </w:tcPr>
          <w:p w14:paraId="0BB94D75" w14:textId="77777777" w:rsidR="00E575CD" w:rsidRPr="00963AFA" w:rsidRDefault="00E575CD" w:rsidP="00E575CD">
            <w:pPr>
              <w:spacing w:line="120" w:lineRule="exact"/>
              <w:ind w:right="-86"/>
              <w:jc w:val="center"/>
              <w:rPr>
                <w:rFonts w:ascii="Times New Roman" w:hAnsi="Times New Roman" w:cs="Times New Roman"/>
                <w:sz w:val="20"/>
                <w:szCs w:val="20"/>
              </w:rPr>
            </w:pPr>
          </w:p>
        </w:tc>
        <w:tc>
          <w:tcPr>
            <w:tcW w:w="1710" w:type="dxa"/>
          </w:tcPr>
          <w:p w14:paraId="5EDD3BB9" w14:textId="77777777" w:rsidR="00E575CD" w:rsidRPr="00963AFA" w:rsidRDefault="00E575CD" w:rsidP="00E575CD">
            <w:pPr>
              <w:spacing w:line="120" w:lineRule="exact"/>
              <w:ind w:right="-86"/>
              <w:jc w:val="center"/>
              <w:rPr>
                <w:rFonts w:ascii="Times New Roman" w:hAnsi="Times New Roman" w:cs="Times New Roman"/>
                <w:sz w:val="20"/>
                <w:szCs w:val="20"/>
              </w:rPr>
            </w:pPr>
          </w:p>
        </w:tc>
        <w:tc>
          <w:tcPr>
            <w:tcW w:w="3582" w:type="dxa"/>
          </w:tcPr>
          <w:p w14:paraId="68490737" w14:textId="77777777" w:rsidR="00E575CD" w:rsidRPr="00963AFA" w:rsidRDefault="00E575CD" w:rsidP="00E575CD">
            <w:pPr>
              <w:spacing w:line="120" w:lineRule="exact"/>
              <w:ind w:right="-86"/>
              <w:jc w:val="center"/>
              <w:rPr>
                <w:rFonts w:ascii="Times New Roman" w:hAnsi="Times New Roman" w:cs="Times New Roman"/>
                <w:sz w:val="20"/>
                <w:szCs w:val="20"/>
              </w:rPr>
            </w:pPr>
          </w:p>
        </w:tc>
        <w:tc>
          <w:tcPr>
            <w:tcW w:w="2250" w:type="dxa"/>
          </w:tcPr>
          <w:p w14:paraId="54A6AF1B" w14:textId="77777777" w:rsidR="00E575CD" w:rsidRPr="00963AFA" w:rsidRDefault="00E575CD" w:rsidP="00E575CD">
            <w:pPr>
              <w:spacing w:line="120" w:lineRule="exact"/>
              <w:ind w:right="-86"/>
              <w:jc w:val="center"/>
              <w:rPr>
                <w:rFonts w:ascii="Times New Roman" w:hAnsi="Times New Roman" w:cs="Times New Roman"/>
                <w:sz w:val="20"/>
                <w:szCs w:val="20"/>
              </w:rPr>
            </w:pPr>
          </w:p>
        </w:tc>
      </w:tr>
      <w:tr w:rsidR="00963AFA" w:rsidRPr="00963AFA" w14:paraId="1CC8A83D" w14:textId="77777777" w:rsidTr="00C77E7E">
        <w:tc>
          <w:tcPr>
            <w:tcW w:w="1548" w:type="dxa"/>
          </w:tcPr>
          <w:p w14:paraId="0CA943D4" w14:textId="77777777" w:rsidR="00662D50" w:rsidRPr="00963AFA" w:rsidRDefault="00190B36"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1783</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1</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2552</w:t>
            </w:r>
          </w:p>
        </w:tc>
        <w:tc>
          <w:tcPr>
            <w:tcW w:w="1710" w:type="dxa"/>
          </w:tcPr>
          <w:p w14:paraId="549BDAF4"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October</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9</w:t>
            </w:r>
            <w:r w:rsidR="00097373" w:rsidRPr="00963AFA">
              <w:rPr>
                <w:rFonts w:ascii="Times New Roman" w:hAnsi="Times New Roman" w:cs="Times New Roman"/>
                <w:sz w:val="20"/>
                <w:szCs w:val="20"/>
              </w:rPr>
              <w:t>,</w:t>
            </w:r>
            <w:r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2009</w:t>
            </w:r>
          </w:p>
        </w:tc>
        <w:tc>
          <w:tcPr>
            <w:tcW w:w="3582" w:type="dxa"/>
          </w:tcPr>
          <w:p w14:paraId="7A2BB2A8"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Producing electricity from solar power</w:t>
            </w:r>
          </w:p>
        </w:tc>
        <w:tc>
          <w:tcPr>
            <w:tcW w:w="2250" w:type="dxa"/>
          </w:tcPr>
          <w:p w14:paraId="7971C612"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 xml:space="preserve">January </w:t>
            </w:r>
            <w:r w:rsidR="00190B36" w:rsidRPr="00963AFA">
              <w:rPr>
                <w:rFonts w:ascii="Times New Roman" w:hAnsi="Times New Roman" w:cs="Times New Roman"/>
                <w:sz w:val="20"/>
                <w:szCs w:val="20"/>
              </w:rPr>
              <w:t>25</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2011</w:t>
            </w:r>
          </w:p>
        </w:tc>
      </w:tr>
      <w:tr w:rsidR="00963AFA" w:rsidRPr="00963AFA" w14:paraId="26DB46EB" w14:textId="77777777" w:rsidTr="00C77E7E">
        <w:tc>
          <w:tcPr>
            <w:tcW w:w="1548" w:type="dxa"/>
          </w:tcPr>
          <w:p w14:paraId="58EADDD6" w14:textId="77777777" w:rsidR="00662D50" w:rsidRPr="00963AFA" w:rsidRDefault="00190B36"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1978</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1</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2555</w:t>
            </w:r>
          </w:p>
        </w:tc>
        <w:tc>
          <w:tcPr>
            <w:tcW w:w="1710" w:type="dxa"/>
          </w:tcPr>
          <w:p w14:paraId="454D44FE"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 xml:space="preserve">July </w:t>
            </w:r>
            <w:r w:rsidR="00190B36" w:rsidRPr="00963AFA">
              <w:rPr>
                <w:rFonts w:ascii="Times New Roman" w:hAnsi="Times New Roman" w:cs="Times New Roman"/>
                <w:sz w:val="20"/>
                <w:szCs w:val="20"/>
              </w:rPr>
              <w:t>26</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2012</w:t>
            </w:r>
          </w:p>
        </w:tc>
        <w:tc>
          <w:tcPr>
            <w:tcW w:w="3582" w:type="dxa"/>
          </w:tcPr>
          <w:p w14:paraId="405C8D7B"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Producing electricity from solar power</w:t>
            </w:r>
          </w:p>
        </w:tc>
        <w:tc>
          <w:tcPr>
            <w:tcW w:w="2250" w:type="dxa"/>
          </w:tcPr>
          <w:p w14:paraId="39AC6CEB" w14:textId="77777777" w:rsidR="00662D50" w:rsidRPr="00963AFA" w:rsidRDefault="008C023B"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May</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21</w:t>
            </w:r>
            <w:r w:rsidR="00097373" w:rsidRPr="00963AFA">
              <w:rPr>
                <w:rFonts w:ascii="Times New Roman" w:hAnsi="Times New Roman" w:cs="Times New Roman"/>
                <w:sz w:val="20"/>
                <w:szCs w:val="20"/>
              </w:rPr>
              <w:t>,</w:t>
            </w:r>
            <w:r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2013</w:t>
            </w:r>
          </w:p>
        </w:tc>
      </w:tr>
      <w:tr w:rsidR="00963AFA" w:rsidRPr="00963AFA" w14:paraId="523C23DB" w14:textId="77777777" w:rsidTr="00C77E7E">
        <w:tc>
          <w:tcPr>
            <w:tcW w:w="1548" w:type="dxa"/>
          </w:tcPr>
          <w:p w14:paraId="453C6D27" w14:textId="77777777" w:rsidR="00662D50" w:rsidRPr="00963AFA" w:rsidRDefault="00190B36"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1979</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1</w:t>
            </w:r>
            <w:r w:rsidR="00662D50" w:rsidRPr="00963AFA">
              <w:rPr>
                <w:rFonts w:ascii="Times New Roman" w:hAnsi="Times New Roman" w:cs="Times New Roman"/>
                <w:sz w:val="20"/>
                <w:szCs w:val="20"/>
              </w:rPr>
              <w:t>)/</w:t>
            </w:r>
            <w:r w:rsidRPr="00963AFA">
              <w:rPr>
                <w:rFonts w:ascii="Times New Roman" w:hAnsi="Times New Roman" w:cs="Times New Roman"/>
                <w:sz w:val="20"/>
                <w:szCs w:val="20"/>
              </w:rPr>
              <w:t>2555</w:t>
            </w:r>
          </w:p>
        </w:tc>
        <w:tc>
          <w:tcPr>
            <w:tcW w:w="1710" w:type="dxa"/>
          </w:tcPr>
          <w:p w14:paraId="3A344B75"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 xml:space="preserve">July </w:t>
            </w:r>
            <w:r w:rsidR="00190B36" w:rsidRPr="00963AFA">
              <w:rPr>
                <w:rFonts w:ascii="Times New Roman" w:hAnsi="Times New Roman" w:cs="Times New Roman"/>
                <w:sz w:val="20"/>
                <w:szCs w:val="20"/>
              </w:rPr>
              <w:t>26</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2012</w:t>
            </w:r>
          </w:p>
        </w:tc>
        <w:tc>
          <w:tcPr>
            <w:tcW w:w="3582" w:type="dxa"/>
          </w:tcPr>
          <w:p w14:paraId="033F9CA0" w14:textId="77777777" w:rsidR="00662D50" w:rsidRPr="00963AFA" w:rsidRDefault="00662D50"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Producing electricity from solar power</w:t>
            </w:r>
          </w:p>
        </w:tc>
        <w:tc>
          <w:tcPr>
            <w:tcW w:w="2250" w:type="dxa"/>
          </w:tcPr>
          <w:p w14:paraId="3A6866CA" w14:textId="77777777" w:rsidR="00662D50" w:rsidRPr="00963AFA" w:rsidRDefault="008C023B" w:rsidP="000E223F">
            <w:pPr>
              <w:spacing w:line="380" w:lineRule="exact"/>
              <w:ind w:right="-90"/>
              <w:jc w:val="center"/>
              <w:rPr>
                <w:rFonts w:ascii="Times New Roman" w:hAnsi="Times New Roman" w:cs="Times New Roman"/>
                <w:sz w:val="20"/>
                <w:szCs w:val="20"/>
              </w:rPr>
            </w:pPr>
            <w:r w:rsidRPr="00963AFA">
              <w:rPr>
                <w:rFonts w:ascii="Times New Roman" w:hAnsi="Times New Roman" w:cs="Times New Roman"/>
                <w:sz w:val="20"/>
                <w:szCs w:val="20"/>
              </w:rPr>
              <w:t xml:space="preserve">May </w:t>
            </w:r>
            <w:r w:rsidR="00190B36" w:rsidRPr="00963AFA">
              <w:rPr>
                <w:rFonts w:ascii="Times New Roman" w:hAnsi="Times New Roman" w:cs="Times New Roman"/>
                <w:sz w:val="20"/>
                <w:szCs w:val="20"/>
              </w:rPr>
              <w:t>21</w:t>
            </w:r>
            <w:r w:rsidR="00097373" w:rsidRPr="00963AFA">
              <w:rPr>
                <w:rFonts w:ascii="Times New Roman" w:hAnsi="Times New Roman" w:cs="Times New Roman"/>
                <w:sz w:val="20"/>
                <w:szCs w:val="20"/>
              </w:rPr>
              <w:t xml:space="preserve">, </w:t>
            </w:r>
            <w:r w:rsidR="00190B36" w:rsidRPr="00963AFA">
              <w:rPr>
                <w:rFonts w:ascii="Times New Roman" w:hAnsi="Times New Roman" w:cs="Times New Roman"/>
                <w:sz w:val="20"/>
                <w:szCs w:val="20"/>
              </w:rPr>
              <w:t>2013</w:t>
            </w:r>
          </w:p>
        </w:tc>
      </w:tr>
    </w:tbl>
    <w:p w14:paraId="5A0EE797" w14:textId="77777777" w:rsidR="006B1A24" w:rsidRPr="00963AFA" w:rsidRDefault="006B1A24" w:rsidP="001428E1">
      <w:pPr>
        <w:pStyle w:val="BodyTextIndent2"/>
        <w:spacing w:before="240" w:after="240" w:line="240" w:lineRule="auto"/>
        <w:ind w:left="547" w:firstLine="0"/>
        <w:jc w:val="both"/>
        <w:rPr>
          <w:rFonts w:ascii="Times New Roman" w:hAnsi="Times New Roman" w:cs="Times New Roman"/>
          <w:sz w:val="24"/>
          <w:szCs w:val="24"/>
        </w:rPr>
      </w:pPr>
      <w:r w:rsidRPr="00963AFA">
        <w:rPr>
          <w:rFonts w:ascii="Times New Roman" w:hAnsi="Times New Roman" w:cs="Times New Roman"/>
          <w:sz w:val="24"/>
          <w:szCs w:val="24"/>
        </w:rPr>
        <w:t xml:space="preserve">Subject to certain imposed conditions, the privileges include the </w:t>
      </w:r>
      <w:proofErr w:type="gramStart"/>
      <w:r w:rsidRPr="00963AFA">
        <w:rPr>
          <w:rFonts w:ascii="Times New Roman" w:hAnsi="Times New Roman" w:cs="Times New Roman"/>
          <w:sz w:val="24"/>
          <w:szCs w:val="24"/>
        </w:rPr>
        <w:t>followings</w:t>
      </w:r>
      <w:proofErr w:type="gramEnd"/>
      <w:r w:rsidRPr="00963AFA">
        <w:rPr>
          <w:rFonts w:ascii="Times New Roman" w:hAnsi="Times New Roman" w:cs="Times New Roman"/>
          <w:sz w:val="24"/>
          <w:szCs w:val="24"/>
        </w:rPr>
        <w:t>:</w:t>
      </w:r>
    </w:p>
    <w:p w14:paraId="08D778CE" w14:textId="77777777" w:rsidR="006B1A24" w:rsidRPr="00963AFA"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w:t>
      </w:r>
      <w:r w:rsidR="00190B36"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ab/>
        <w:t>Exemption from corporate income tax on net income</w:t>
      </w:r>
      <w:r w:rsidR="00662D50" w:rsidRPr="00963AFA">
        <w:rPr>
          <w:rFonts w:ascii="Times New Roman" w:hAnsi="Times New Roman" w:cs="Times New Roman"/>
          <w:position w:val="0"/>
          <w:sz w:val="24"/>
          <w:szCs w:val="24"/>
        </w:rPr>
        <w:t xml:space="preserve"> from the </w:t>
      </w:r>
      <w:r w:rsidR="00F366B8" w:rsidRPr="00963AFA">
        <w:rPr>
          <w:rFonts w:ascii="Times New Roman" w:hAnsi="Times New Roman" w:cs="Times New Roman"/>
          <w:position w:val="0"/>
          <w:sz w:val="24"/>
          <w:szCs w:val="24"/>
        </w:rPr>
        <w:t>promoted activity</w:t>
      </w:r>
      <w:r w:rsidRPr="00963AFA">
        <w:rPr>
          <w:rFonts w:ascii="Times New Roman" w:hAnsi="Times New Roman" w:cs="Times New Roman"/>
          <w:position w:val="0"/>
          <w:sz w:val="24"/>
          <w:szCs w:val="24"/>
        </w:rPr>
        <w:t xml:space="preserve"> for periods of </w:t>
      </w:r>
      <w:r w:rsidR="00190B36" w:rsidRPr="00963AFA">
        <w:rPr>
          <w:rFonts w:ascii="Times New Roman" w:hAnsi="Times New Roman" w:cs="Times New Roman"/>
          <w:position w:val="0"/>
          <w:sz w:val="24"/>
          <w:szCs w:val="24"/>
        </w:rPr>
        <w:t>8</w:t>
      </w:r>
      <w:r w:rsidRPr="00963AFA">
        <w:rPr>
          <w:rFonts w:ascii="Times New Roman" w:hAnsi="Times New Roman" w:cs="Times New Roman"/>
          <w:position w:val="0"/>
          <w:sz w:val="24"/>
          <w:szCs w:val="24"/>
        </w:rPr>
        <w:t xml:space="preserve"> years, commencing from the date of</w:t>
      </w:r>
      <w:r w:rsidR="00F54FBE" w:rsidRPr="00963AFA">
        <w:rPr>
          <w:rFonts w:ascii="Times New Roman" w:hAnsi="Times New Roman" w:cs="Times New Roman"/>
          <w:position w:val="0"/>
          <w:sz w:val="24"/>
          <w:szCs w:val="24"/>
        </w:rPr>
        <w:t xml:space="preserve"> the</w:t>
      </w:r>
      <w:r w:rsidRPr="00963AFA">
        <w:rPr>
          <w:rFonts w:ascii="Times New Roman" w:hAnsi="Times New Roman" w:cs="Times New Roman"/>
          <w:position w:val="0"/>
          <w:sz w:val="24"/>
          <w:szCs w:val="24"/>
        </w:rPr>
        <w:t xml:space="preserve"> first earning operating income.</w:t>
      </w:r>
    </w:p>
    <w:p w14:paraId="4D422E5B" w14:textId="77777777" w:rsidR="00B855BD" w:rsidRPr="00963AFA" w:rsidRDefault="006B1A24" w:rsidP="00F40376">
      <w:pPr>
        <w:tabs>
          <w:tab w:val="right" w:pos="7200"/>
          <w:tab w:val="right" w:pos="8540"/>
        </w:tabs>
        <w:spacing w:after="240"/>
        <w:ind w:left="1094" w:hanging="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w:t>
      </w:r>
      <w:r w:rsidR="00190B36" w:rsidRPr="00963AFA">
        <w:rPr>
          <w:rFonts w:ascii="Times New Roman" w:hAnsi="Times New Roman" w:cs="Times New Roman"/>
          <w:position w:val="0"/>
          <w:sz w:val="24"/>
          <w:szCs w:val="24"/>
        </w:rPr>
        <w:t>2</w:t>
      </w:r>
      <w:r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ab/>
        <w:t xml:space="preserve">A fifty percent reduction of corporate income on net income </w:t>
      </w:r>
      <w:r w:rsidR="00662D50" w:rsidRPr="00963AFA">
        <w:rPr>
          <w:rFonts w:ascii="Times New Roman" w:hAnsi="Times New Roman" w:cs="Times New Roman"/>
          <w:position w:val="0"/>
          <w:sz w:val="24"/>
          <w:szCs w:val="24"/>
        </w:rPr>
        <w:t>from the promoted activit</w:t>
      </w:r>
      <w:r w:rsidR="00F366B8" w:rsidRPr="00963AFA">
        <w:rPr>
          <w:rFonts w:ascii="Times New Roman" w:hAnsi="Times New Roman" w:cs="Times New Roman"/>
          <w:position w:val="0"/>
          <w:sz w:val="24"/>
          <w:szCs w:val="24"/>
        </w:rPr>
        <w:t>y</w:t>
      </w:r>
      <w:r w:rsidR="00662D50" w:rsidRPr="00963AFA">
        <w:rPr>
          <w:rFonts w:ascii="Times New Roman" w:hAnsi="Times New Roman" w:cs="Times New Roman"/>
          <w:position w:val="0"/>
          <w:sz w:val="24"/>
          <w:szCs w:val="24"/>
        </w:rPr>
        <w:t xml:space="preserve"> </w:t>
      </w:r>
      <w:r w:rsidRPr="00963AFA">
        <w:rPr>
          <w:rFonts w:ascii="Times New Roman" w:hAnsi="Times New Roman" w:cs="Times New Roman"/>
          <w:position w:val="0"/>
          <w:sz w:val="24"/>
          <w:szCs w:val="24"/>
        </w:rPr>
        <w:t xml:space="preserve">for a period of </w:t>
      </w:r>
      <w:r w:rsidR="00190B36" w:rsidRPr="00963AFA">
        <w:rPr>
          <w:rFonts w:ascii="Times New Roman" w:hAnsi="Times New Roman" w:cs="Times New Roman"/>
          <w:position w:val="0"/>
          <w:sz w:val="24"/>
          <w:szCs w:val="24"/>
        </w:rPr>
        <w:t>5</w:t>
      </w:r>
      <w:r w:rsidRPr="00963AFA">
        <w:rPr>
          <w:rFonts w:ascii="Times New Roman" w:hAnsi="Times New Roman" w:cs="Times New Roman"/>
          <w:position w:val="0"/>
          <w:sz w:val="24"/>
          <w:szCs w:val="24"/>
        </w:rPr>
        <w:t xml:space="preserve"> years after the expiration of the corporate income tax exemption period as mentioned in (</w:t>
      </w:r>
      <w:r w:rsidR="00190B36" w:rsidRPr="00963AFA">
        <w:rPr>
          <w:rFonts w:ascii="Times New Roman" w:hAnsi="Times New Roman" w:cs="Times New Roman"/>
          <w:position w:val="0"/>
          <w:sz w:val="24"/>
          <w:szCs w:val="24"/>
        </w:rPr>
        <w:t>1</w:t>
      </w:r>
      <w:r w:rsidRPr="00963AFA">
        <w:rPr>
          <w:rFonts w:ascii="Times New Roman" w:hAnsi="Times New Roman" w:cs="Times New Roman"/>
          <w:position w:val="0"/>
          <w:sz w:val="24"/>
          <w:szCs w:val="24"/>
        </w:rPr>
        <w:t>).</w:t>
      </w:r>
    </w:p>
    <w:p w14:paraId="7EF949BF" w14:textId="77777777" w:rsidR="002C5D66" w:rsidRPr="00963AFA" w:rsidRDefault="002C5D66" w:rsidP="003763D4">
      <w:pPr>
        <w:spacing w:after="240"/>
        <w:ind w:left="547" w:right="9"/>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w:t>
      </w:r>
      <w:r w:rsidR="001252DD" w:rsidRPr="00963AFA">
        <w:rPr>
          <w:rFonts w:ascii="Times New Roman" w:hAnsi="Times New Roman" w:cs="Times New Roman"/>
          <w:position w:val="0"/>
          <w:sz w:val="24"/>
          <w:szCs w:val="24"/>
        </w:rPr>
        <w:t>s</w:t>
      </w:r>
      <w:r w:rsidRPr="00963AFA">
        <w:rPr>
          <w:rFonts w:ascii="Times New Roman" w:hAnsi="Times New Roman" w:cs="Times New Roman"/>
          <w:position w:val="0"/>
          <w:sz w:val="24"/>
          <w:szCs w:val="24"/>
        </w:rPr>
        <w:t xml:space="preserve">ubsidiary </w:t>
      </w:r>
      <w:proofErr w:type="gramStart"/>
      <w:r w:rsidRPr="00963AFA">
        <w:rPr>
          <w:rFonts w:ascii="Times New Roman" w:hAnsi="Times New Roman" w:cs="Times New Roman"/>
          <w:position w:val="0"/>
          <w:sz w:val="24"/>
          <w:szCs w:val="24"/>
        </w:rPr>
        <w:t>has to</w:t>
      </w:r>
      <w:proofErr w:type="gramEnd"/>
      <w:r w:rsidRPr="00963AFA">
        <w:rPr>
          <w:rFonts w:ascii="Times New Roman" w:hAnsi="Times New Roman" w:cs="Times New Roman"/>
          <w:position w:val="0"/>
          <w:sz w:val="24"/>
          <w:szCs w:val="24"/>
        </w:rPr>
        <w:t xml:space="preserve"> comply with certain terms and conditions as stipulated in the investment promotion certificates.</w:t>
      </w:r>
    </w:p>
    <w:p w14:paraId="500E1B8E" w14:textId="454C0C64" w:rsidR="002F6D2A" w:rsidRPr="00963AFA" w:rsidRDefault="005E32CA" w:rsidP="007215D6">
      <w:pPr>
        <w:spacing w:after="480"/>
        <w:ind w:left="547" w:right="14"/>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On January 24, 2024, the privileges under Promotion Certificate no. 1783(1)/2552 for Saraburi 1 plant has expired.</w:t>
      </w:r>
    </w:p>
    <w:p w14:paraId="3C8F2BC8" w14:textId="33CC4FF8" w:rsidR="005C7C4F" w:rsidRPr="00963AFA" w:rsidRDefault="00190B36" w:rsidP="00D0608C">
      <w:pPr>
        <w:pStyle w:val="BodyTextIndent2"/>
        <w:tabs>
          <w:tab w:val="left" w:pos="1440"/>
          <w:tab w:val="left" w:pos="2160"/>
          <w:tab w:val="right" w:pos="6750"/>
          <w:tab w:val="right" w:pos="8190"/>
        </w:tabs>
        <w:spacing w:before="0" w:after="240" w:line="240" w:lineRule="auto"/>
        <w:ind w:left="547" w:hanging="547"/>
        <w:rPr>
          <w:rFonts w:ascii="Times New Roman" w:hAnsi="Times New Roman" w:cs="Times New Roman"/>
          <w:b/>
          <w:bCs/>
          <w:sz w:val="24"/>
          <w:szCs w:val="24"/>
        </w:rPr>
      </w:pPr>
      <w:r w:rsidRPr="00963AFA">
        <w:rPr>
          <w:rFonts w:ascii="Times New Roman" w:hAnsi="Times New Roman" w:cs="Times New Roman"/>
          <w:b/>
          <w:bCs/>
          <w:sz w:val="24"/>
          <w:szCs w:val="24"/>
        </w:rPr>
        <w:t>2</w:t>
      </w:r>
      <w:r w:rsidR="001D638A" w:rsidRPr="00963AFA">
        <w:rPr>
          <w:rFonts w:ascii="Times New Roman" w:hAnsi="Times New Roman" w:cs="Times New Roman"/>
          <w:b/>
          <w:bCs/>
          <w:sz w:val="24"/>
          <w:szCs w:val="24"/>
        </w:rPr>
        <w:t>7</w:t>
      </w:r>
      <w:r w:rsidR="005C7C4F" w:rsidRPr="00963AFA">
        <w:rPr>
          <w:rFonts w:ascii="Times New Roman" w:hAnsi="Times New Roman" w:cs="Times New Roman"/>
          <w:b/>
          <w:bCs/>
          <w:sz w:val="24"/>
          <w:szCs w:val="24"/>
        </w:rPr>
        <w:t>.</w:t>
      </w:r>
      <w:r w:rsidR="005C7C4F" w:rsidRPr="00963AFA">
        <w:rPr>
          <w:rFonts w:ascii="Times New Roman" w:hAnsi="Times New Roman" w:cs="Times New Roman"/>
          <w:b/>
          <w:bCs/>
          <w:sz w:val="24"/>
          <w:szCs w:val="24"/>
        </w:rPr>
        <w:tab/>
      </w:r>
      <w:proofErr w:type="gramStart"/>
      <w:r w:rsidR="00E01EFC" w:rsidRPr="00963AFA">
        <w:rPr>
          <w:rFonts w:ascii="Times New Roman" w:hAnsi="Times New Roman" w:cs="Times New Roman"/>
          <w:b/>
          <w:bCs/>
          <w:sz w:val="20"/>
          <w:szCs w:val="20"/>
        </w:rPr>
        <w:t>EARNING</w:t>
      </w:r>
      <w:r w:rsidR="00722D56" w:rsidRPr="00963AFA">
        <w:rPr>
          <w:rFonts w:ascii="Times New Roman" w:hAnsi="Times New Roman" w:cs="Times New Roman"/>
          <w:b/>
          <w:bCs/>
          <w:sz w:val="20"/>
          <w:szCs w:val="20"/>
        </w:rPr>
        <w:t xml:space="preserve">  </w:t>
      </w:r>
      <w:r w:rsidR="00097373" w:rsidRPr="00963AFA">
        <w:rPr>
          <w:rFonts w:ascii="Times New Roman" w:hAnsi="Times New Roman" w:cs="Times New Roman"/>
          <w:b/>
          <w:bCs/>
          <w:sz w:val="20"/>
          <w:szCs w:val="20"/>
        </w:rPr>
        <w:t>(</w:t>
      </w:r>
      <w:proofErr w:type="gramEnd"/>
      <w:r w:rsidR="00097373" w:rsidRPr="00963AFA">
        <w:rPr>
          <w:rFonts w:ascii="Times New Roman" w:hAnsi="Times New Roman" w:cs="Times New Roman"/>
          <w:b/>
          <w:bCs/>
          <w:sz w:val="20"/>
          <w:szCs w:val="20"/>
        </w:rPr>
        <w:t xml:space="preserve">LOSSES)  </w:t>
      </w:r>
      <w:r w:rsidR="00E01EFC" w:rsidRPr="00963AFA">
        <w:rPr>
          <w:rFonts w:ascii="Times New Roman" w:hAnsi="Times New Roman" w:cs="Times New Roman"/>
          <w:b/>
          <w:bCs/>
          <w:sz w:val="20"/>
          <w:szCs w:val="20"/>
        </w:rPr>
        <w:t>PER  SHARE</w:t>
      </w:r>
    </w:p>
    <w:p w14:paraId="5B8F7A30" w14:textId="3CE2795E" w:rsidR="005C7C4F" w:rsidRPr="00963AFA" w:rsidRDefault="005C7C4F" w:rsidP="00D0608C">
      <w:pPr>
        <w:pStyle w:val="BodyTextIndent2"/>
        <w:tabs>
          <w:tab w:val="left" w:pos="1440"/>
          <w:tab w:val="left" w:pos="2160"/>
          <w:tab w:val="right" w:pos="6750"/>
          <w:tab w:val="right" w:pos="8190"/>
        </w:tabs>
        <w:spacing w:before="0" w:after="240" w:line="240" w:lineRule="auto"/>
        <w:ind w:left="547" w:firstLine="0"/>
        <w:rPr>
          <w:rFonts w:ascii="Times New Roman" w:hAnsi="Times New Roman" w:cs="Times New Roman"/>
          <w:sz w:val="24"/>
          <w:szCs w:val="24"/>
        </w:rPr>
      </w:pPr>
      <w:r w:rsidRPr="00963AFA">
        <w:rPr>
          <w:rFonts w:ascii="Times New Roman" w:hAnsi="Times New Roman" w:cs="Times New Roman"/>
          <w:sz w:val="24"/>
          <w:szCs w:val="24"/>
        </w:rPr>
        <w:t xml:space="preserve">Basic </w:t>
      </w:r>
      <w:proofErr w:type="spellStart"/>
      <w:proofErr w:type="gramStart"/>
      <w:r w:rsidRPr="00963AFA">
        <w:rPr>
          <w:rFonts w:ascii="Times New Roman" w:hAnsi="Times New Roman" w:cs="Times New Roman"/>
          <w:sz w:val="24"/>
          <w:szCs w:val="24"/>
        </w:rPr>
        <w:t>earning</w:t>
      </w:r>
      <w:proofErr w:type="spellEnd"/>
      <w:proofErr w:type="gramEnd"/>
      <w:r w:rsidRPr="00963AFA">
        <w:rPr>
          <w:rFonts w:ascii="Times New Roman" w:hAnsi="Times New Roman" w:cs="Times New Roman"/>
          <w:sz w:val="24"/>
          <w:szCs w:val="24"/>
        </w:rPr>
        <w:t xml:space="preserve"> </w:t>
      </w:r>
      <w:r w:rsidR="00097373" w:rsidRPr="00963AFA">
        <w:rPr>
          <w:rFonts w:ascii="Times New Roman" w:hAnsi="Times New Roman" w:cs="Times New Roman"/>
          <w:sz w:val="24"/>
          <w:szCs w:val="24"/>
        </w:rPr>
        <w:t xml:space="preserve">(losses) </w:t>
      </w:r>
      <w:r w:rsidRPr="00963AFA">
        <w:rPr>
          <w:rFonts w:ascii="Times New Roman" w:hAnsi="Times New Roman" w:cs="Times New Roman"/>
          <w:sz w:val="24"/>
          <w:szCs w:val="24"/>
        </w:rPr>
        <w:t>per share is calculated by dividing profit</w:t>
      </w:r>
      <w:r w:rsidR="0039108B" w:rsidRPr="00963AFA">
        <w:rPr>
          <w:rFonts w:ascii="Times New Roman" w:hAnsi="Times New Roman" w:cs="Times New Roman"/>
          <w:sz w:val="24"/>
          <w:szCs w:val="24"/>
        </w:rPr>
        <w:t xml:space="preserve"> (loss</w:t>
      </w:r>
      <w:r w:rsidR="001D638A" w:rsidRPr="00963AFA">
        <w:rPr>
          <w:rFonts w:ascii="Times New Roman" w:hAnsi="Times New Roman"/>
          <w:sz w:val="24"/>
          <w:szCs w:val="30"/>
        </w:rPr>
        <w:t>es</w:t>
      </w:r>
      <w:r w:rsidR="0039108B" w:rsidRPr="00963AFA">
        <w:rPr>
          <w:rFonts w:ascii="Times New Roman" w:hAnsi="Times New Roman" w:cs="Times New Roman"/>
          <w:sz w:val="24"/>
          <w:szCs w:val="24"/>
        </w:rPr>
        <w:t>)</w:t>
      </w:r>
      <w:r w:rsidRPr="00963AFA">
        <w:rPr>
          <w:rFonts w:ascii="Times New Roman" w:hAnsi="Times New Roman" w:cs="Times New Roman"/>
          <w:sz w:val="24"/>
          <w:szCs w:val="24"/>
        </w:rPr>
        <w:t xml:space="preserve"> for the year attributable to equity holders of the Company (excluding other comprehensive income) by the weighted average number of ordinary shares in issue during the year.</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963AFA" w:rsidRPr="00963AFA" w14:paraId="196E5FB8" w14:textId="77777777" w:rsidTr="00F40376">
        <w:tc>
          <w:tcPr>
            <w:tcW w:w="4140" w:type="dxa"/>
            <w:vAlign w:val="bottom"/>
          </w:tcPr>
          <w:p w14:paraId="2A4F57CF" w14:textId="77777777" w:rsidR="005C7C4F" w:rsidRPr="00963AFA" w:rsidRDefault="005C7C4F" w:rsidP="00F40376">
            <w:pPr>
              <w:tabs>
                <w:tab w:val="left" w:pos="2880"/>
                <w:tab w:val="right" w:pos="5040"/>
                <w:tab w:val="right" w:pos="6390"/>
                <w:tab w:val="right" w:pos="8190"/>
              </w:tabs>
              <w:spacing w:line="240" w:lineRule="exact"/>
              <w:ind w:left="851" w:right="-108"/>
              <w:jc w:val="thaiDistribute"/>
              <w:rPr>
                <w:rFonts w:ascii="Times New Roman" w:hAnsi="Times New Roman" w:cs="Times New Roman"/>
                <w:b/>
                <w:bCs/>
                <w:spacing w:val="-5"/>
                <w:sz w:val="20"/>
                <w:szCs w:val="20"/>
              </w:rPr>
            </w:pPr>
          </w:p>
        </w:tc>
        <w:tc>
          <w:tcPr>
            <w:tcW w:w="2340" w:type="dxa"/>
            <w:gridSpan w:val="2"/>
            <w:vAlign w:val="bottom"/>
          </w:tcPr>
          <w:p w14:paraId="40E867E8" w14:textId="77777777" w:rsidR="005C7C4F" w:rsidRPr="00963AFA" w:rsidRDefault="005C7C4F" w:rsidP="00722D56">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Consolidated </w:t>
            </w:r>
          </w:p>
          <w:p w14:paraId="2EE7029A" w14:textId="77777777" w:rsidR="005C7C4F" w:rsidRPr="00963AFA" w:rsidRDefault="005C7C4F" w:rsidP="00722D56">
            <w:pPr>
              <w:tabs>
                <w:tab w:val="right" w:pos="5040"/>
                <w:tab w:val="right" w:pos="6390"/>
                <w:tab w:val="right" w:pos="8190"/>
              </w:tabs>
              <w:spacing w:line="240" w:lineRule="exact"/>
              <w:jc w:val="center"/>
              <w:rPr>
                <w:rFonts w:ascii="Times New Roman" w:hAnsi="Times New Roman" w:cs="Times New Roman"/>
                <w:b/>
                <w:bCs/>
                <w:position w:val="0"/>
                <w:sz w:val="20"/>
                <w:szCs w:val="20"/>
                <w:cs/>
              </w:rPr>
            </w:pPr>
            <w:r w:rsidRPr="00963AFA">
              <w:rPr>
                <w:rFonts w:ascii="Times New Roman" w:hAnsi="Times New Roman" w:cs="Times New Roman"/>
                <w:b/>
                <w:bCs/>
                <w:position w:val="0"/>
                <w:sz w:val="20"/>
                <w:szCs w:val="20"/>
              </w:rPr>
              <w:t>financial statements</w:t>
            </w:r>
          </w:p>
        </w:tc>
        <w:tc>
          <w:tcPr>
            <w:tcW w:w="2340" w:type="dxa"/>
            <w:gridSpan w:val="2"/>
            <w:vAlign w:val="bottom"/>
          </w:tcPr>
          <w:p w14:paraId="6F5BA72F" w14:textId="77777777" w:rsidR="005C7C4F" w:rsidRPr="00963AFA" w:rsidRDefault="005C7C4F" w:rsidP="00722D56">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p>
          <w:p w14:paraId="2A299CBA" w14:textId="77777777" w:rsidR="005C7C4F" w:rsidRPr="00963AFA" w:rsidRDefault="005C7C4F" w:rsidP="00722D56">
            <w:pPr>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statements</w:t>
            </w:r>
          </w:p>
        </w:tc>
      </w:tr>
      <w:tr w:rsidR="00963AFA" w:rsidRPr="00963AFA" w14:paraId="2B6433C3" w14:textId="77777777" w:rsidTr="00F40376">
        <w:tc>
          <w:tcPr>
            <w:tcW w:w="4140" w:type="dxa"/>
          </w:tcPr>
          <w:p w14:paraId="3A5AC8A5" w14:textId="77777777" w:rsidR="006529E4" w:rsidRPr="00963AFA" w:rsidRDefault="006529E4" w:rsidP="006529E4">
            <w:pPr>
              <w:tabs>
                <w:tab w:val="left" w:pos="2880"/>
                <w:tab w:val="right" w:pos="5040"/>
                <w:tab w:val="right" w:pos="6390"/>
                <w:tab w:val="right" w:pos="8190"/>
              </w:tabs>
              <w:spacing w:line="240" w:lineRule="exact"/>
              <w:ind w:left="405" w:right="-43"/>
              <w:jc w:val="both"/>
              <w:rPr>
                <w:rFonts w:ascii="Times New Roman" w:hAnsi="Times New Roman" w:cs="Times New Roman"/>
                <w:b/>
                <w:bCs/>
                <w:spacing w:val="-5"/>
                <w:sz w:val="20"/>
                <w:szCs w:val="20"/>
                <w:cs/>
              </w:rPr>
            </w:pPr>
          </w:p>
        </w:tc>
        <w:tc>
          <w:tcPr>
            <w:tcW w:w="1170" w:type="dxa"/>
          </w:tcPr>
          <w:p w14:paraId="47D041A0" w14:textId="30324519" w:rsidR="006529E4" w:rsidRPr="00963AFA" w:rsidRDefault="006529E4" w:rsidP="006529E4">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pacing w:val="-4"/>
                <w:kern w:val="28"/>
                <w:sz w:val="20"/>
                <w:szCs w:val="20"/>
              </w:rPr>
              <w:t>202</w:t>
            </w:r>
            <w:r w:rsidR="00CD785A" w:rsidRPr="00963AFA">
              <w:rPr>
                <w:rFonts w:ascii="Times New Roman" w:hAnsi="Times New Roman" w:cs="Times New Roman"/>
                <w:b/>
                <w:bCs/>
                <w:spacing w:val="-4"/>
                <w:kern w:val="28"/>
                <w:sz w:val="20"/>
                <w:szCs w:val="20"/>
              </w:rPr>
              <w:t>4</w:t>
            </w:r>
          </w:p>
        </w:tc>
        <w:tc>
          <w:tcPr>
            <w:tcW w:w="1170" w:type="dxa"/>
          </w:tcPr>
          <w:p w14:paraId="1B726F3E" w14:textId="5225C2F6" w:rsidR="006529E4" w:rsidRPr="00963AFA" w:rsidRDefault="006529E4" w:rsidP="006529E4">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pacing w:val="-4"/>
                <w:kern w:val="28"/>
                <w:sz w:val="20"/>
                <w:szCs w:val="20"/>
              </w:rPr>
              <w:t>202</w:t>
            </w:r>
            <w:r w:rsidR="00CD785A" w:rsidRPr="00963AFA">
              <w:rPr>
                <w:rFonts w:ascii="Times New Roman" w:hAnsi="Times New Roman" w:cs="Times New Roman"/>
                <w:b/>
                <w:bCs/>
                <w:spacing w:val="-4"/>
                <w:kern w:val="28"/>
                <w:sz w:val="20"/>
                <w:szCs w:val="20"/>
              </w:rPr>
              <w:t>3</w:t>
            </w:r>
          </w:p>
        </w:tc>
        <w:tc>
          <w:tcPr>
            <w:tcW w:w="1170" w:type="dxa"/>
          </w:tcPr>
          <w:p w14:paraId="10226861" w14:textId="7EF92436" w:rsidR="006529E4" w:rsidRPr="00963AFA" w:rsidRDefault="006529E4" w:rsidP="006529E4">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pacing w:val="-4"/>
                <w:kern w:val="28"/>
                <w:sz w:val="20"/>
                <w:szCs w:val="20"/>
              </w:rPr>
              <w:t>202</w:t>
            </w:r>
            <w:r w:rsidR="00CD785A" w:rsidRPr="00963AFA">
              <w:rPr>
                <w:rFonts w:ascii="Times New Roman" w:hAnsi="Times New Roman" w:cs="Times New Roman"/>
                <w:b/>
                <w:bCs/>
                <w:spacing w:val="-4"/>
                <w:kern w:val="28"/>
                <w:sz w:val="20"/>
                <w:szCs w:val="20"/>
              </w:rPr>
              <w:t>4</w:t>
            </w:r>
          </w:p>
        </w:tc>
        <w:tc>
          <w:tcPr>
            <w:tcW w:w="1170" w:type="dxa"/>
          </w:tcPr>
          <w:p w14:paraId="130B1653" w14:textId="0E997E40" w:rsidR="006529E4" w:rsidRPr="00963AFA" w:rsidRDefault="006529E4" w:rsidP="006529E4">
            <w:pPr>
              <w:pStyle w:val="BodyTextIndent3"/>
              <w:spacing w:before="0" w:after="0" w:line="24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pacing w:val="-4"/>
                <w:kern w:val="28"/>
                <w:sz w:val="20"/>
                <w:szCs w:val="20"/>
              </w:rPr>
              <w:t>202</w:t>
            </w:r>
            <w:r w:rsidR="00CD785A" w:rsidRPr="00963AFA">
              <w:rPr>
                <w:rFonts w:ascii="Times New Roman" w:hAnsi="Times New Roman" w:cs="Times New Roman"/>
                <w:b/>
                <w:bCs/>
                <w:spacing w:val="-4"/>
                <w:kern w:val="28"/>
                <w:sz w:val="20"/>
                <w:szCs w:val="20"/>
              </w:rPr>
              <w:t>3</w:t>
            </w:r>
          </w:p>
        </w:tc>
      </w:tr>
      <w:tr w:rsidR="00963AFA" w:rsidRPr="00963AFA" w14:paraId="622FC658" w14:textId="77777777" w:rsidTr="00F40376">
        <w:tc>
          <w:tcPr>
            <w:tcW w:w="4140" w:type="dxa"/>
          </w:tcPr>
          <w:p w14:paraId="3E228FDD" w14:textId="77777777" w:rsidR="006529E4" w:rsidRPr="00963AFA" w:rsidRDefault="006529E4" w:rsidP="006529E4">
            <w:pPr>
              <w:spacing w:line="240" w:lineRule="exact"/>
              <w:ind w:left="252" w:right="-43" w:hanging="252"/>
              <w:rPr>
                <w:rFonts w:ascii="Times New Roman" w:hAnsi="Times New Roman" w:cs="Times New Roman"/>
                <w:position w:val="0"/>
                <w:sz w:val="20"/>
                <w:szCs w:val="20"/>
              </w:rPr>
            </w:pPr>
          </w:p>
        </w:tc>
        <w:tc>
          <w:tcPr>
            <w:tcW w:w="1170" w:type="dxa"/>
            <w:vAlign w:val="bottom"/>
          </w:tcPr>
          <w:p w14:paraId="4EF5EAD3" w14:textId="77777777" w:rsidR="006529E4" w:rsidRPr="00963AFA" w:rsidRDefault="006529E4" w:rsidP="006529E4">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4B3E7CD0" w14:textId="77777777" w:rsidR="006529E4" w:rsidRPr="00963AFA" w:rsidRDefault="006529E4" w:rsidP="006529E4">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37472170" w14:textId="77777777" w:rsidR="006529E4" w:rsidRPr="00963AFA" w:rsidRDefault="006529E4" w:rsidP="006529E4">
            <w:pPr>
              <w:pStyle w:val="BodyTextIndent3"/>
              <w:spacing w:before="0" w:after="0" w:line="240" w:lineRule="exact"/>
              <w:ind w:left="0" w:right="75" w:hanging="14"/>
              <w:jc w:val="right"/>
              <w:rPr>
                <w:rFonts w:ascii="Times New Roman" w:hAnsi="Times New Roman" w:cs="Times New Roman"/>
                <w:sz w:val="20"/>
                <w:szCs w:val="20"/>
              </w:rPr>
            </w:pPr>
          </w:p>
        </w:tc>
        <w:tc>
          <w:tcPr>
            <w:tcW w:w="1170" w:type="dxa"/>
            <w:vAlign w:val="bottom"/>
          </w:tcPr>
          <w:p w14:paraId="3EDA926A" w14:textId="77777777" w:rsidR="006529E4" w:rsidRPr="00963AFA" w:rsidRDefault="006529E4" w:rsidP="006529E4">
            <w:pPr>
              <w:pStyle w:val="BodyTextIndent3"/>
              <w:spacing w:before="0" w:after="0" w:line="240" w:lineRule="exact"/>
              <w:ind w:left="0" w:right="75" w:hanging="14"/>
              <w:jc w:val="right"/>
              <w:rPr>
                <w:rFonts w:ascii="Times New Roman" w:hAnsi="Times New Roman" w:cs="Times New Roman"/>
                <w:sz w:val="20"/>
                <w:szCs w:val="20"/>
              </w:rPr>
            </w:pPr>
          </w:p>
        </w:tc>
      </w:tr>
      <w:tr w:rsidR="00963AFA" w:rsidRPr="00963AFA" w14:paraId="0BE2B6F1" w14:textId="77777777" w:rsidTr="009B10E9">
        <w:tc>
          <w:tcPr>
            <w:tcW w:w="4140" w:type="dxa"/>
          </w:tcPr>
          <w:p w14:paraId="5DD91601" w14:textId="396C78C6" w:rsidR="00CD785A" w:rsidRPr="00963AFA" w:rsidRDefault="00CD785A" w:rsidP="00CD785A">
            <w:pPr>
              <w:spacing w:line="240" w:lineRule="exact"/>
              <w:ind w:left="252" w:right="-43" w:hanging="252"/>
              <w:rPr>
                <w:rFonts w:ascii="Times New Roman" w:hAnsi="Times New Roman" w:cs="Times New Roman"/>
                <w:position w:val="0"/>
                <w:sz w:val="20"/>
                <w:szCs w:val="20"/>
                <w:cs/>
              </w:rPr>
            </w:pPr>
            <w:r w:rsidRPr="00963AFA">
              <w:rPr>
                <w:rFonts w:ascii="Times New Roman" w:hAnsi="Times New Roman" w:cs="Times New Roman"/>
                <w:position w:val="0"/>
                <w:sz w:val="20"/>
                <w:szCs w:val="20"/>
              </w:rPr>
              <w:t>Profit (loss</w:t>
            </w:r>
            <w:r w:rsidR="001D638A" w:rsidRPr="00963AFA">
              <w:rPr>
                <w:rFonts w:ascii="Times New Roman" w:hAnsi="Times New Roman" w:cs="Times New Roman"/>
                <w:position w:val="0"/>
                <w:sz w:val="20"/>
                <w:szCs w:val="20"/>
              </w:rPr>
              <w:t>es</w:t>
            </w:r>
            <w:r w:rsidRPr="00963AFA">
              <w:rPr>
                <w:rFonts w:ascii="Times New Roman" w:hAnsi="Times New Roman" w:cs="Times New Roman"/>
                <w:position w:val="0"/>
                <w:sz w:val="20"/>
                <w:szCs w:val="20"/>
              </w:rPr>
              <w:t>) for the years</w:t>
            </w:r>
            <w:r w:rsidRPr="00963AFA">
              <w:rPr>
                <w:rFonts w:ascii="Times New Roman" w:hAnsi="Times New Roman" w:cs="Times New Roman"/>
                <w:position w:val="0"/>
                <w:sz w:val="20"/>
                <w:szCs w:val="20"/>
                <w:cs/>
              </w:rPr>
              <w:t xml:space="preserve"> </w:t>
            </w:r>
            <w:r w:rsidRPr="00963AFA">
              <w:rPr>
                <w:rFonts w:ascii="Times New Roman" w:hAnsi="Times New Roman" w:cs="Times New Roman"/>
                <w:position w:val="0"/>
                <w:sz w:val="20"/>
                <w:szCs w:val="20"/>
              </w:rPr>
              <w:t>(Thousand Baht)</w:t>
            </w:r>
          </w:p>
        </w:tc>
        <w:tc>
          <w:tcPr>
            <w:tcW w:w="1170" w:type="dxa"/>
          </w:tcPr>
          <w:p w14:paraId="6C2DFDC0" w14:textId="1BC5445F" w:rsidR="00CD785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w:t>
            </w:r>
            <w:r w:rsidR="00BD06AE">
              <w:rPr>
                <w:rFonts w:ascii="Times New Roman" w:hAnsi="Times New Roman" w:cs="Times New Roman"/>
                <w:spacing w:val="-5"/>
                <w:sz w:val="20"/>
                <w:szCs w:val="20"/>
              </w:rPr>
              <w:t>34,801</w:t>
            </w:r>
            <w:r w:rsidRPr="00963AFA">
              <w:rPr>
                <w:rFonts w:ascii="Times New Roman" w:hAnsi="Times New Roman" w:cs="Times New Roman"/>
                <w:spacing w:val="-5"/>
                <w:sz w:val="20"/>
                <w:szCs w:val="20"/>
              </w:rPr>
              <w:t>)</w:t>
            </w:r>
          </w:p>
        </w:tc>
        <w:tc>
          <w:tcPr>
            <w:tcW w:w="1170" w:type="dxa"/>
          </w:tcPr>
          <w:p w14:paraId="3B6CA357" w14:textId="3528BA07"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(80,630)</w:t>
            </w:r>
          </w:p>
        </w:tc>
        <w:tc>
          <w:tcPr>
            <w:tcW w:w="1170" w:type="dxa"/>
          </w:tcPr>
          <w:p w14:paraId="51C30C5B" w14:textId="2B7150B2" w:rsidR="00CD785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(46,</w:t>
            </w:r>
            <w:r w:rsidR="003763D4" w:rsidRPr="00963AFA">
              <w:rPr>
                <w:rFonts w:ascii="Times New Roman" w:hAnsi="Times New Roman" w:cs="Times New Roman"/>
                <w:spacing w:val="-5"/>
                <w:sz w:val="20"/>
                <w:szCs w:val="20"/>
              </w:rPr>
              <w:t>808</w:t>
            </w:r>
            <w:r w:rsidRPr="00963AFA">
              <w:rPr>
                <w:rFonts w:ascii="Times New Roman" w:hAnsi="Times New Roman" w:cs="Times New Roman"/>
                <w:spacing w:val="-5"/>
                <w:sz w:val="20"/>
                <w:szCs w:val="20"/>
              </w:rPr>
              <w:t>)</w:t>
            </w:r>
          </w:p>
        </w:tc>
        <w:tc>
          <w:tcPr>
            <w:tcW w:w="1170" w:type="dxa"/>
          </w:tcPr>
          <w:p w14:paraId="42BDF166" w14:textId="0A34C3C5"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43,688</w:t>
            </w:r>
          </w:p>
        </w:tc>
      </w:tr>
      <w:tr w:rsidR="00963AFA" w:rsidRPr="00963AFA" w14:paraId="1377D421" w14:textId="77777777" w:rsidTr="009B10E9">
        <w:tc>
          <w:tcPr>
            <w:tcW w:w="4140" w:type="dxa"/>
          </w:tcPr>
          <w:p w14:paraId="1390E9B6" w14:textId="77777777" w:rsidR="00CD785A" w:rsidRPr="00963AFA" w:rsidRDefault="00CD785A" w:rsidP="00CD785A">
            <w:pPr>
              <w:spacing w:line="240" w:lineRule="exact"/>
              <w:ind w:left="252" w:right="-18" w:hanging="252"/>
              <w:rPr>
                <w:rFonts w:ascii="Times New Roman" w:hAnsi="Times New Roman" w:cs="Times New Roman"/>
                <w:position w:val="0"/>
                <w:sz w:val="20"/>
                <w:szCs w:val="20"/>
              </w:rPr>
            </w:pPr>
            <w:r w:rsidRPr="00963AFA">
              <w:rPr>
                <w:rFonts w:ascii="Times New Roman" w:hAnsi="Times New Roman" w:cs="Times New Roman"/>
                <w:position w:val="0"/>
                <w:sz w:val="20"/>
                <w:szCs w:val="20"/>
              </w:rPr>
              <w:t>Weighted average number of ordinary shares (Thousand shares)</w:t>
            </w:r>
          </w:p>
        </w:tc>
        <w:tc>
          <w:tcPr>
            <w:tcW w:w="1170" w:type="dxa"/>
          </w:tcPr>
          <w:p w14:paraId="47C3B1EF" w14:textId="77777777" w:rsidR="00CD785A" w:rsidRPr="00963AFA" w:rsidRDefault="00CD785A" w:rsidP="00CD785A">
            <w:pPr>
              <w:pStyle w:val="BodyTextIndent3"/>
              <w:spacing w:before="0" w:after="0" w:line="240" w:lineRule="exact"/>
              <w:ind w:left="0" w:right="75" w:hanging="14"/>
              <w:jc w:val="right"/>
              <w:rPr>
                <w:rFonts w:ascii="Times New Roman" w:hAnsi="Times New Roman" w:cs="Times New Roman"/>
                <w:spacing w:val="-5"/>
                <w:sz w:val="20"/>
                <w:szCs w:val="20"/>
              </w:rPr>
            </w:pPr>
          </w:p>
          <w:p w14:paraId="39629A66" w14:textId="5904A8D1" w:rsidR="001D638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300,000</w:t>
            </w:r>
          </w:p>
        </w:tc>
        <w:tc>
          <w:tcPr>
            <w:tcW w:w="1170" w:type="dxa"/>
          </w:tcPr>
          <w:p w14:paraId="76756187" w14:textId="77777777" w:rsidR="00CD785A" w:rsidRPr="00963AFA" w:rsidRDefault="00CD785A" w:rsidP="00CD785A">
            <w:pPr>
              <w:pStyle w:val="BodyTextIndent3"/>
              <w:spacing w:before="0" w:after="0" w:line="240" w:lineRule="exact"/>
              <w:ind w:left="0" w:right="75" w:hanging="14"/>
              <w:jc w:val="right"/>
              <w:rPr>
                <w:rFonts w:ascii="Times New Roman" w:hAnsi="Times New Roman" w:cs="Times New Roman"/>
                <w:spacing w:val="-5"/>
                <w:sz w:val="20"/>
                <w:szCs w:val="20"/>
              </w:rPr>
            </w:pPr>
          </w:p>
          <w:p w14:paraId="16CA0623" w14:textId="102B60B9"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300,000</w:t>
            </w:r>
          </w:p>
        </w:tc>
        <w:tc>
          <w:tcPr>
            <w:tcW w:w="1170" w:type="dxa"/>
          </w:tcPr>
          <w:p w14:paraId="374760DB" w14:textId="77777777" w:rsidR="00CD785A" w:rsidRPr="00963AFA" w:rsidRDefault="00CD785A" w:rsidP="00CD785A">
            <w:pPr>
              <w:pStyle w:val="BodyTextIndent3"/>
              <w:spacing w:before="0" w:after="0" w:line="240" w:lineRule="exact"/>
              <w:ind w:left="0" w:right="75" w:hanging="14"/>
              <w:jc w:val="right"/>
              <w:rPr>
                <w:rFonts w:ascii="Times New Roman" w:hAnsi="Times New Roman" w:cs="Times New Roman"/>
                <w:spacing w:val="-5"/>
                <w:sz w:val="20"/>
                <w:szCs w:val="20"/>
              </w:rPr>
            </w:pPr>
          </w:p>
          <w:p w14:paraId="5F5A2057" w14:textId="121434CD" w:rsidR="001D638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300,000</w:t>
            </w:r>
          </w:p>
        </w:tc>
        <w:tc>
          <w:tcPr>
            <w:tcW w:w="1170" w:type="dxa"/>
          </w:tcPr>
          <w:p w14:paraId="2547209A" w14:textId="77777777" w:rsidR="00CD785A" w:rsidRPr="00963AFA" w:rsidRDefault="00CD785A" w:rsidP="00CD785A">
            <w:pPr>
              <w:pStyle w:val="BodyTextIndent3"/>
              <w:spacing w:before="0" w:after="0" w:line="240" w:lineRule="exact"/>
              <w:ind w:left="0" w:right="75" w:hanging="14"/>
              <w:jc w:val="right"/>
              <w:rPr>
                <w:rFonts w:ascii="Times New Roman" w:hAnsi="Times New Roman" w:cs="Times New Roman"/>
                <w:spacing w:val="-5"/>
                <w:sz w:val="20"/>
                <w:szCs w:val="20"/>
              </w:rPr>
            </w:pPr>
          </w:p>
          <w:p w14:paraId="1F978937" w14:textId="34BA8B17"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300,000</w:t>
            </w:r>
          </w:p>
        </w:tc>
      </w:tr>
      <w:tr w:rsidR="00963AFA" w:rsidRPr="00963AFA" w14:paraId="3337E0EE" w14:textId="77777777" w:rsidTr="009B10E9">
        <w:tc>
          <w:tcPr>
            <w:tcW w:w="4140" w:type="dxa"/>
          </w:tcPr>
          <w:p w14:paraId="7711C4F6" w14:textId="11621CB9" w:rsidR="00CD785A" w:rsidRPr="00963AFA" w:rsidRDefault="00CD785A" w:rsidP="00CD785A">
            <w:pPr>
              <w:spacing w:line="240" w:lineRule="exact"/>
              <w:ind w:left="252" w:right="-43" w:hanging="252"/>
              <w:rPr>
                <w:rFonts w:ascii="Times New Roman" w:hAnsi="Times New Roman" w:cs="Times New Roman"/>
                <w:position w:val="0"/>
                <w:sz w:val="20"/>
                <w:szCs w:val="20"/>
              </w:rPr>
            </w:pPr>
            <w:proofErr w:type="spellStart"/>
            <w:r w:rsidRPr="00963AFA">
              <w:rPr>
                <w:rFonts w:ascii="Times New Roman" w:hAnsi="Times New Roman" w:cs="Times New Roman"/>
                <w:position w:val="0"/>
                <w:sz w:val="20"/>
                <w:szCs w:val="20"/>
              </w:rPr>
              <w:t>Earning</w:t>
            </w:r>
            <w:proofErr w:type="spellEnd"/>
            <w:r w:rsidRPr="00963AFA">
              <w:rPr>
                <w:rFonts w:ascii="Times New Roman" w:hAnsi="Times New Roman" w:cs="Times New Roman"/>
                <w:position w:val="0"/>
                <w:sz w:val="20"/>
                <w:szCs w:val="20"/>
              </w:rPr>
              <w:t xml:space="preserve"> (losses) per share (Baht/share)</w:t>
            </w:r>
          </w:p>
        </w:tc>
        <w:tc>
          <w:tcPr>
            <w:tcW w:w="1170" w:type="dxa"/>
          </w:tcPr>
          <w:p w14:paraId="7FBDFC70" w14:textId="66E56F40" w:rsidR="00CD785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(0.1</w:t>
            </w:r>
            <w:r w:rsidR="003763D4" w:rsidRPr="00963AFA">
              <w:rPr>
                <w:rFonts w:ascii="Times New Roman" w:hAnsi="Times New Roman" w:cs="Times New Roman"/>
                <w:spacing w:val="-5"/>
                <w:sz w:val="20"/>
                <w:szCs w:val="20"/>
              </w:rPr>
              <w:t>2</w:t>
            </w:r>
            <w:r w:rsidRPr="00963AFA">
              <w:rPr>
                <w:rFonts w:ascii="Times New Roman" w:hAnsi="Times New Roman" w:cs="Times New Roman"/>
                <w:spacing w:val="-5"/>
                <w:sz w:val="20"/>
                <w:szCs w:val="20"/>
              </w:rPr>
              <w:t>)</w:t>
            </w:r>
          </w:p>
        </w:tc>
        <w:tc>
          <w:tcPr>
            <w:tcW w:w="1170" w:type="dxa"/>
          </w:tcPr>
          <w:p w14:paraId="368A4442" w14:textId="36A4B7E9"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(0.2</w:t>
            </w:r>
            <w:r w:rsidR="001D638A" w:rsidRPr="00963AFA">
              <w:rPr>
                <w:rFonts w:ascii="Times New Roman" w:hAnsi="Times New Roman" w:cs="Times New Roman"/>
                <w:spacing w:val="-5"/>
                <w:sz w:val="20"/>
                <w:szCs w:val="20"/>
              </w:rPr>
              <w:t>7</w:t>
            </w:r>
            <w:r w:rsidRPr="00963AFA">
              <w:rPr>
                <w:rFonts w:ascii="Times New Roman" w:hAnsi="Times New Roman" w:cs="Times New Roman"/>
                <w:spacing w:val="-5"/>
                <w:sz w:val="20"/>
                <w:szCs w:val="20"/>
              </w:rPr>
              <w:t>)</w:t>
            </w:r>
          </w:p>
        </w:tc>
        <w:tc>
          <w:tcPr>
            <w:tcW w:w="1170" w:type="dxa"/>
          </w:tcPr>
          <w:p w14:paraId="71695D48" w14:textId="4A22A7A3" w:rsidR="00CD785A" w:rsidRPr="00963AFA" w:rsidRDefault="001D638A" w:rsidP="00CD785A">
            <w:pPr>
              <w:pStyle w:val="BodyTextIndent3"/>
              <w:spacing w:before="0" w:after="0" w:line="240" w:lineRule="exact"/>
              <w:ind w:left="0" w:right="75" w:hanging="14"/>
              <w:jc w:val="right"/>
              <w:rPr>
                <w:rFonts w:ascii="Times New Roman" w:hAnsi="Times New Roman" w:cs="Times New Roman"/>
                <w:spacing w:val="-5"/>
                <w:sz w:val="20"/>
                <w:szCs w:val="20"/>
              </w:rPr>
            </w:pPr>
            <w:r w:rsidRPr="00963AFA">
              <w:rPr>
                <w:rFonts w:ascii="Times New Roman" w:hAnsi="Times New Roman" w:cs="Times New Roman"/>
                <w:spacing w:val="-5"/>
                <w:sz w:val="20"/>
                <w:szCs w:val="20"/>
              </w:rPr>
              <w:t>(0.1</w:t>
            </w:r>
            <w:r w:rsidR="003763D4" w:rsidRPr="00963AFA">
              <w:rPr>
                <w:rFonts w:ascii="Times New Roman" w:hAnsi="Times New Roman" w:cs="Times New Roman"/>
                <w:spacing w:val="-5"/>
                <w:sz w:val="20"/>
                <w:szCs w:val="20"/>
              </w:rPr>
              <w:t>6</w:t>
            </w:r>
            <w:r w:rsidRPr="00963AFA">
              <w:rPr>
                <w:rFonts w:ascii="Times New Roman" w:hAnsi="Times New Roman" w:cs="Times New Roman"/>
                <w:spacing w:val="-5"/>
                <w:sz w:val="20"/>
                <w:szCs w:val="20"/>
              </w:rPr>
              <w:t>)</w:t>
            </w:r>
          </w:p>
        </w:tc>
        <w:tc>
          <w:tcPr>
            <w:tcW w:w="1170" w:type="dxa"/>
          </w:tcPr>
          <w:p w14:paraId="722C9408" w14:textId="6AABC62F" w:rsidR="00CD785A" w:rsidRPr="00963AFA" w:rsidRDefault="00CD785A" w:rsidP="00CD785A">
            <w:pPr>
              <w:pStyle w:val="BodyTextIndent3"/>
              <w:spacing w:before="0" w:after="0" w:line="240" w:lineRule="exact"/>
              <w:ind w:left="0" w:right="75" w:hanging="14"/>
              <w:jc w:val="right"/>
              <w:rPr>
                <w:rFonts w:ascii="Times New Roman" w:hAnsi="Times New Roman" w:cs="Times New Roman"/>
                <w:sz w:val="20"/>
                <w:szCs w:val="20"/>
              </w:rPr>
            </w:pPr>
            <w:r w:rsidRPr="00963AFA">
              <w:rPr>
                <w:rFonts w:ascii="Times New Roman" w:hAnsi="Times New Roman" w:cs="Times New Roman"/>
                <w:spacing w:val="-5"/>
                <w:sz w:val="20"/>
                <w:szCs w:val="20"/>
              </w:rPr>
              <w:t>0.1</w:t>
            </w:r>
            <w:r w:rsidR="001D638A" w:rsidRPr="00963AFA">
              <w:rPr>
                <w:rFonts w:ascii="Times New Roman" w:hAnsi="Times New Roman" w:cs="Times New Roman"/>
                <w:spacing w:val="-5"/>
                <w:sz w:val="20"/>
                <w:szCs w:val="20"/>
              </w:rPr>
              <w:t>5</w:t>
            </w:r>
          </w:p>
        </w:tc>
      </w:tr>
    </w:tbl>
    <w:p w14:paraId="3EF2660C" w14:textId="77777777" w:rsidR="007215D6" w:rsidRDefault="007215D6" w:rsidP="007215D6">
      <w:pPr>
        <w:tabs>
          <w:tab w:val="left" w:pos="900"/>
        </w:tabs>
        <w:spacing w:after="240"/>
        <w:ind w:left="547" w:hanging="547"/>
        <w:jc w:val="thaiDistribute"/>
        <w:rPr>
          <w:rFonts w:ascii="Times New Roman" w:hAnsi="Times New Roman" w:cs="Times New Roman"/>
          <w:b/>
          <w:bCs/>
          <w:sz w:val="24"/>
          <w:szCs w:val="24"/>
        </w:rPr>
      </w:pPr>
    </w:p>
    <w:p w14:paraId="198AE49B" w14:textId="77777777" w:rsidR="007215D6" w:rsidRDefault="007215D6">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6044B28A" w14:textId="7441C0B5" w:rsidR="008F5D32" w:rsidRPr="00963AFA" w:rsidRDefault="00190B36" w:rsidP="007215D6">
      <w:pPr>
        <w:tabs>
          <w:tab w:val="left" w:pos="900"/>
        </w:tabs>
        <w:spacing w:after="240"/>
        <w:ind w:left="547" w:hanging="547"/>
        <w:jc w:val="thaiDistribute"/>
        <w:rPr>
          <w:rFonts w:ascii="Times New Roman" w:hAnsi="Times New Roman" w:cs="Times New Roman"/>
          <w:b/>
          <w:bCs/>
          <w:sz w:val="24"/>
          <w:szCs w:val="24"/>
        </w:rPr>
      </w:pPr>
      <w:r w:rsidRPr="00963AFA">
        <w:rPr>
          <w:rFonts w:ascii="Times New Roman" w:hAnsi="Times New Roman" w:cs="Times New Roman"/>
          <w:b/>
          <w:bCs/>
          <w:sz w:val="24"/>
          <w:szCs w:val="24"/>
        </w:rPr>
        <w:lastRenderedPageBreak/>
        <w:t>2</w:t>
      </w:r>
      <w:r w:rsidR="001D638A" w:rsidRPr="00963AFA">
        <w:rPr>
          <w:rFonts w:ascii="Times New Roman" w:hAnsi="Times New Roman" w:cs="Times New Roman"/>
          <w:b/>
          <w:bCs/>
          <w:sz w:val="24"/>
          <w:szCs w:val="24"/>
        </w:rPr>
        <w:t>8</w:t>
      </w:r>
      <w:r w:rsidR="00936B2F" w:rsidRPr="00963AFA">
        <w:rPr>
          <w:rFonts w:ascii="Times New Roman" w:hAnsi="Times New Roman" w:cs="Times New Roman"/>
          <w:b/>
          <w:bCs/>
          <w:sz w:val="24"/>
          <w:szCs w:val="24"/>
        </w:rPr>
        <w:t>.</w:t>
      </w:r>
      <w:r w:rsidR="00FC18A3" w:rsidRPr="00963AFA">
        <w:rPr>
          <w:rFonts w:ascii="Times New Roman" w:hAnsi="Times New Roman" w:cs="Times New Roman"/>
          <w:b/>
          <w:bCs/>
          <w:sz w:val="24"/>
          <w:szCs w:val="24"/>
        </w:rPr>
        <w:tab/>
      </w:r>
      <w:proofErr w:type="gramStart"/>
      <w:r w:rsidR="00E01EFC" w:rsidRPr="00963AFA">
        <w:rPr>
          <w:rFonts w:ascii="Times New Roman" w:hAnsi="Times New Roman" w:cs="Times New Roman"/>
          <w:b/>
          <w:bCs/>
          <w:sz w:val="20"/>
          <w:szCs w:val="20"/>
        </w:rPr>
        <w:t>SEGMENT  INFORMATION</w:t>
      </w:r>
      <w:proofErr w:type="gramEnd"/>
    </w:p>
    <w:p w14:paraId="46823D49" w14:textId="37276519" w:rsidR="000B3E4A" w:rsidRPr="00963AFA" w:rsidRDefault="000B3E4A" w:rsidP="004256B1">
      <w:pPr>
        <w:spacing w:after="240"/>
        <w:ind w:left="540"/>
        <w:jc w:val="thaiDistribute"/>
        <w:rPr>
          <w:rFonts w:ascii="Times New Roman" w:hAnsi="Times New Roman" w:cs="Times New Roman"/>
          <w:sz w:val="24"/>
          <w:szCs w:val="24"/>
        </w:rPr>
      </w:pPr>
      <w:r w:rsidRPr="00963AFA">
        <w:rPr>
          <w:rFonts w:ascii="Times New Roman" w:hAnsi="Times New Roman" w:cs="Times New Roman"/>
          <w:sz w:val="24"/>
          <w:szCs w:val="24"/>
        </w:rPr>
        <w:t>The Company and its subsidiary are organized into business units based on its products and services. During the current</w:t>
      </w:r>
      <w:r w:rsidR="00551BDA" w:rsidRPr="00963AFA">
        <w:rPr>
          <w:rFonts w:ascii="Times New Roman" w:hAnsi="Times New Roman" w:cstheme="minorBidi" w:hint="cs"/>
          <w:sz w:val="24"/>
          <w:szCs w:val="24"/>
          <w:cs/>
        </w:rPr>
        <w:t xml:space="preserve"> </w:t>
      </w:r>
      <w:r w:rsidR="00551BDA" w:rsidRPr="00963AFA">
        <w:rPr>
          <w:rFonts w:ascii="Times New Roman" w:hAnsi="Times New Roman" w:cstheme="minorBidi"/>
          <w:sz w:val="24"/>
          <w:szCs w:val="24"/>
        </w:rPr>
        <w:t>year</w:t>
      </w:r>
      <w:r w:rsidRPr="00963AFA">
        <w:rPr>
          <w:rFonts w:ascii="Times New Roman" w:hAnsi="Times New Roman" w:cs="Times New Roman"/>
          <w:sz w:val="24"/>
          <w:szCs w:val="24"/>
        </w:rPr>
        <w:t>, the Company and its subsidiary have not changed the organization of their reportable segments.</w:t>
      </w:r>
    </w:p>
    <w:p w14:paraId="0D75FB9B" w14:textId="77777777" w:rsidR="000B3E4A" w:rsidRPr="00963AFA" w:rsidRDefault="000B3E4A" w:rsidP="004256B1">
      <w:pPr>
        <w:overflowPunct w:val="0"/>
        <w:autoSpaceDE w:val="0"/>
        <w:autoSpaceDN w:val="0"/>
        <w:adjustRightInd w:val="0"/>
        <w:spacing w:after="240"/>
        <w:ind w:left="540"/>
        <w:jc w:val="thaiDistribute"/>
        <w:textAlignment w:val="baseline"/>
        <w:rPr>
          <w:rFonts w:ascii="Times New Roman" w:hAnsi="Times New Roman" w:cs="Times New Roman"/>
          <w:i/>
          <w:iCs/>
          <w:position w:val="0"/>
          <w:sz w:val="24"/>
          <w:szCs w:val="24"/>
        </w:rPr>
      </w:pPr>
      <w:r w:rsidRPr="00963AFA">
        <w:rPr>
          <w:rFonts w:ascii="Times New Roman" w:hAnsi="Times New Roman" w:cs="Times New Roman"/>
          <w:i/>
          <w:iCs/>
          <w:position w:val="0"/>
          <w:sz w:val="24"/>
          <w:szCs w:val="24"/>
        </w:rPr>
        <w:t>Geographical segments</w:t>
      </w:r>
    </w:p>
    <w:p w14:paraId="024213DF" w14:textId="2979037F" w:rsidR="001252DD" w:rsidRPr="00963AFA" w:rsidRDefault="001252DD" w:rsidP="004256B1">
      <w:pPr>
        <w:overflowPunct w:val="0"/>
        <w:autoSpaceDE w:val="0"/>
        <w:autoSpaceDN w:val="0"/>
        <w:adjustRightInd w:val="0"/>
        <w:spacing w:after="240"/>
        <w:ind w:left="540"/>
        <w:jc w:val="thaiDistribute"/>
        <w:textAlignment w:val="baseline"/>
        <w:rPr>
          <w:rFonts w:ascii="Times New Roman" w:hAnsi="Times New Roman" w:cs="Times New Roman"/>
          <w:position w:val="0"/>
          <w:sz w:val="24"/>
          <w:szCs w:val="24"/>
        </w:rPr>
      </w:pPr>
      <w:r w:rsidRPr="00963AFA">
        <w:rPr>
          <w:rFonts w:ascii="Times New Roman" w:hAnsi="Times New Roman" w:cs="Times New Roman"/>
          <w:position w:val="0"/>
          <w:sz w:val="24"/>
          <w:szCs w:val="24"/>
        </w:rPr>
        <w:t>Revenue from external customers reported by locations of customers</w:t>
      </w:r>
    </w:p>
    <w:tbl>
      <w:tblPr>
        <w:tblW w:w="8730" w:type="dxa"/>
        <w:tblInd w:w="450" w:type="dxa"/>
        <w:tblLayout w:type="fixed"/>
        <w:tblLook w:val="0000" w:firstRow="0" w:lastRow="0" w:firstColumn="0" w:lastColumn="0" w:noHBand="0" w:noVBand="0"/>
      </w:tblPr>
      <w:tblGrid>
        <w:gridCol w:w="5040"/>
        <w:gridCol w:w="1620"/>
        <w:gridCol w:w="450"/>
        <w:gridCol w:w="1620"/>
      </w:tblGrid>
      <w:tr w:rsidR="00963AFA" w:rsidRPr="00963AFA" w14:paraId="2526A267" w14:textId="77777777" w:rsidTr="001252DD">
        <w:tc>
          <w:tcPr>
            <w:tcW w:w="5040" w:type="dxa"/>
          </w:tcPr>
          <w:p w14:paraId="3C010C15" w14:textId="77777777" w:rsidR="000B3E4A" w:rsidRPr="00963AFA" w:rsidRDefault="000B3E4A" w:rsidP="00963AFA">
            <w:pPr>
              <w:ind w:right="-43"/>
              <w:rPr>
                <w:rFonts w:ascii="Times New Roman" w:hAnsi="Times New Roman" w:cs="Times New Roman"/>
                <w:b/>
                <w:bCs/>
                <w:position w:val="0"/>
                <w:sz w:val="24"/>
                <w:szCs w:val="24"/>
              </w:rPr>
            </w:pPr>
          </w:p>
        </w:tc>
        <w:tc>
          <w:tcPr>
            <w:tcW w:w="3690" w:type="dxa"/>
            <w:gridSpan w:val="3"/>
            <w:vAlign w:val="bottom"/>
          </w:tcPr>
          <w:p w14:paraId="0F3952B5" w14:textId="77777777" w:rsidR="000B3E4A" w:rsidRPr="00963AFA" w:rsidRDefault="000B3E4A" w:rsidP="00963AFA">
            <w:pPr>
              <w:ind w:right="-43"/>
              <w:jc w:val="right"/>
              <w:rPr>
                <w:rFonts w:ascii="Times New Roman" w:hAnsi="Times New Roman" w:cs="Times New Roman"/>
                <w:b/>
                <w:bCs/>
                <w:position w:val="0"/>
                <w:sz w:val="24"/>
                <w:szCs w:val="24"/>
              </w:rPr>
            </w:pPr>
            <w:proofErr w:type="gramStart"/>
            <w:r w:rsidRPr="00963AFA">
              <w:rPr>
                <w:rFonts w:ascii="Times New Roman" w:hAnsi="Times New Roman" w:cs="Times New Roman"/>
                <w:b/>
                <w:bCs/>
                <w:position w:val="0"/>
                <w:sz w:val="24"/>
                <w:szCs w:val="24"/>
              </w:rPr>
              <w:t>Unit</w:t>
            </w:r>
            <w:r w:rsidR="00097373" w:rsidRPr="00963AFA">
              <w:rPr>
                <w:rFonts w:ascii="Times New Roman" w:hAnsi="Times New Roman" w:cs="Times New Roman"/>
                <w:b/>
                <w:bCs/>
                <w:position w:val="0"/>
                <w:sz w:val="24"/>
                <w:szCs w:val="24"/>
              </w:rPr>
              <w:t xml:space="preserve"> </w:t>
            </w:r>
            <w:r w:rsidRPr="00963AFA">
              <w:rPr>
                <w:rFonts w:ascii="Times New Roman" w:hAnsi="Times New Roman" w:cs="Times New Roman"/>
                <w:b/>
                <w:bCs/>
                <w:position w:val="0"/>
                <w:sz w:val="24"/>
                <w:szCs w:val="24"/>
              </w:rPr>
              <w:t>:</w:t>
            </w:r>
            <w:proofErr w:type="gramEnd"/>
            <w:r w:rsidRPr="00963AFA">
              <w:rPr>
                <w:rFonts w:ascii="Times New Roman" w:hAnsi="Times New Roman" w:cs="Times New Roman"/>
                <w:b/>
                <w:bCs/>
                <w:position w:val="0"/>
                <w:sz w:val="24"/>
                <w:szCs w:val="24"/>
              </w:rPr>
              <w:t xml:space="preserve"> Thousand Baht</w:t>
            </w:r>
          </w:p>
        </w:tc>
      </w:tr>
      <w:tr w:rsidR="00963AFA" w:rsidRPr="00963AFA" w14:paraId="79F703BD" w14:textId="77777777" w:rsidTr="001252DD">
        <w:tc>
          <w:tcPr>
            <w:tcW w:w="5040" w:type="dxa"/>
          </w:tcPr>
          <w:p w14:paraId="5631092E" w14:textId="77777777" w:rsidR="000B3E4A" w:rsidRPr="00963AFA" w:rsidRDefault="000B3E4A" w:rsidP="00963AFA">
            <w:pPr>
              <w:ind w:right="-43"/>
              <w:rPr>
                <w:rFonts w:ascii="Times New Roman" w:hAnsi="Times New Roman" w:cs="Times New Roman"/>
                <w:b/>
                <w:bCs/>
                <w:position w:val="0"/>
                <w:sz w:val="24"/>
                <w:szCs w:val="24"/>
              </w:rPr>
            </w:pPr>
          </w:p>
        </w:tc>
        <w:tc>
          <w:tcPr>
            <w:tcW w:w="3690" w:type="dxa"/>
            <w:gridSpan w:val="3"/>
            <w:vAlign w:val="bottom"/>
          </w:tcPr>
          <w:p w14:paraId="323A19A8" w14:textId="77777777" w:rsidR="000B3E4A" w:rsidRPr="00963AFA" w:rsidRDefault="000B3E4A" w:rsidP="00963AFA">
            <w:pPr>
              <w:ind w:right="-43"/>
              <w:jc w:val="center"/>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Consolidated financial statements</w:t>
            </w:r>
          </w:p>
        </w:tc>
      </w:tr>
      <w:tr w:rsidR="00963AFA" w:rsidRPr="00963AFA" w14:paraId="0C971DAB" w14:textId="77777777" w:rsidTr="001252DD">
        <w:tc>
          <w:tcPr>
            <w:tcW w:w="5040" w:type="dxa"/>
          </w:tcPr>
          <w:p w14:paraId="14577554" w14:textId="77777777" w:rsidR="00FF5E67" w:rsidRPr="00963AFA" w:rsidRDefault="00FF5E67" w:rsidP="00963AFA">
            <w:pPr>
              <w:ind w:right="-43"/>
              <w:rPr>
                <w:rFonts w:ascii="Times New Roman" w:hAnsi="Times New Roman" w:cs="Times New Roman"/>
                <w:b/>
                <w:bCs/>
                <w:position w:val="0"/>
                <w:sz w:val="24"/>
                <w:szCs w:val="24"/>
              </w:rPr>
            </w:pPr>
          </w:p>
        </w:tc>
        <w:tc>
          <w:tcPr>
            <w:tcW w:w="3690" w:type="dxa"/>
            <w:gridSpan w:val="3"/>
            <w:vAlign w:val="bottom"/>
          </w:tcPr>
          <w:p w14:paraId="7A3CE12B" w14:textId="77777777" w:rsidR="00FF5E67" w:rsidRPr="00963AFA" w:rsidRDefault="00FF5E67" w:rsidP="00963AFA">
            <w:pPr>
              <w:ind w:right="-43"/>
              <w:jc w:val="center"/>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 xml:space="preserve">for the </w:t>
            </w:r>
            <w:proofErr w:type="gramStart"/>
            <w:r w:rsidRPr="00963AFA">
              <w:rPr>
                <w:rFonts w:ascii="Times New Roman" w:hAnsi="Times New Roman" w:cs="Times New Roman"/>
                <w:b/>
                <w:bCs/>
                <w:position w:val="0"/>
                <w:sz w:val="24"/>
                <w:szCs w:val="24"/>
              </w:rPr>
              <w:t>year</w:t>
            </w:r>
            <w:r w:rsidR="005865D5" w:rsidRPr="00963AFA">
              <w:rPr>
                <w:rFonts w:ascii="Times New Roman" w:hAnsi="Times New Roman" w:cs="Times New Roman"/>
                <w:b/>
                <w:bCs/>
                <w:position w:val="0"/>
                <w:sz w:val="24"/>
                <w:szCs w:val="24"/>
              </w:rPr>
              <w:t>s</w:t>
            </w:r>
            <w:proofErr w:type="gramEnd"/>
            <w:r w:rsidRPr="00963AFA">
              <w:rPr>
                <w:rFonts w:ascii="Times New Roman" w:hAnsi="Times New Roman" w:cs="Times New Roman"/>
                <w:b/>
                <w:bCs/>
                <w:position w:val="0"/>
                <w:sz w:val="24"/>
                <w:szCs w:val="24"/>
              </w:rPr>
              <w:t xml:space="preserve"> ended December </w:t>
            </w:r>
            <w:r w:rsidR="00190B36" w:rsidRPr="00963AFA">
              <w:rPr>
                <w:rFonts w:ascii="Times New Roman" w:hAnsi="Times New Roman" w:cs="Times New Roman"/>
                <w:b/>
                <w:bCs/>
                <w:position w:val="0"/>
                <w:sz w:val="24"/>
                <w:szCs w:val="24"/>
              </w:rPr>
              <w:t>31</w:t>
            </w:r>
            <w:r w:rsidRPr="00963AFA">
              <w:rPr>
                <w:rFonts w:ascii="Times New Roman" w:hAnsi="Times New Roman" w:cs="Times New Roman"/>
                <w:b/>
                <w:bCs/>
                <w:position w:val="0"/>
                <w:sz w:val="24"/>
                <w:szCs w:val="24"/>
              </w:rPr>
              <w:t>,</w:t>
            </w:r>
          </w:p>
        </w:tc>
      </w:tr>
      <w:tr w:rsidR="00140F80" w:rsidRPr="00963AFA" w14:paraId="603066DD" w14:textId="77777777" w:rsidTr="00140F80">
        <w:tc>
          <w:tcPr>
            <w:tcW w:w="5040" w:type="dxa"/>
          </w:tcPr>
          <w:p w14:paraId="1C59E418" w14:textId="77777777" w:rsidR="00140F80" w:rsidRPr="00963AFA" w:rsidRDefault="00140F80" w:rsidP="00963AFA">
            <w:pPr>
              <w:ind w:left="72" w:right="-43"/>
              <w:rPr>
                <w:rFonts w:ascii="Times New Roman" w:hAnsi="Times New Roman" w:cs="Times New Roman"/>
                <w:b/>
                <w:bCs/>
                <w:position w:val="0"/>
                <w:sz w:val="24"/>
                <w:szCs w:val="24"/>
              </w:rPr>
            </w:pPr>
          </w:p>
        </w:tc>
        <w:tc>
          <w:tcPr>
            <w:tcW w:w="1620" w:type="dxa"/>
            <w:shd w:val="clear" w:color="auto" w:fill="auto"/>
          </w:tcPr>
          <w:p w14:paraId="3F901E52" w14:textId="1C650AB3" w:rsidR="00140F80" w:rsidRPr="00963AFA" w:rsidRDefault="00140F80" w:rsidP="00963AFA">
            <w:pPr>
              <w:ind w:right="-43"/>
              <w:jc w:val="center"/>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2024</w:t>
            </w:r>
          </w:p>
        </w:tc>
        <w:tc>
          <w:tcPr>
            <w:tcW w:w="450" w:type="dxa"/>
          </w:tcPr>
          <w:p w14:paraId="5983CC04" w14:textId="77777777" w:rsidR="00140F80" w:rsidRPr="00963AFA" w:rsidRDefault="00140F80" w:rsidP="00963AFA">
            <w:pPr>
              <w:ind w:right="-43"/>
              <w:jc w:val="center"/>
              <w:rPr>
                <w:rFonts w:ascii="Times New Roman" w:hAnsi="Times New Roman" w:cs="Times New Roman"/>
                <w:b/>
                <w:bCs/>
                <w:position w:val="0"/>
                <w:sz w:val="24"/>
                <w:szCs w:val="24"/>
              </w:rPr>
            </w:pPr>
          </w:p>
        </w:tc>
        <w:tc>
          <w:tcPr>
            <w:tcW w:w="1620" w:type="dxa"/>
            <w:shd w:val="clear" w:color="auto" w:fill="auto"/>
          </w:tcPr>
          <w:p w14:paraId="16E81312" w14:textId="6F66E59E" w:rsidR="00140F80" w:rsidRPr="00963AFA" w:rsidRDefault="00140F80" w:rsidP="00963AFA">
            <w:pPr>
              <w:ind w:right="-43"/>
              <w:jc w:val="center"/>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2023</w:t>
            </w:r>
          </w:p>
        </w:tc>
      </w:tr>
      <w:tr w:rsidR="00140F80" w:rsidRPr="00963AFA" w14:paraId="08020945" w14:textId="77777777" w:rsidTr="00140F80">
        <w:tc>
          <w:tcPr>
            <w:tcW w:w="5040" w:type="dxa"/>
          </w:tcPr>
          <w:p w14:paraId="3BE71782" w14:textId="77777777" w:rsidR="00140F80" w:rsidRPr="00963AFA" w:rsidRDefault="00140F80" w:rsidP="00963AFA">
            <w:pPr>
              <w:tabs>
                <w:tab w:val="left" w:pos="2160"/>
                <w:tab w:val="right" w:pos="7280"/>
                <w:tab w:val="right" w:pos="8540"/>
              </w:tabs>
              <w:ind w:left="-18"/>
              <w:jc w:val="thaiDistribute"/>
              <w:rPr>
                <w:rFonts w:ascii="Times New Roman" w:hAnsi="Times New Roman" w:cs="Times New Roman"/>
                <w:position w:val="0"/>
                <w:sz w:val="24"/>
                <w:szCs w:val="24"/>
                <w:cs/>
              </w:rPr>
            </w:pPr>
            <w:r w:rsidRPr="00963AFA">
              <w:rPr>
                <w:rFonts w:ascii="Times New Roman" w:hAnsi="Times New Roman" w:cs="Times New Roman"/>
                <w:position w:val="0"/>
                <w:sz w:val="24"/>
                <w:szCs w:val="24"/>
              </w:rPr>
              <w:t>Revenue from external customers</w:t>
            </w:r>
            <w:r w:rsidRPr="00963AFA">
              <w:rPr>
                <w:rFonts w:ascii="Times New Roman" w:hAnsi="Times New Roman" w:cs="Times New Roman"/>
                <w:position w:val="0"/>
                <w:sz w:val="24"/>
                <w:szCs w:val="24"/>
                <w:cs/>
              </w:rPr>
              <w:t xml:space="preserve"> </w:t>
            </w:r>
          </w:p>
        </w:tc>
        <w:tc>
          <w:tcPr>
            <w:tcW w:w="1620" w:type="dxa"/>
            <w:shd w:val="clear" w:color="auto" w:fill="auto"/>
          </w:tcPr>
          <w:p w14:paraId="2B7DAD4B" w14:textId="77777777" w:rsidR="00140F80" w:rsidRPr="00963AFA" w:rsidRDefault="00140F80" w:rsidP="00963AFA">
            <w:pPr>
              <w:ind w:right="-43"/>
              <w:jc w:val="center"/>
              <w:rPr>
                <w:rFonts w:ascii="Times New Roman" w:hAnsi="Times New Roman" w:cs="Times New Roman"/>
                <w:position w:val="0"/>
                <w:sz w:val="24"/>
                <w:szCs w:val="24"/>
                <w:u w:val="single"/>
              </w:rPr>
            </w:pPr>
          </w:p>
        </w:tc>
        <w:tc>
          <w:tcPr>
            <w:tcW w:w="450" w:type="dxa"/>
          </w:tcPr>
          <w:p w14:paraId="3C6850C6" w14:textId="77777777" w:rsidR="00140F80" w:rsidRPr="00963AFA" w:rsidRDefault="00140F80" w:rsidP="00963AFA">
            <w:pPr>
              <w:ind w:right="-43"/>
              <w:jc w:val="center"/>
              <w:rPr>
                <w:rFonts w:ascii="Times New Roman" w:hAnsi="Times New Roman" w:cs="Times New Roman"/>
                <w:position w:val="0"/>
                <w:sz w:val="24"/>
                <w:szCs w:val="24"/>
                <w:u w:val="single"/>
              </w:rPr>
            </w:pPr>
          </w:p>
        </w:tc>
        <w:tc>
          <w:tcPr>
            <w:tcW w:w="1620" w:type="dxa"/>
            <w:shd w:val="clear" w:color="auto" w:fill="auto"/>
          </w:tcPr>
          <w:p w14:paraId="0F6DF2A3" w14:textId="3036ABC4" w:rsidR="00140F80" w:rsidRPr="00963AFA" w:rsidRDefault="00140F80" w:rsidP="00963AFA">
            <w:pPr>
              <w:ind w:right="-43"/>
              <w:jc w:val="center"/>
              <w:rPr>
                <w:rFonts w:ascii="Times New Roman" w:hAnsi="Times New Roman" w:cs="Times New Roman"/>
                <w:position w:val="0"/>
                <w:sz w:val="24"/>
                <w:szCs w:val="24"/>
                <w:u w:val="single"/>
              </w:rPr>
            </w:pPr>
          </w:p>
        </w:tc>
      </w:tr>
      <w:tr w:rsidR="00140F80" w:rsidRPr="00963AFA" w14:paraId="44FC4431" w14:textId="77777777" w:rsidTr="00140F80">
        <w:tc>
          <w:tcPr>
            <w:tcW w:w="5040" w:type="dxa"/>
          </w:tcPr>
          <w:p w14:paraId="512A5C6E" w14:textId="77777777" w:rsidR="00140F80" w:rsidRPr="00963AFA" w:rsidRDefault="00140F80" w:rsidP="00963AFA">
            <w:pPr>
              <w:tabs>
                <w:tab w:val="left" w:pos="2160"/>
                <w:tab w:val="right" w:pos="7280"/>
                <w:tab w:val="right" w:pos="8540"/>
              </w:tabs>
              <w:ind w:left="-18"/>
              <w:jc w:val="thaiDistribute"/>
              <w:rPr>
                <w:rFonts w:ascii="Times New Roman" w:hAnsi="Times New Roman" w:cs="Times New Roman"/>
                <w:position w:val="0"/>
                <w:sz w:val="24"/>
                <w:szCs w:val="24"/>
                <w:cs/>
              </w:rPr>
            </w:pPr>
            <w:r w:rsidRPr="00963AFA">
              <w:rPr>
                <w:rFonts w:ascii="Times New Roman" w:hAnsi="Times New Roman" w:cs="Times New Roman"/>
                <w:position w:val="0"/>
                <w:sz w:val="24"/>
                <w:szCs w:val="24"/>
              </w:rPr>
              <w:t>Local sales</w:t>
            </w:r>
          </w:p>
        </w:tc>
        <w:tc>
          <w:tcPr>
            <w:tcW w:w="1620" w:type="dxa"/>
            <w:shd w:val="clear" w:color="auto" w:fill="auto"/>
          </w:tcPr>
          <w:p w14:paraId="6128C2EC" w14:textId="02B0384F" w:rsidR="00140F80" w:rsidRPr="00963AFA" w:rsidRDefault="00140F80" w:rsidP="00963AFA">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1,182,954</w:t>
            </w:r>
          </w:p>
        </w:tc>
        <w:tc>
          <w:tcPr>
            <w:tcW w:w="450" w:type="dxa"/>
          </w:tcPr>
          <w:p w14:paraId="6B48AD1D" w14:textId="77777777" w:rsidR="00140F80" w:rsidRPr="00963AFA" w:rsidRDefault="00140F80" w:rsidP="00963AFA">
            <w:pPr>
              <w:tabs>
                <w:tab w:val="decimal" w:pos="1332"/>
              </w:tabs>
              <w:rPr>
                <w:rFonts w:ascii="Times New Roman" w:hAnsi="Times New Roman" w:cs="Times New Roman"/>
                <w:position w:val="0"/>
                <w:sz w:val="24"/>
                <w:szCs w:val="24"/>
              </w:rPr>
            </w:pPr>
          </w:p>
        </w:tc>
        <w:tc>
          <w:tcPr>
            <w:tcW w:w="1620" w:type="dxa"/>
            <w:shd w:val="clear" w:color="auto" w:fill="auto"/>
          </w:tcPr>
          <w:p w14:paraId="73CAC534" w14:textId="08EF9C37" w:rsidR="00140F80" w:rsidRPr="00963AFA" w:rsidRDefault="00140F80" w:rsidP="00963AFA">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1,071,627</w:t>
            </w:r>
          </w:p>
        </w:tc>
      </w:tr>
      <w:tr w:rsidR="00140F80" w:rsidRPr="00963AFA" w14:paraId="07FCC796" w14:textId="77777777" w:rsidTr="00140F80">
        <w:tc>
          <w:tcPr>
            <w:tcW w:w="5040" w:type="dxa"/>
          </w:tcPr>
          <w:p w14:paraId="1CD0DFA6" w14:textId="77777777" w:rsidR="00140F80" w:rsidRPr="00963AFA" w:rsidRDefault="00140F80" w:rsidP="00963AFA">
            <w:pPr>
              <w:tabs>
                <w:tab w:val="left" w:pos="2160"/>
                <w:tab w:val="right" w:pos="7280"/>
                <w:tab w:val="right" w:pos="8540"/>
              </w:tabs>
              <w:ind w:left="-18"/>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Export sales</w:t>
            </w:r>
          </w:p>
        </w:tc>
        <w:tc>
          <w:tcPr>
            <w:tcW w:w="1620" w:type="dxa"/>
            <w:tcBorders>
              <w:bottom w:val="single" w:sz="4" w:space="0" w:color="auto"/>
            </w:tcBorders>
            <w:shd w:val="clear" w:color="auto" w:fill="auto"/>
          </w:tcPr>
          <w:p w14:paraId="1420A099" w14:textId="178252A9" w:rsidR="00140F80" w:rsidRPr="00963AFA" w:rsidRDefault="00140F80" w:rsidP="00140F80">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8,825</w:t>
            </w:r>
          </w:p>
        </w:tc>
        <w:tc>
          <w:tcPr>
            <w:tcW w:w="450" w:type="dxa"/>
          </w:tcPr>
          <w:p w14:paraId="78DF01F5" w14:textId="77777777" w:rsidR="00140F80" w:rsidRPr="00963AFA" w:rsidRDefault="00140F80" w:rsidP="00140F80">
            <w:pPr>
              <w:tabs>
                <w:tab w:val="decimal" w:pos="1332"/>
              </w:tabs>
              <w:rPr>
                <w:rFonts w:ascii="Times New Roman" w:hAnsi="Times New Roman" w:cs="Times New Roman"/>
                <w:position w:val="0"/>
                <w:sz w:val="24"/>
                <w:szCs w:val="24"/>
              </w:rPr>
            </w:pPr>
          </w:p>
        </w:tc>
        <w:tc>
          <w:tcPr>
            <w:tcW w:w="1620" w:type="dxa"/>
            <w:tcBorders>
              <w:bottom w:val="single" w:sz="4" w:space="0" w:color="auto"/>
            </w:tcBorders>
            <w:shd w:val="clear" w:color="auto" w:fill="auto"/>
          </w:tcPr>
          <w:p w14:paraId="42BDD763" w14:textId="5E262825" w:rsidR="00140F80" w:rsidRPr="00963AFA" w:rsidRDefault="00140F80" w:rsidP="00140F80">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28,466</w:t>
            </w:r>
          </w:p>
        </w:tc>
      </w:tr>
      <w:tr w:rsidR="00140F80" w:rsidRPr="00963AFA" w14:paraId="4F0A9603" w14:textId="77777777" w:rsidTr="00140F80">
        <w:tc>
          <w:tcPr>
            <w:tcW w:w="5040" w:type="dxa"/>
          </w:tcPr>
          <w:p w14:paraId="07817813" w14:textId="77777777" w:rsidR="00140F80" w:rsidRPr="00963AFA" w:rsidRDefault="00140F80" w:rsidP="00963AFA">
            <w:pPr>
              <w:tabs>
                <w:tab w:val="left" w:pos="2160"/>
                <w:tab w:val="right" w:pos="7280"/>
                <w:tab w:val="right" w:pos="8540"/>
              </w:tabs>
              <w:ind w:left="-18"/>
              <w:jc w:val="thaiDistribute"/>
              <w:rPr>
                <w:rFonts w:ascii="Times New Roman" w:hAnsi="Times New Roman" w:cs="Times New Roman"/>
                <w:position w:val="0"/>
                <w:sz w:val="24"/>
                <w:szCs w:val="24"/>
                <w:cs/>
              </w:rPr>
            </w:pPr>
            <w:r w:rsidRPr="00963AFA">
              <w:rPr>
                <w:rFonts w:ascii="Times New Roman" w:hAnsi="Times New Roman" w:cs="Times New Roman"/>
                <w:position w:val="0"/>
                <w:sz w:val="24"/>
                <w:szCs w:val="24"/>
              </w:rPr>
              <w:t>Total</w:t>
            </w:r>
          </w:p>
        </w:tc>
        <w:tc>
          <w:tcPr>
            <w:tcW w:w="1620" w:type="dxa"/>
            <w:tcBorders>
              <w:top w:val="single" w:sz="4" w:space="0" w:color="auto"/>
              <w:bottom w:val="double" w:sz="4" w:space="0" w:color="auto"/>
            </w:tcBorders>
            <w:shd w:val="clear" w:color="auto" w:fill="auto"/>
          </w:tcPr>
          <w:p w14:paraId="0CE81552" w14:textId="17D25A1C" w:rsidR="00140F80" w:rsidRPr="00963AFA" w:rsidRDefault="00140F80" w:rsidP="00140F80">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1,191,779</w:t>
            </w:r>
          </w:p>
        </w:tc>
        <w:tc>
          <w:tcPr>
            <w:tcW w:w="450" w:type="dxa"/>
          </w:tcPr>
          <w:p w14:paraId="26AD2C61" w14:textId="77777777" w:rsidR="00140F80" w:rsidRPr="00963AFA" w:rsidRDefault="00140F80" w:rsidP="00140F80">
            <w:pPr>
              <w:tabs>
                <w:tab w:val="decimal" w:pos="1332"/>
              </w:tabs>
              <w:rPr>
                <w:rFonts w:ascii="Times New Roman" w:hAnsi="Times New Roman" w:cs="Times New Roman"/>
                <w:position w:val="0"/>
                <w:sz w:val="24"/>
                <w:szCs w:val="24"/>
              </w:rPr>
            </w:pPr>
          </w:p>
        </w:tc>
        <w:tc>
          <w:tcPr>
            <w:tcW w:w="1620" w:type="dxa"/>
            <w:tcBorders>
              <w:top w:val="single" w:sz="4" w:space="0" w:color="auto"/>
              <w:bottom w:val="double" w:sz="4" w:space="0" w:color="auto"/>
            </w:tcBorders>
            <w:shd w:val="clear" w:color="auto" w:fill="auto"/>
          </w:tcPr>
          <w:p w14:paraId="3E86A8E8" w14:textId="1E5B1123" w:rsidR="00140F80" w:rsidRPr="00963AFA" w:rsidRDefault="00140F80" w:rsidP="00140F80">
            <w:pPr>
              <w:tabs>
                <w:tab w:val="decimal" w:pos="1332"/>
              </w:tabs>
              <w:rPr>
                <w:rFonts w:ascii="Times New Roman" w:hAnsi="Times New Roman" w:cs="Times New Roman"/>
                <w:position w:val="0"/>
                <w:sz w:val="24"/>
                <w:szCs w:val="24"/>
              </w:rPr>
            </w:pPr>
            <w:r w:rsidRPr="00963AFA">
              <w:rPr>
                <w:rFonts w:ascii="Times New Roman" w:hAnsi="Times New Roman" w:cs="Times New Roman"/>
                <w:position w:val="0"/>
                <w:sz w:val="24"/>
                <w:szCs w:val="24"/>
              </w:rPr>
              <w:t>1,100,093</w:t>
            </w:r>
          </w:p>
        </w:tc>
      </w:tr>
    </w:tbl>
    <w:p w14:paraId="6429C0BD" w14:textId="149E0B13" w:rsidR="000B3E4A" w:rsidRPr="00963AFA" w:rsidRDefault="000B3E4A" w:rsidP="003763D4">
      <w:pPr>
        <w:spacing w:before="240" w:after="240"/>
        <w:ind w:left="547"/>
        <w:jc w:val="both"/>
        <w:rPr>
          <w:rFonts w:ascii="Times New Roman" w:hAnsi="Times New Roman" w:cs="Times New Roman"/>
          <w:spacing w:val="-3"/>
          <w:sz w:val="24"/>
          <w:szCs w:val="24"/>
        </w:rPr>
      </w:pPr>
      <w:r w:rsidRPr="00963AFA">
        <w:rPr>
          <w:rFonts w:ascii="Times New Roman" w:hAnsi="Times New Roman" w:cs="Times New Roman"/>
          <w:spacing w:val="-3"/>
          <w:sz w:val="24"/>
          <w:szCs w:val="24"/>
        </w:rPr>
        <w:t>No operating segments have been aggregated to form the above reportable operating segments.</w:t>
      </w:r>
      <w:r w:rsidRPr="00963AFA">
        <w:rPr>
          <w:rFonts w:ascii="Times New Roman" w:hAnsi="Times New Roman" w:cs="Times New Roman"/>
          <w:spacing w:val="-3"/>
          <w:sz w:val="24"/>
          <w:szCs w:val="24"/>
          <w:cs/>
        </w:rPr>
        <w:t xml:space="preserve"> </w:t>
      </w:r>
    </w:p>
    <w:p w14:paraId="30D3EFB9" w14:textId="40E1415D" w:rsidR="008C023B" w:rsidRPr="00963AFA" w:rsidRDefault="008C023B" w:rsidP="00D0608C">
      <w:pPr>
        <w:spacing w:after="240"/>
        <w:ind w:left="547"/>
        <w:jc w:val="both"/>
        <w:rPr>
          <w:rFonts w:ascii="Times New Roman" w:hAnsi="Times New Roman" w:cs="Times New Roman"/>
          <w:spacing w:val="-3"/>
          <w:sz w:val="24"/>
          <w:szCs w:val="24"/>
        </w:rPr>
      </w:pPr>
      <w:r w:rsidRPr="00963AFA">
        <w:rPr>
          <w:rFonts w:ascii="Times New Roman" w:hAnsi="Times New Roman" w:cs="Times New Roman"/>
          <w:spacing w:val="-3"/>
          <w:sz w:val="24"/>
          <w:szCs w:val="24"/>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w:t>
      </w:r>
      <w:r w:rsidR="0082582C" w:rsidRPr="00963AFA">
        <w:rPr>
          <w:rFonts w:ascii="Times New Roman" w:hAnsi="Times New Roman" w:cs="Times New Roman"/>
          <w:spacing w:val="-3"/>
          <w:sz w:val="24"/>
          <w:szCs w:val="24"/>
        </w:rPr>
        <w:br/>
      </w:r>
      <w:r w:rsidR="00F00496" w:rsidRPr="00963AFA">
        <w:rPr>
          <w:rFonts w:ascii="Times New Roman" w:hAnsi="Times New Roman" w:cs="Times New Roman"/>
          <w:spacing w:val="-3"/>
          <w:sz w:val="24"/>
          <w:szCs w:val="24"/>
        </w:rPr>
        <w:t xml:space="preserve">total assets and </w:t>
      </w:r>
      <w:r w:rsidRPr="00963AFA">
        <w:rPr>
          <w:rFonts w:ascii="Times New Roman" w:hAnsi="Times New Roman" w:cs="Times New Roman"/>
          <w:spacing w:val="-3"/>
          <w:sz w:val="24"/>
          <w:szCs w:val="24"/>
        </w:rPr>
        <w:t>on a basis consistent with that used to measure operating profit or loss</w:t>
      </w:r>
      <w:r w:rsidR="00F00496" w:rsidRPr="00963AFA">
        <w:rPr>
          <w:rFonts w:ascii="Times New Roman" w:hAnsi="Times New Roman" w:cs="Times New Roman"/>
          <w:spacing w:val="-3"/>
          <w:sz w:val="24"/>
          <w:szCs w:val="24"/>
        </w:rPr>
        <w:t xml:space="preserve"> and </w:t>
      </w:r>
      <w:r w:rsidR="0082582C" w:rsidRPr="00963AFA">
        <w:rPr>
          <w:rFonts w:ascii="Times New Roman" w:hAnsi="Times New Roman" w:cs="Times New Roman"/>
          <w:spacing w:val="-3"/>
          <w:sz w:val="24"/>
          <w:szCs w:val="24"/>
        </w:rPr>
        <w:br/>
      </w:r>
      <w:r w:rsidR="00F00496" w:rsidRPr="00963AFA">
        <w:rPr>
          <w:rFonts w:ascii="Times New Roman" w:hAnsi="Times New Roman" w:cs="Times New Roman"/>
          <w:spacing w:val="-3"/>
          <w:sz w:val="24"/>
          <w:szCs w:val="24"/>
        </w:rPr>
        <w:t>total assets</w:t>
      </w:r>
      <w:r w:rsidRPr="00963AFA">
        <w:rPr>
          <w:rFonts w:ascii="Times New Roman" w:hAnsi="Times New Roman" w:cs="Times New Roman"/>
          <w:spacing w:val="-3"/>
          <w:sz w:val="24"/>
          <w:szCs w:val="24"/>
        </w:rPr>
        <w:t xml:space="preserve"> in the financial statements. However, the </w:t>
      </w:r>
      <w:r w:rsidR="00C9273C" w:rsidRPr="00963AFA">
        <w:rPr>
          <w:rFonts w:ascii="Times New Roman" w:hAnsi="Times New Roman" w:cs="Times New Roman"/>
          <w:spacing w:val="-3"/>
          <w:sz w:val="24"/>
          <w:szCs w:val="24"/>
        </w:rPr>
        <w:t xml:space="preserve">Company and its subsidiary </w:t>
      </w:r>
      <w:r w:rsidRPr="00963AFA">
        <w:rPr>
          <w:rFonts w:ascii="Times New Roman" w:hAnsi="Times New Roman" w:cs="Times New Roman"/>
          <w:spacing w:val="-3"/>
          <w:sz w:val="24"/>
          <w:szCs w:val="24"/>
        </w:rPr>
        <w:t>cent</w:t>
      </w:r>
      <w:r w:rsidR="005711BA" w:rsidRPr="00963AFA">
        <w:rPr>
          <w:rFonts w:ascii="Times New Roman" w:hAnsi="Times New Roman" w:cs="Times New Roman"/>
          <w:spacing w:val="-3"/>
          <w:sz w:val="24"/>
          <w:szCs w:val="24"/>
        </w:rPr>
        <w:t>ralizes</w:t>
      </w:r>
      <w:r w:rsidRPr="00963AFA">
        <w:rPr>
          <w:rFonts w:ascii="Times New Roman" w:hAnsi="Times New Roman" w:cs="Times New Roman"/>
          <w:spacing w:val="-3"/>
          <w:sz w:val="24"/>
          <w:szCs w:val="24"/>
        </w:rPr>
        <w:t xml:space="preserve"> administrative activities, financing activities, which give rise to finance costs and finance income, and income taxes are managed on a group basis. </w:t>
      </w:r>
      <w:r w:rsidR="00701967" w:rsidRPr="00963AFA">
        <w:rPr>
          <w:rFonts w:ascii="Times New Roman" w:hAnsi="Times New Roman" w:cs="Times New Roman"/>
          <w:spacing w:val="-3"/>
          <w:sz w:val="24"/>
          <w:szCs w:val="24"/>
        </w:rPr>
        <w:t>Therefore,</w:t>
      </w:r>
      <w:r w:rsidRPr="00963AFA">
        <w:rPr>
          <w:rFonts w:ascii="Times New Roman" w:hAnsi="Times New Roman" w:cs="Times New Roman"/>
          <w:spacing w:val="-3"/>
          <w:sz w:val="24"/>
          <w:szCs w:val="24"/>
        </w:rPr>
        <w:t xml:space="preserve"> </w:t>
      </w:r>
      <w:proofErr w:type="gramStart"/>
      <w:r w:rsidRPr="00963AFA">
        <w:rPr>
          <w:rFonts w:ascii="Times New Roman" w:hAnsi="Times New Roman" w:cs="Times New Roman"/>
          <w:spacing w:val="-3"/>
          <w:sz w:val="24"/>
          <w:szCs w:val="24"/>
        </w:rPr>
        <w:t>these</w:t>
      </w:r>
      <w:proofErr w:type="gramEnd"/>
      <w:r w:rsidRPr="00963AFA">
        <w:rPr>
          <w:rFonts w:ascii="Times New Roman" w:hAnsi="Times New Roman" w:cs="Times New Roman"/>
          <w:spacing w:val="-3"/>
          <w:sz w:val="24"/>
          <w:szCs w:val="24"/>
        </w:rPr>
        <w:t xml:space="preserve"> income and expenses are not allocated to operating segments.</w:t>
      </w:r>
    </w:p>
    <w:p w14:paraId="4DA0569C" w14:textId="77777777" w:rsidR="008F5D32" w:rsidRPr="00963AFA" w:rsidRDefault="008C023B" w:rsidP="00D0608C">
      <w:pPr>
        <w:spacing w:after="240"/>
        <w:ind w:left="547"/>
        <w:jc w:val="both"/>
        <w:rPr>
          <w:rFonts w:ascii="Times New Roman" w:hAnsi="Times New Roman" w:cs="Times New Roman"/>
          <w:spacing w:val="-3"/>
          <w:sz w:val="24"/>
          <w:szCs w:val="24"/>
        </w:rPr>
      </w:pPr>
      <w:r w:rsidRPr="00963AFA">
        <w:rPr>
          <w:rFonts w:ascii="Times New Roman" w:hAnsi="Times New Roman" w:cs="Times New Roman"/>
          <w:spacing w:val="-3"/>
          <w:sz w:val="24"/>
          <w:szCs w:val="24"/>
        </w:rPr>
        <w:t>The basis of accounting for any transactions between reportable segments is consistent with that for third party transactions.</w:t>
      </w:r>
    </w:p>
    <w:p w14:paraId="1B2786AD" w14:textId="77777777" w:rsidR="000B3E4A" w:rsidRPr="00963AFA" w:rsidRDefault="000B3E4A" w:rsidP="00D0608C">
      <w:pPr>
        <w:overflowPunct w:val="0"/>
        <w:autoSpaceDE w:val="0"/>
        <w:autoSpaceDN w:val="0"/>
        <w:adjustRightInd w:val="0"/>
        <w:spacing w:after="240"/>
        <w:ind w:left="547"/>
        <w:jc w:val="thaiDistribute"/>
        <w:textAlignment w:val="baseline"/>
        <w:rPr>
          <w:rFonts w:ascii="Times New Roman" w:hAnsi="Times New Roman" w:cs="Times New Roman"/>
          <w:i/>
          <w:iCs/>
          <w:position w:val="0"/>
          <w:sz w:val="24"/>
          <w:szCs w:val="24"/>
        </w:rPr>
      </w:pPr>
      <w:r w:rsidRPr="00963AFA">
        <w:rPr>
          <w:rFonts w:ascii="Times New Roman" w:hAnsi="Times New Roman" w:cs="Times New Roman"/>
          <w:i/>
          <w:iCs/>
          <w:position w:val="0"/>
          <w:sz w:val="24"/>
          <w:szCs w:val="24"/>
        </w:rPr>
        <w:t>Major customer</w:t>
      </w:r>
    </w:p>
    <w:p w14:paraId="566652D1" w14:textId="3F7C90BE" w:rsidR="000B3E4A" w:rsidRPr="00963AFA" w:rsidRDefault="000B3E4A" w:rsidP="00D0608C">
      <w:pPr>
        <w:spacing w:after="240"/>
        <w:ind w:left="547"/>
        <w:jc w:val="thaiDistribute"/>
        <w:rPr>
          <w:rFonts w:ascii="Times New Roman" w:hAnsi="Times New Roman" w:cs="Times New Roman"/>
          <w:sz w:val="24"/>
          <w:szCs w:val="24"/>
        </w:rPr>
      </w:pPr>
      <w:r w:rsidRPr="00963AFA">
        <w:rPr>
          <w:rFonts w:ascii="Times New Roman" w:hAnsi="Times New Roman" w:cs="Times New Roman"/>
          <w:sz w:val="24"/>
          <w:szCs w:val="24"/>
        </w:rPr>
        <w:t xml:space="preserve">For the year </w:t>
      </w:r>
      <w:proofErr w:type="gramStart"/>
      <w:r w:rsidRPr="00963AFA">
        <w:rPr>
          <w:rFonts w:ascii="Times New Roman" w:hAnsi="Times New Roman" w:cs="Times New Roman"/>
          <w:sz w:val="24"/>
          <w:szCs w:val="24"/>
        </w:rPr>
        <w:t>ended</w:t>
      </w:r>
      <w:proofErr w:type="gramEnd"/>
      <w:r w:rsidRPr="00963AFA">
        <w:rPr>
          <w:rFonts w:ascii="Times New Roman" w:hAnsi="Times New Roman" w:cs="Times New Roman"/>
          <w:sz w:val="24"/>
          <w:szCs w:val="24"/>
        </w:rPr>
        <w:t xml:space="preserve"> December </w:t>
      </w:r>
      <w:r w:rsidR="00190B36" w:rsidRPr="00963AFA">
        <w:rPr>
          <w:rFonts w:ascii="Times New Roman" w:hAnsi="Times New Roman" w:cs="Times New Roman"/>
          <w:sz w:val="24"/>
          <w:szCs w:val="24"/>
        </w:rPr>
        <w:t>31</w:t>
      </w:r>
      <w:r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202</w:t>
      </w:r>
      <w:r w:rsidR="001D638A" w:rsidRPr="00963AFA">
        <w:rPr>
          <w:rFonts w:ascii="Times New Roman" w:hAnsi="Times New Roman" w:cs="Times New Roman"/>
          <w:sz w:val="24"/>
          <w:szCs w:val="24"/>
        </w:rPr>
        <w:t>4</w:t>
      </w:r>
      <w:r w:rsidRPr="00963AFA">
        <w:rPr>
          <w:rFonts w:ascii="Times New Roman" w:hAnsi="Times New Roman" w:cs="Times New Roman"/>
          <w:sz w:val="24"/>
          <w:szCs w:val="24"/>
        </w:rPr>
        <w:t>, the Company and its subsidiary have revenue</w:t>
      </w:r>
      <w:r w:rsidR="00EF392B" w:rsidRPr="00963AFA">
        <w:rPr>
          <w:rFonts w:ascii="Times New Roman" w:hAnsi="Times New Roman" w:cs="Times New Roman"/>
          <w:sz w:val="24"/>
          <w:szCs w:val="24"/>
        </w:rPr>
        <w:t xml:space="preserve"> from sales and services</w:t>
      </w:r>
      <w:r w:rsidRPr="00963AFA">
        <w:rPr>
          <w:rFonts w:ascii="Times New Roman" w:hAnsi="Times New Roman" w:cs="Times New Roman"/>
          <w:sz w:val="24"/>
          <w:szCs w:val="24"/>
        </w:rPr>
        <w:t xml:space="preserve"> from </w:t>
      </w:r>
      <w:r w:rsidR="00190B36" w:rsidRPr="00963AFA">
        <w:rPr>
          <w:rFonts w:ascii="Times New Roman" w:hAnsi="Times New Roman" w:cs="Times New Roman"/>
          <w:sz w:val="24"/>
          <w:szCs w:val="24"/>
        </w:rPr>
        <w:t>1</w:t>
      </w:r>
      <w:r w:rsidRPr="00963AFA">
        <w:rPr>
          <w:rFonts w:ascii="Times New Roman" w:hAnsi="Times New Roman" w:cs="Times New Roman"/>
          <w:sz w:val="24"/>
          <w:szCs w:val="24"/>
        </w:rPr>
        <w:t xml:space="preserve"> major customer by Baht</w:t>
      </w:r>
      <w:r w:rsidR="00856469" w:rsidRPr="00963AFA">
        <w:rPr>
          <w:rFonts w:ascii="Times New Roman" w:hAnsi="Times New Roman" w:cs="Times New Roman"/>
          <w:sz w:val="24"/>
          <w:szCs w:val="24"/>
        </w:rPr>
        <w:t xml:space="preserve"> </w:t>
      </w:r>
      <w:r w:rsidR="001D638A" w:rsidRPr="00963AFA">
        <w:rPr>
          <w:rFonts w:ascii="Times New Roman" w:hAnsi="Times New Roman" w:cs="Times New Roman"/>
          <w:sz w:val="24"/>
          <w:szCs w:val="24"/>
        </w:rPr>
        <w:t>91.43</w:t>
      </w:r>
      <w:r w:rsidR="00E5022D" w:rsidRPr="00963AFA">
        <w:rPr>
          <w:rFonts w:ascii="Times New Roman" w:hAnsi="Times New Roman" w:cs="Times New Roman"/>
          <w:sz w:val="24"/>
          <w:szCs w:val="24"/>
        </w:rPr>
        <w:t xml:space="preserve"> </w:t>
      </w:r>
      <w:r w:rsidRPr="00963AFA">
        <w:rPr>
          <w:rFonts w:ascii="Times New Roman" w:hAnsi="Times New Roman" w:cs="Times New Roman"/>
          <w:sz w:val="24"/>
          <w:szCs w:val="24"/>
        </w:rPr>
        <w:t xml:space="preserve">million (For the year ended December </w:t>
      </w:r>
      <w:r w:rsidR="00190B36" w:rsidRPr="00963AFA">
        <w:rPr>
          <w:rFonts w:ascii="Times New Roman" w:hAnsi="Times New Roman" w:cs="Times New Roman"/>
          <w:sz w:val="24"/>
          <w:szCs w:val="24"/>
        </w:rPr>
        <w:t>31</w:t>
      </w:r>
      <w:r w:rsidRPr="00963AFA">
        <w:rPr>
          <w:rFonts w:ascii="Times New Roman" w:hAnsi="Times New Roman" w:cs="Times New Roman"/>
          <w:sz w:val="24"/>
          <w:szCs w:val="24"/>
        </w:rPr>
        <w:t xml:space="preserve">, </w:t>
      </w:r>
      <w:proofErr w:type="gramStart"/>
      <w:r w:rsidR="00190B36" w:rsidRPr="00963AFA">
        <w:rPr>
          <w:rFonts w:ascii="Times New Roman" w:hAnsi="Times New Roman" w:cs="Times New Roman"/>
          <w:sz w:val="24"/>
          <w:szCs w:val="24"/>
        </w:rPr>
        <w:t>20</w:t>
      </w:r>
      <w:r w:rsidR="008F419B" w:rsidRPr="00963AFA">
        <w:rPr>
          <w:rFonts w:ascii="Times New Roman" w:hAnsi="Times New Roman" w:cs="Times New Roman"/>
          <w:sz w:val="24"/>
          <w:szCs w:val="24"/>
        </w:rPr>
        <w:t>2</w:t>
      </w:r>
      <w:r w:rsidR="001D638A" w:rsidRPr="00963AFA">
        <w:rPr>
          <w:rFonts w:ascii="Times New Roman" w:hAnsi="Times New Roman" w:cs="Times New Roman"/>
          <w:sz w:val="24"/>
          <w:szCs w:val="24"/>
        </w:rPr>
        <w:t>3</w:t>
      </w:r>
      <w:r w:rsidR="00554FAF" w:rsidRPr="00963AFA">
        <w:rPr>
          <w:rFonts w:ascii="Times New Roman" w:hAnsi="Times New Roman" w:cs="Times New Roman"/>
          <w:sz w:val="24"/>
          <w:szCs w:val="24"/>
        </w:rPr>
        <w:t xml:space="preserve"> :</w:t>
      </w:r>
      <w:proofErr w:type="gramEnd"/>
      <w:r w:rsidR="00554FAF" w:rsidRPr="00963AFA">
        <w:rPr>
          <w:rFonts w:ascii="Times New Roman" w:hAnsi="Times New Roman" w:cs="Times New Roman"/>
          <w:sz w:val="24"/>
          <w:szCs w:val="24"/>
        </w:rPr>
        <w:t xml:space="preserve"> </w:t>
      </w:r>
      <w:r w:rsidR="00190B36" w:rsidRPr="00963AFA">
        <w:rPr>
          <w:rFonts w:ascii="Times New Roman" w:hAnsi="Times New Roman" w:cs="Times New Roman"/>
          <w:sz w:val="24"/>
          <w:szCs w:val="24"/>
        </w:rPr>
        <w:t>1</w:t>
      </w:r>
      <w:r w:rsidR="003E2C37" w:rsidRPr="00963AFA">
        <w:rPr>
          <w:rFonts w:ascii="Times New Roman" w:hAnsi="Times New Roman" w:cs="Times New Roman"/>
          <w:sz w:val="24"/>
          <w:szCs w:val="24"/>
        </w:rPr>
        <w:t xml:space="preserve"> major customer </w:t>
      </w:r>
      <w:r w:rsidR="003E2C37" w:rsidRPr="00963AFA">
        <w:rPr>
          <w:rFonts w:ascii="Times New Roman" w:hAnsi="Times New Roman" w:cs="Times New Roman"/>
          <w:sz w:val="24"/>
          <w:szCs w:val="30"/>
        </w:rPr>
        <w:t xml:space="preserve">and </w:t>
      </w:r>
      <w:r w:rsidR="00554FAF" w:rsidRPr="00963AFA">
        <w:rPr>
          <w:rFonts w:ascii="Times New Roman" w:hAnsi="Times New Roman" w:cs="Times New Roman"/>
          <w:sz w:val="24"/>
          <w:szCs w:val="24"/>
        </w:rPr>
        <w:t xml:space="preserve">Baht </w:t>
      </w:r>
      <w:r w:rsidR="001D638A" w:rsidRPr="00963AFA">
        <w:rPr>
          <w:rFonts w:ascii="Times New Roman" w:hAnsi="Times New Roman" w:cs="Times New Roman"/>
          <w:sz w:val="24"/>
          <w:szCs w:val="24"/>
        </w:rPr>
        <w:t>129.85</w:t>
      </w:r>
      <w:r w:rsidR="00E5022D" w:rsidRPr="00963AFA">
        <w:rPr>
          <w:rFonts w:ascii="Times New Roman" w:hAnsi="Times New Roman" w:cs="Times New Roman"/>
          <w:sz w:val="24"/>
          <w:szCs w:val="24"/>
        </w:rPr>
        <w:t xml:space="preserve"> </w:t>
      </w:r>
      <w:r w:rsidR="00554FAF" w:rsidRPr="00963AFA">
        <w:rPr>
          <w:rFonts w:ascii="Times New Roman" w:hAnsi="Times New Roman" w:cs="Times New Roman"/>
          <w:sz w:val="24"/>
          <w:szCs w:val="24"/>
        </w:rPr>
        <w:t>million</w:t>
      </w:r>
      <w:r w:rsidRPr="00963AFA">
        <w:rPr>
          <w:rFonts w:ascii="Times New Roman" w:hAnsi="Times New Roman" w:cs="Times New Roman"/>
          <w:sz w:val="24"/>
          <w:szCs w:val="24"/>
        </w:rPr>
        <w:t>).</w:t>
      </w:r>
    </w:p>
    <w:p w14:paraId="1B69247C" w14:textId="77777777" w:rsidR="000B3E4A" w:rsidRPr="00963AFA" w:rsidRDefault="000B3E4A" w:rsidP="00936B2F">
      <w:pPr>
        <w:spacing w:after="240"/>
        <w:ind w:left="540"/>
        <w:jc w:val="both"/>
        <w:rPr>
          <w:rFonts w:ascii="Times New Roman" w:hAnsi="Times New Roman" w:cs="Times New Roman"/>
          <w:spacing w:val="-3"/>
          <w:sz w:val="24"/>
          <w:szCs w:val="24"/>
        </w:rPr>
      </w:pPr>
    </w:p>
    <w:p w14:paraId="2BA96764" w14:textId="77777777" w:rsidR="00DD3A4B" w:rsidRPr="00963AFA" w:rsidRDefault="00DD3A4B" w:rsidP="00FA1FC3">
      <w:pPr>
        <w:tabs>
          <w:tab w:val="left" w:pos="2160"/>
          <w:tab w:val="right" w:pos="7280"/>
          <w:tab w:val="right" w:pos="8540"/>
        </w:tabs>
        <w:spacing w:after="240"/>
        <w:ind w:left="547" w:hanging="547"/>
        <w:jc w:val="thaiDistribute"/>
        <w:rPr>
          <w:rFonts w:ascii="Times New Roman" w:hAnsi="Times New Roman" w:cs="Times New Roman"/>
          <w:sz w:val="22"/>
          <w:szCs w:val="22"/>
        </w:rPr>
        <w:sectPr w:rsidR="00DD3A4B" w:rsidRPr="00963AFA" w:rsidSect="005B7DE0">
          <w:headerReference w:type="default" r:id="rId10"/>
          <w:footerReference w:type="default" r:id="rId11"/>
          <w:footerReference w:type="first" r:id="rId12"/>
          <w:pgSz w:w="11909" w:h="16834" w:code="9"/>
          <w:pgMar w:top="1440" w:right="1224" w:bottom="1440" w:left="1440" w:header="864" w:footer="432" w:gutter="0"/>
          <w:pgNumType w:fmt="numberInDash" w:start="2" w:chapStyle="1"/>
          <w:cols w:space="720"/>
          <w:docGrid w:linePitch="381"/>
        </w:sectPr>
      </w:pPr>
    </w:p>
    <w:tbl>
      <w:tblPr>
        <w:tblStyle w:val="TableGrid"/>
        <w:tblW w:w="14652"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2"/>
        <w:gridCol w:w="1116"/>
        <w:gridCol w:w="1116"/>
        <w:gridCol w:w="1116"/>
        <w:gridCol w:w="1116"/>
        <w:gridCol w:w="1116"/>
        <w:gridCol w:w="1116"/>
        <w:gridCol w:w="1116"/>
        <w:gridCol w:w="1116"/>
        <w:gridCol w:w="1116"/>
        <w:gridCol w:w="1116"/>
      </w:tblGrid>
      <w:tr w:rsidR="00963AFA" w:rsidRPr="00963AFA" w14:paraId="42F91A3B" w14:textId="77777777" w:rsidTr="00272AD7">
        <w:tc>
          <w:tcPr>
            <w:tcW w:w="14652" w:type="dxa"/>
            <w:gridSpan w:val="11"/>
          </w:tcPr>
          <w:p w14:paraId="1CF01F9A" w14:textId="77777777" w:rsidR="00722D56" w:rsidRPr="00963AFA" w:rsidRDefault="00722D56" w:rsidP="008C7824">
            <w:pPr>
              <w:spacing w:after="240"/>
              <w:jc w:val="both"/>
              <w:rPr>
                <w:rFonts w:ascii="Times New Roman" w:hAnsi="Times New Roman" w:cs="Times New Roman"/>
                <w:b/>
                <w:bCs/>
                <w:spacing w:val="-6"/>
                <w:sz w:val="20"/>
              </w:rPr>
            </w:pPr>
            <w:r w:rsidRPr="00963AFA">
              <w:rPr>
                <w:rFonts w:ascii="Times New Roman" w:hAnsi="Times New Roman" w:cs="Times New Roman"/>
                <w:spacing w:val="-6"/>
                <w:sz w:val="24"/>
                <w:szCs w:val="24"/>
              </w:rPr>
              <w:lastRenderedPageBreak/>
              <w:t xml:space="preserve">Revenue, profit and total assets information regarding the Company and its subsidiary’s operating segments for the years ended December </w:t>
            </w:r>
            <w:r w:rsidR="00190B36" w:rsidRPr="00963AFA">
              <w:rPr>
                <w:rFonts w:ascii="Times New Roman" w:hAnsi="Times New Roman" w:cs="Times New Roman"/>
                <w:spacing w:val="-6"/>
                <w:sz w:val="24"/>
                <w:szCs w:val="24"/>
              </w:rPr>
              <w:t>31</w:t>
            </w:r>
            <w:r w:rsidRPr="00963AFA">
              <w:rPr>
                <w:rFonts w:ascii="Times New Roman" w:hAnsi="Times New Roman" w:cs="Times New Roman"/>
                <w:spacing w:val="-6"/>
                <w:sz w:val="24"/>
                <w:szCs w:val="24"/>
              </w:rPr>
              <w:t xml:space="preserve">, are as </w:t>
            </w:r>
            <w:r w:rsidR="001C68D1" w:rsidRPr="00963AFA">
              <w:rPr>
                <w:rFonts w:ascii="Times New Roman" w:hAnsi="Times New Roman" w:cs="Times New Roman"/>
                <w:spacing w:val="-6"/>
                <w:sz w:val="24"/>
                <w:szCs w:val="24"/>
              </w:rPr>
              <w:t>follows:</w:t>
            </w:r>
          </w:p>
        </w:tc>
      </w:tr>
      <w:tr w:rsidR="00963AFA" w:rsidRPr="00963AFA" w14:paraId="0EACBE9B" w14:textId="77777777" w:rsidTr="008C7824">
        <w:trPr>
          <w:trHeight w:val="274"/>
        </w:trPr>
        <w:tc>
          <w:tcPr>
            <w:tcW w:w="14652" w:type="dxa"/>
            <w:gridSpan w:val="11"/>
            <w:vAlign w:val="center"/>
            <w:hideMark/>
          </w:tcPr>
          <w:p w14:paraId="6970279E" w14:textId="77777777" w:rsidR="00B1161C" w:rsidRPr="00963AFA" w:rsidRDefault="00357EE3" w:rsidP="008C7824">
            <w:pPr>
              <w:spacing w:line="280" w:lineRule="exact"/>
              <w:jc w:val="right"/>
              <w:rPr>
                <w:rFonts w:ascii="Times New Roman" w:hAnsi="Times New Roman" w:cs="Times New Roman"/>
                <w:b/>
                <w:bCs/>
                <w:sz w:val="20"/>
              </w:rPr>
            </w:pPr>
            <w:proofErr w:type="gramStart"/>
            <w:r w:rsidRPr="00963AFA">
              <w:rPr>
                <w:rFonts w:ascii="Times New Roman" w:hAnsi="Times New Roman" w:cs="Times New Roman"/>
                <w:b/>
                <w:bCs/>
                <w:sz w:val="20"/>
              </w:rPr>
              <w:t>Unit</w:t>
            </w:r>
            <w:r w:rsidR="00097373" w:rsidRPr="00963AFA">
              <w:rPr>
                <w:rFonts w:ascii="Times New Roman" w:hAnsi="Times New Roman" w:cs="Times New Roman"/>
                <w:b/>
                <w:bCs/>
                <w:sz w:val="20"/>
              </w:rPr>
              <w:t xml:space="preserve"> </w:t>
            </w:r>
            <w:r w:rsidRPr="00963AFA">
              <w:rPr>
                <w:rFonts w:ascii="Times New Roman" w:hAnsi="Times New Roman" w:cs="Times New Roman"/>
                <w:b/>
                <w:bCs/>
                <w:sz w:val="20"/>
              </w:rPr>
              <w:t>:</w:t>
            </w:r>
            <w:proofErr w:type="gramEnd"/>
            <w:r w:rsidRPr="00963AFA">
              <w:rPr>
                <w:rFonts w:ascii="Times New Roman" w:hAnsi="Times New Roman" w:cs="Times New Roman"/>
                <w:b/>
                <w:bCs/>
                <w:sz w:val="20"/>
              </w:rPr>
              <w:t xml:space="preserve"> </w:t>
            </w:r>
            <w:r w:rsidR="00185CF7" w:rsidRPr="00963AFA">
              <w:rPr>
                <w:rFonts w:ascii="Times New Roman" w:hAnsi="Times New Roman" w:cs="Times New Roman"/>
                <w:b/>
                <w:bCs/>
                <w:sz w:val="20"/>
              </w:rPr>
              <w:t>Thousand</w:t>
            </w:r>
            <w:r w:rsidRPr="00963AFA">
              <w:rPr>
                <w:rFonts w:ascii="Times New Roman" w:hAnsi="Times New Roman" w:cs="Times New Roman"/>
                <w:b/>
                <w:bCs/>
                <w:sz w:val="20"/>
              </w:rPr>
              <w:t xml:space="preserve"> Baht</w:t>
            </w:r>
          </w:p>
        </w:tc>
      </w:tr>
      <w:tr w:rsidR="00963AFA" w:rsidRPr="00963AFA" w14:paraId="6F43103F" w14:textId="77777777" w:rsidTr="008C7824">
        <w:trPr>
          <w:trHeight w:val="274"/>
        </w:trPr>
        <w:tc>
          <w:tcPr>
            <w:tcW w:w="3492" w:type="dxa"/>
            <w:vAlign w:val="bottom"/>
            <w:hideMark/>
          </w:tcPr>
          <w:p w14:paraId="1418EA7F" w14:textId="77777777" w:rsidR="00B1161C" w:rsidRPr="00963AFA" w:rsidRDefault="00B1161C" w:rsidP="00F92AB7">
            <w:pPr>
              <w:spacing w:line="280" w:lineRule="exact"/>
              <w:rPr>
                <w:rFonts w:ascii="Times New Roman" w:hAnsi="Times New Roman" w:cs="Times New Roman"/>
                <w:b/>
                <w:bCs/>
                <w:sz w:val="20"/>
              </w:rPr>
            </w:pPr>
          </w:p>
        </w:tc>
        <w:tc>
          <w:tcPr>
            <w:tcW w:w="11160" w:type="dxa"/>
            <w:gridSpan w:val="10"/>
            <w:vAlign w:val="bottom"/>
            <w:hideMark/>
          </w:tcPr>
          <w:p w14:paraId="1AE8C7BB" w14:textId="77777777" w:rsidR="00B1161C" w:rsidRPr="00963AFA" w:rsidRDefault="00BA1E42"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The con</w:t>
            </w:r>
            <w:r w:rsidR="00722D56" w:rsidRPr="00963AFA">
              <w:rPr>
                <w:rFonts w:ascii="Times New Roman" w:hAnsi="Times New Roman" w:cs="Times New Roman"/>
                <w:b/>
                <w:bCs/>
                <w:sz w:val="20"/>
              </w:rPr>
              <w:t>solidated financial statements</w:t>
            </w:r>
          </w:p>
        </w:tc>
      </w:tr>
      <w:tr w:rsidR="00963AFA" w:rsidRPr="00963AFA" w14:paraId="65265605" w14:textId="77777777" w:rsidTr="008C7824">
        <w:trPr>
          <w:trHeight w:val="274"/>
        </w:trPr>
        <w:tc>
          <w:tcPr>
            <w:tcW w:w="3492" w:type="dxa"/>
            <w:vAlign w:val="bottom"/>
            <w:hideMark/>
          </w:tcPr>
          <w:p w14:paraId="7AD32D61" w14:textId="77777777" w:rsidR="00272AD7" w:rsidRPr="00963AFA" w:rsidRDefault="00272AD7" w:rsidP="00F92AB7">
            <w:pPr>
              <w:spacing w:line="280" w:lineRule="exact"/>
              <w:rPr>
                <w:rFonts w:ascii="Times New Roman" w:hAnsi="Times New Roman" w:cs="Times New Roman"/>
                <w:b/>
                <w:bCs/>
                <w:sz w:val="20"/>
              </w:rPr>
            </w:pPr>
          </w:p>
        </w:tc>
        <w:tc>
          <w:tcPr>
            <w:tcW w:w="2232" w:type="dxa"/>
            <w:gridSpan w:val="2"/>
            <w:vAlign w:val="bottom"/>
            <w:hideMark/>
          </w:tcPr>
          <w:p w14:paraId="1280E30B" w14:textId="77777777" w:rsidR="00272AD7" w:rsidRPr="00963AFA" w:rsidRDefault="004A4117"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 xml:space="preserve">Water </w:t>
            </w:r>
            <w:r w:rsidR="008C1815" w:rsidRPr="00963AFA">
              <w:rPr>
                <w:rFonts w:ascii="Times New Roman" w:hAnsi="Times New Roman" w:cs="Times New Roman"/>
                <w:b/>
                <w:bCs/>
                <w:sz w:val="20"/>
              </w:rPr>
              <w:t>Treatment Soluti</w:t>
            </w:r>
            <w:r w:rsidRPr="00963AFA">
              <w:rPr>
                <w:rFonts w:ascii="Times New Roman" w:hAnsi="Times New Roman" w:cs="Times New Roman"/>
                <w:b/>
                <w:bCs/>
                <w:sz w:val="20"/>
              </w:rPr>
              <w:t>on</w:t>
            </w:r>
            <w:r w:rsidR="00272AD7" w:rsidRPr="00963AFA">
              <w:rPr>
                <w:rFonts w:ascii="Times New Roman" w:hAnsi="Times New Roman" w:cs="Times New Roman"/>
                <w:b/>
                <w:bCs/>
                <w:sz w:val="20"/>
              </w:rPr>
              <w:t xml:space="preserve"> segment</w:t>
            </w:r>
          </w:p>
        </w:tc>
        <w:tc>
          <w:tcPr>
            <w:tcW w:w="2232" w:type="dxa"/>
            <w:gridSpan w:val="2"/>
            <w:vAlign w:val="bottom"/>
            <w:hideMark/>
          </w:tcPr>
          <w:p w14:paraId="7592D9C3" w14:textId="77777777" w:rsidR="00272AD7" w:rsidRPr="00963AFA" w:rsidRDefault="004A4117"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 xml:space="preserve">Environmental </w:t>
            </w:r>
            <w:r w:rsidR="008C1815" w:rsidRPr="00963AFA">
              <w:rPr>
                <w:rFonts w:ascii="Times New Roman" w:hAnsi="Times New Roman" w:cs="Times New Roman"/>
                <w:b/>
                <w:bCs/>
                <w:sz w:val="20"/>
              </w:rPr>
              <w:t xml:space="preserve">Preservation Products </w:t>
            </w:r>
            <w:r w:rsidR="00272AD7" w:rsidRPr="00963AFA">
              <w:rPr>
                <w:rFonts w:ascii="Times New Roman" w:hAnsi="Times New Roman" w:cs="Times New Roman"/>
                <w:b/>
                <w:bCs/>
                <w:sz w:val="20"/>
              </w:rPr>
              <w:t>segment</w:t>
            </w:r>
          </w:p>
        </w:tc>
        <w:tc>
          <w:tcPr>
            <w:tcW w:w="2232" w:type="dxa"/>
            <w:gridSpan w:val="2"/>
            <w:vAlign w:val="bottom"/>
          </w:tcPr>
          <w:p w14:paraId="1DB8F398" w14:textId="77777777" w:rsidR="00272AD7" w:rsidRPr="00963AFA" w:rsidRDefault="00272AD7"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 xml:space="preserve">Clean energy </w:t>
            </w:r>
            <w:r w:rsidR="004A4117" w:rsidRPr="00963AFA">
              <w:rPr>
                <w:rFonts w:ascii="Times New Roman" w:hAnsi="Times New Roman" w:cs="Times New Roman"/>
                <w:b/>
                <w:bCs/>
                <w:sz w:val="20"/>
              </w:rPr>
              <w:t>business</w:t>
            </w:r>
            <w:r w:rsidR="008C1815" w:rsidRPr="00963AFA">
              <w:rPr>
                <w:rFonts w:ascii="Times New Roman" w:hAnsi="Times New Roman" w:cs="Times New Roman"/>
                <w:b/>
                <w:bCs/>
                <w:sz w:val="20"/>
              </w:rPr>
              <w:t xml:space="preserve"> segment</w:t>
            </w:r>
          </w:p>
        </w:tc>
        <w:tc>
          <w:tcPr>
            <w:tcW w:w="2232" w:type="dxa"/>
            <w:gridSpan w:val="2"/>
            <w:vAlign w:val="bottom"/>
          </w:tcPr>
          <w:p w14:paraId="5B65DB78" w14:textId="77777777" w:rsidR="00272AD7" w:rsidRPr="00963AFA" w:rsidRDefault="00272AD7"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Adjustments and eliminations</w:t>
            </w:r>
          </w:p>
        </w:tc>
        <w:tc>
          <w:tcPr>
            <w:tcW w:w="2232" w:type="dxa"/>
            <w:gridSpan w:val="2"/>
            <w:vAlign w:val="bottom"/>
            <w:hideMark/>
          </w:tcPr>
          <w:p w14:paraId="6DA16ED8" w14:textId="77777777" w:rsidR="00272AD7" w:rsidRPr="00963AFA" w:rsidRDefault="00272AD7" w:rsidP="00357EE3">
            <w:pPr>
              <w:spacing w:line="280" w:lineRule="exact"/>
              <w:jc w:val="center"/>
              <w:rPr>
                <w:rFonts w:ascii="Times New Roman" w:hAnsi="Times New Roman" w:cs="Times New Roman"/>
                <w:b/>
                <w:bCs/>
                <w:sz w:val="20"/>
              </w:rPr>
            </w:pPr>
            <w:r w:rsidRPr="00963AFA">
              <w:rPr>
                <w:rFonts w:ascii="Times New Roman" w:hAnsi="Times New Roman" w:cs="Times New Roman"/>
                <w:b/>
                <w:bCs/>
                <w:sz w:val="20"/>
              </w:rPr>
              <w:t>Consolidated</w:t>
            </w:r>
          </w:p>
        </w:tc>
      </w:tr>
      <w:tr w:rsidR="00963AFA" w:rsidRPr="00963AFA" w14:paraId="0E5DFE27" w14:textId="77777777" w:rsidTr="00860AE8">
        <w:trPr>
          <w:trHeight w:val="274"/>
        </w:trPr>
        <w:tc>
          <w:tcPr>
            <w:tcW w:w="3492" w:type="dxa"/>
            <w:vAlign w:val="bottom"/>
            <w:hideMark/>
          </w:tcPr>
          <w:p w14:paraId="0ABED9E8" w14:textId="77777777" w:rsidR="00F74FBE" w:rsidRPr="00963AFA" w:rsidRDefault="00F74FBE" w:rsidP="00F74FBE">
            <w:pPr>
              <w:spacing w:line="280" w:lineRule="exact"/>
              <w:rPr>
                <w:rFonts w:ascii="Times New Roman" w:hAnsi="Times New Roman" w:cs="Times New Roman"/>
                <w:b/>
                <w:bCs/>
                <w:sz w:val="20"/>
              </w:rPr>
            </w:pPr>
          </w:p>
        </w:tc>
        <w:tc>
          <w:tcPr>
            <w:tcW w:w="1116" w:type="dxa"/>
          </w:tcPr>
          <w:p w14:paraId="56BA55D2" w14:textId="5604195A"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2024</w:t>
            </w:r>
          </w:p>
        </w:tc>
        <w:tc>
          <w:tcPr>
            <w:tcW w:w="1116" w:type="dxa"/>
          </w:tcPr>
          <w:p w14:paraId="457B5080" w14:textId="158A5CC5"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2023</w:t>
            </w:r>
          </w:p>
        </w:tc>
        <w:tc>
          <w:tcPr>
            <w:tcW w:w="1116" w:type="dxa"/>
          </w:tcPr>
          <w:p w14:paraId="26CC17F7" w14:textId="50226CB3"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2024</w:t>
            </w:r>
          </w:p>
        </w:tc>
        <w:tc>
          <w:tcPr>
            <w:tcW w:w="1116" w:type="dxa"/>
          </w:tcPr>
          <w:p w14:paraId="7EC033EC" w14:textId="43B48BE6"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2023</w:t>
            </w:r>
          </w:p>
        </w:tc>
        <w:tc>
          <w:tcPr>
            <w:tcW w:w="1116" w:type="dxa"/>
          </w:tcPr>
          <w:p w14:paraId="2E94D2BB" w14:textId="532EFBB7"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2024</w:t>
            </w:r>
          </w:p>
        </w:tc>
        <w:tc>
          <w:tcPr>
            <w:tcW w:w="1116" w:type="dxa"/>
          </w:tcPr>
          <w:p w14:paraId="1E651C4A" w14:textId="39C90003"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2023</w:t>
            </w:r>
          </w:p>
        </w:tc>
        <w:tc>
          <w:tcPr>
            <w:tcW w:w="1116" w:type="dxa"/>
          </w:tcPr>
          <w:p w14:paraId="27FAF9E2" w14:textId="6E9BA66C"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2024</w:t>
            </w:r>
          </w:p>
        </w:tc>
        <w:tc>
          <w:tcPr>
            <w:tcW w:w="1116" w:type="dxa"/>
          </w:tcPr>
          <w:p w14:paraId="62511303" w14:textId="62BA82C9"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2023</w:t>
            </w:r>
          </w:p>
        </w:tc>
        <w:tc>
          <w:tcPr>
            <w:tcW w:w="1116" w:type="dxa"/>
          </w:tcPr>
          <w:p w14:paraId="5B5357F8" w14:textId="4A631D50"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2024</w:t>
            </w:r>
          </w:p>
        </w:tc>
        <w:tc>
          <w:tcPr>
            <w:tcW w:w="1116" w:type="dxa"/>
          </w:tcPr>
          <w:p w14:paraId="2762A4EE" w14:textId="5B17085F" w:rsidR="00F74FBE" w:rsidRPr="00963AFA" w:rsidRDefault="00F74FBE" w:rsidP="00F74FBE">
            <w:pPr>
              <w:pStyle w:val="BodyTextIndent3"/>
              <w:spacing w:before="0" w:after="0" w:line="280" w:lineRule="exact"/>
              <w:ind w:left="0" w:hanging="18"/>
              <w:jc w:val="center"/>
              <w:rPr>
                <w:rFonts w:ascii="Times New Roman" w:hAnsi="Times New Roman" w:cs="Times New Roman"/>
                <w:b/>
                <w:bCs/>
                <w:spacing w:val="-4"/>
                <w:kern w:val="28"/>
                <w:sz w:val="20"/>
                <w:szCs w:val="20"/>
              </w:rPr>
            </w:pPr>
            <w:r w:rsidRPr="00963AFA">
              <w:rPr>
                <w:rFonts w:ascii="Times New Roman" w:hAnsi="Times New Roman" w:cs="Times New Roman"/>
                <w:b/>
                <w:bCs/>
                <w:sz w:val="20"/>
                <w:szCs w:val="20"/>
              </w:rPr>
              <w:t>2023</w:t>
            </w:r>
          </w:p>
        </w:tc>
      </w:tr>
      <w:tr w:rsidR="00963AFA" w:rsidRPr="00963AFA" w14:paraId="3ADA232E" w14:textId="77777777" w:rsidTr="008C7824">
        <w:trPr>
          <w:trHeight w:val="274"/>
        </w:trPr>
        <w:tc>
          <w:tcPr>
            <w:tcW w:w="3492" w:type="dxa"/>
            <w:hideMark/>
          </w:tcPr>
          <w:p w14:paraId="46EBE0C7" w14:textId="77777777" w:rsidR="006529E4" w:rsidRPr="00963AFA" w:rsidRDefault="006529E4" w:rsidP="006529E4">
            <w:pPr>
              <w:spacing w:line="280" w:lineRule="exact"/>
              <w:ind w:left="252" w:right="-43" w:hanging="252"/>
              <w:rPr>
                <w:rFonts w:ascii="Times New Roman" w:hAnsi="Times New Roman" w:cs="Times New Roman"/>
                <w:b/>
                <w:bCs/>
                <w:sz w:val="20"/>
              </w:rPr>
            </w:pPr>
            <w:r w:rsidRPr="00963AFA">
              <w:rPr>
                <w:rFonts w:ascii="Times New Roman" w:hAnsi="Times New Roman" w:cs="Times New Roman"/>
                <w:b/>
                <w:bCs/>
                <w:position w:val="0"/>
                <w:sz w:val="20"/>
              </w:rPr>
              <w:t>Revenue</w:t>
            </w:r>
          </w:p>
        </w:tc>
        <w:tc>
          <w:tcPr>
            <w:tcW w:w="1116" w:type="dxa"/>
          </w:tcPr>
          <w:p w14:paraId="621B1E7D" w14:textId="77777777" w:rsidR="006529E4" w:rsidRPr="00963AFA" w:rsidRDefault="006529E4" w:rsidP="006529E4">
            <w:pPr>
              <w:tabs>
                <w:tab w:val="decimal" w:pos="696"/>
              </w:tabs>
              <w:spacing w:line="280" w:lineRule="exact"/>
              <w:rPr>
                <w:rFonts w:ascii="Times New Roman" w:hAnsi="Times New Roman" w:cs="Times New Roman"/>
                <w:position w:val="0"/>
                <w:sz w:val="20"/>
              </w:rPr>
            </w:pPr>
          </w:p>
        </w:tc>
        <w:tc>
          <w:tcPr>
            <w:tcW w:w="1116" w:type="dxa"/>
          </w:tcPr>
          <w:p w14:paraId="456D8657" w14:textId="77777777" w:rsidR="006529E4" w:rsidRPr="00963AFA" w:rsidRDefault="006529E4" w:rsidP="006529E4">
            <w:pPr>
              <w:tabs>
                <w:tab w:val="decimal" w:pos="696"/>
              </w:tabs>
              <w:spacing w:line="280" w:lineRule="exact"/>
              <w:rPr>
                <w:rFonts w:ascii="Times New Roman" w:hAnsi="Times New Roman" w:cs="Times New Roman"/>
                <w:position w:val="0"/>
                <w:sz w:val="20"/>
              </w:rPr>
            </w:pPr>
          </w:p>
        </w:tc>
        <w:tc>
          <w:tcPr>
            <w:tcW w:w="1116" w:type="dxa"/>
          </w:tcPr>
          <w:p w14:paraId="15C784C9"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223DC9F2"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377901DC"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3849308F"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6AD8BD68"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17E7285C"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1A04025A"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c>
          <w:tcPr>
            <w:tcW w:w="1116" w:type="dxa"/>
          </w:tcPr>
          <w:p w14:paraId="26DB01A0" w14:textId="77777777" w:rsidR="006529E4" w:rsidRPr="00963AFA" w:rsidRDefault="006529E4" w:rsidP="006529E4">
            <w:pPr>
              <w:tabs>
                <w:tab w:val="decimal" w:pos="1422"/>
              </w:tabs>
              <w:spacing w:line="280" w:lineRule="exact"/>
              <w:jc w:val="thaiDistribute"/>
              <w:rPr>
                <w:rFonts w:ascii="Times New Roman" w:hAnsi="Times New Roman" w:cs="Times New Roman"/>
                <w:sz w:val="20"/>
              </w:rPr>
            </w:pPr>
          </w:p>
        </w:tc>
      </w:tr>
      <w:tr w:rsidR="00963AFA" w:rsidRPr="00963AFA" w14:paraId="7FE52947" w14:textId="77777777" w:rsidTr="008C7824">
        <w:trPr>
          <w:trHeight w:val="274"/>
        </w:trPr>
        <w:tc>
          <w:tcPr>
            <w:tcW w:w="3492" w:type="dxa"/>
            <w:hideMark/>
          </w:tcPr>
          <w:p w14:paraId="5D845D32" w14:textId="77777777"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Sales and service income</w:t>
            </w:r>
          </w:p>
        </w:tc>
        <w:tc>
          <w:tcPr>
            <w:tcW w:w="1116" w:type="dxa"/>
          </w:tcPr>
          <w:p w14:paraId="39F83DED" w14:textId="472DEF36" w:rsidR="00F74FBE" w:rsidRPr="00963AFA" w:rsidRDefault="00335548" w:rsidP="00F74FBE">
            <w:pPr>
              <w:tabs>
                <w:tab w:val="decimal" w:pos="704"/>
              </w:tabs>
              <w:jc w:val="right"/>
              <w:rPr>
                <w:rFonts w:ascii="Times New Roman" w:hAnsi="Times New Roman" w:cs="Times New Roman"/>
                <w:sz w:val="20"/>
              </w:rPr>
            </w:pPr>
            <w:r w:rsidRPr="00963AFA">
              <w:rPr>
                <w:rFonts w:ascii="Times New Roman" w:hAnsi="Times New Roman" w:cs="Times New Roman"/>
                <w:sz w:val="20"/>
              </w:rPr>
              <w:t>614,321</w:t>
            </w:r>
          </w:p>
        </w:tc>
        <w:tc>
          <w:tcPr>
            <w:tcW w:w="1116" w:type="dxa"/>
          </w:tcPr>
          <w:p w14:paraId="036C831F" w14:textId="7DE3F183" w:rsidR="00F74FBE" w:rsidRPr="00963AFA" w:rsidRDefault="00F74FBE" w:rsidP="00F74FBE">
            <w:pPr>
              <w:tabs>
                <w:tab w:val="decimal" w:pos="704"/>
              </w:tabs>
              <w:jc w:val="right"/>
              <w:rPr>
                <w:rFonts w:ascii="Times New Roman" w:hAnsi="Times New Roman" w:cs="Times New Roman"/>
                <w:sz w:val="20"/>
              </w:rPr>
            </w:pPr>
            <w:r w:rsidRPr="00963AFA">
              <w:rPr>
                <w:rFonts w:ascii="Times New Roman" w:hAnsi="Times New Roman" w:cs="Times New Roman"/>
                <w:sz w:val="20"/>
              </w:rPr>
              <w:t>538,661</w:t>
            </w:r>
          </w:p>
        </w:tc>
        <w:tc>
          <w:tcPr>
            <w:tcW w:w="1116" w:type="dxa"/>
          </w:tcPr>
          <w:p w14:paraId="74EEDD74" w14:textId="5F2A7779" w:rsidR="00F74FBE" w:rsidRPr="00963AFA" w:rsidRDefault="00D16830" w:rsidP="00F74FBE">
            <w:pPr>
              <w:tabs>
                <w:tab w:val="decimal" w:pos="704"/>
              </w:tabs>
              <w:jc w:val="right"/>
              <w:rPr>
                <w:rFonts w:ascii="Times New Roman" w:hAnsi="Times New Roman" w:cs="Times New Roman"/>
                <w:sz w:val="20"/>
                <w:cs/>
              </w:rPr>
            </w:pPr>
            <w:r w:rsidRPr="00963AFA">
              <w:rPr>
                <w:rFonts w:ascii="Times New Roman" w:hAnsi="Times New Roman" w:cs="Times New Roman"/>
                <w:sz w:val="20"/>
              </w:rPr>
              <w:t>486,030</w:t>
            </w:r>
          </w:p>
        </w:tc>
        <w:tc>
          <w:tcPr>
            <w:tcW w:w="1116" w:type="dxa"/>
          </w:tcPr>
          <w:p w14:paraId="0AB296E4" w14:textId="3251119B" w:rsidR="00F74FBE" w:rsidRPr="00963AFA" w:rsidRDefault="00F74FBE" w:rsidP="00F74FBE">
            <w:pPr>
              <w:tabs>
                <w:tab w:val="decimal" w:pos="770"/>
              </w:tabs>
              <w:rPr>
                <w:rFonts w:ascii="Times New Roman" w:hAnsi="Times New Roman" w:cs="Times New Roman"/>
                <w:sz w:val="20"/>
                <w:cs/>
              </w:rPr>
            </w:pPr>
            <w:r w:rsidRPr="00963AFA">
              <w:rPr>
                <w:rFonts w:ascii="Times New Roman" w:hAnsi="Times New Roman" w:cs="Times New Roman"/>
                <w:sz w:val="20"/>
              </w:rPr>
              <w:t>431,586</w:t>
            </w:r>
          </w:p>
        </w:tc>
        <w:tc>
          <w:tcPr>
            <w:tcW w:w="1116" w:type="dxa"/>
          </w:tcPr>
          <w:p w14:paraId="0053641A" w14:textId="6C2595BA" w:rsidR="00F74FBE" w:rsidRPr="00963AFA" w:rsidRDefault="00D16830" w:rsidP="00F74FBE">
            <w:pPr>
              <w:tabs>
                <w:tab w:val="decimal" w:pos="823"/>
              </w:tabs>
              <w:jc w:val="both"/>
              <w:rPr>
                <w:rFonts w:ascii="Times New Roman" w:hAnsi="Times New Roman" w:cs="Times New Roman"/>
                <w:sz w:val="20"/>
                <w:cs/>
              </w:rPr>
            </w:pPr>
            <w:r w:rsidRPr="00963AFA">
              <w:rPr>
                <w:rFonts w:ascii="Times New Roman" w:hAnsi="Times New Roman" w:cs="Times New Roman"/>
                <w:sz w:val="20"/>
              </w:rPr>
              <w:t>91,428</w:t>
            </w:r>
          </w:p>
        </w:tc>
        <w:tc>
          <w:tcPr>
            <w:tcW w:w="1116" w:type="dxa"/>
          </w:tcPr>
          <w:p w14:paraId="1A33E08F" w14:textId="6F0CEBBC" w:rsidR="00F74FBE" w:rsidRPr="00963AFA" w:rsidRDefault="00F74FBE" w:rsidP="00F74FBE">
            <w:pPr>
              <w:tabs>
                <w:tab w:val="decimal" w:pos="823"/>
              </w:tabs>
              <w:jc w:val="both"/>
              <w:rPr>
                <w:rFonts w:ascii="Times New Roman" w:hAnsi="Times New Roman" w:cs="Times New Roman"/>
                <w:sz w:val="20"/>
                <w:cs/>
              </w:rPr>
            </w:pPr>
            <w:r w:rsidRPr="00963AFA">
              <w:rPr>
                <w:rFonts w:ascii="Times New Roman" w:hAnsi="Times New Roman" w:cs="Times New Roman"/>
                <w:sz w:val="20"/>
              </w:rPr>
              <w:t>129,846</w:t>
            </w:r>
          </w:p>
        </w:tc>
        <w:tc>
          <w:tcPr>
            <w:tcW w:w="1116" w:type="dxa"/>
          </w:tcPr>
          <w:p w14:paraId="533AA0BF" w14:textId="14DC5880" w:rsidR="00F74FBE" w:rsidRPr="00963AFA" w:rsidRDefault="00D16830" w:rsidP="00F74FBE">
            <w:pPr>
              <w:tabs>
                <w:tab w:val="decimal" w:pos="450"/>
              </w:tabs>
              <w:jc w:val="both"/>
              <w:rPr>
                <w:rFonts w:ascii="Times New Roman" w:hAnsi="Times New Roman" w:cs="Times New Roman"/>
                <w:sz w:val="20"/>
              </w:rPr>
            </w:pPr>
            <w:r w:rsidRPr="00963AFA">
              <w:rPr>
                <w:rFonts w:ascii="Times New Roman" w:hAnsi="Times New Roman" w:cs="Times New Roman"/>
                <w:sz w:val="20"/>
              </w:rPr>
              <w:t>-</w:t>
            </w:r>
          </w:p>
        </w:tc>
        <w:tc>
          <w:tcPr>
            <w:tcW w:w="1116" w:type="dxa"/>
          </w:tcPr>
          <w:p w14:paraId="0B359C95" w14:textId="3FABB4EC" w:rsidR="00F74FBE" w:rsidRPr="00963AFA" w:rsidRDefault="00F74FBE" w:rsidP="00F74FBE">
            <w:pPr>
              <w:tabs>
                <w:tab w:val="decimal" w:pos="450"/>
              </w:tabs>
              <w:jc w:val="both"/>
              <w:rPr>
                <w:rFonts w:ascii="Times New Roman" w:hAnsi="Times New Roman" w:cs="Times New Roman"/>
                <w:sz w:val="20"/>
              </w:rPr>
            </w:pPr>
            <w:r w:rsidRPr="00963AFA">
              <w:rPr>
                <w:rFonts w:ascii="Times New Roman" w:hAnsi="Times New Roman" w:cs="Times New Roman"/>
                <w:sz w:val="20"/>
              </w:rPr>
              <w:t>-</w:t>
            </w:r>
          </w:p>
        </w:tc>
        <w:tc>
          <w:tcPr>
            <w:tcW w:w="1116" w:type="dxa"/>
          </w:tcPr>
          <w:p w14:paraId="22C4B9FA" w14:textId="4ED9526A" w:rsidR="00F74FBE" w:rsidRPr="00963AFA" w:rsidRDefault="00D16830" w:rsidP="00F74FBE">
            <w:pPr>
              <w:tabs>
                <w:tab w:val="decimal" w:pos="824"/>
              </w:tabs>
              <w:jc w:val="both"/>
              <w:rPr>
                <w:rFonts w:ascii="Times New Roman" w:hAnsi="Times New Roman" w:cs="Times New Roman"/>
                <w:sz w:val="20"/>
                <w:cs/>
              </w:rPr>
            </w:pPr>
            <w:r w:rsidRPr="00963AFA">
              <w:rPr>
                <w:rFonts w:ascii="Times New Roman" w:hAnsi="Times New Roman" w:cs="Times New Roman"/>
                <w:sz w:val="20"/>
              </w:rPr>
              <w:t>1,191,779</w:t>
            </w:r>
          </w:p>
        </w:tc>
        <w:tc>
          <w:tcPr>
            <w:tcW w:w="1116" w:type="dxa"/>
          </w:tcPr>
          <w:p w14:paraId="701F67FC" w14:textId="5DD1F8AF" w:rsidR="00F74FBE" w:rsidRPr="00963AFA" w:rsidRDefault="00F74FBE" w:rsidP="00F74FBE">
            <w:pPr>
              <w:tabs>
                <w:tab w:val="decimal" w:pos="824"/>
              </w:tabs>
              <w:jc w:val="both"/>
              <w:rPr>
                <w:rFonts w:ascii="Times New Roman" w:hAnsi="Times New Roman" w:cs="Times New Roman"/>
                <w:sz w:val="20"/>
                <w:cs/>
              </w:rPr>
            </w:pPr>
            <w:r w:rsidRPr="00963AFA">
              <w:rPr>
                <w:rFonts w:ascii="Times New Roman" w:hAnsi="Times New Roman" w:cs="Times New Roman"/>
                <w:sz w:val="20"/>
              </w:rPr>
              <w:t>1,100,093</w:t>
            </w:r>
          </w:p>
        </w:tc>
      </w:tr>
      <w:tr w:rsidR="00963AFA" w:rsidRPr="00963AFA" w14:paraId="53B3BA11" w14:textId="77777777" w:rsidTr="008C7824">
        <w:trPr>
          <w:trHeight w:val="274"/>
        </w:trPr>
        <w:tc>
          <w:tcPr>
            <w:tcW w:w="3492" w:type="dxa"/>
          </w:tcPr>
          <w:p w14:paraId="156D7704" w14:textId="77777777"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Inter-segment revenue</w:t>
            </w:r>
          </w:p>
        </w:tc>
        <w:tc>
          <w:tcPr>
            <w:tcW w:w="1116" w:type="dxa"/>
            <w:vAlign w:val="bottom"/>
          </w:tcPr>
          <w:p w14:paraId="237B8F6C" w14:textId="133851D1" w:rsidR="00F74FBE" w:rsidRPr="00963AFA" w:rsidRDefault="00335548" w:rsidP="00335548">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5</w:t>
            </w:r>
          </w:p>
        </w:tc>
        <w:tc>
          <w:tcPr>
            <w:tcW w:w="1116" w:type="dxa"/>
            <w:vAlign w:val="bottom"/>
          </w:tcPr>
          <w:p w14:paraId="5639FA33" w14:textId="2CB51AF0" w:rsidR="00F74FBE" w:rsidRPr="00963AFA" w:rsidRDefault="00F74FBE" w:rsidP="00F74FBE">
            <w:pPr>
              <w:pBdr>
                <w:bottom w:val="single" w:sz="4" w:space="1" w:color="auto"/>
              </w:pBdr>
              <w:jc w:val="center"/>
              <w:rPr>
                <w:rFonts w:ascii="Times New Roman" w:hAnsi="Times New Roman" w:cs="Times New Roman"/>
                <w:sz w:val="20"/>
                <w:cs/>
              </w:rPr>
            </w:pPr>
            <w:r w:rsidRPr="00963AFA">
              <w:rPr>
                <w:rFonts w:ascii="Times New Roman" w:hAnsi="Times New Roman" w:cs="Times New Roman"/>
                <w:sz w:val="20"/>
              </w:rPr>
              <w:t>-</w:t>
            </w:r>
          </w:p>
        </w:tc>
        <w:tc>
          <w:tcPr>
            <w:tcW w:w="1116" w:type="dxa"/>
            <w:vAlign w:val="bottom"/>
          </w:tcPr>
          <w:p w14:paraId="094059D0" w14:textId="3EAC9CE8" w:rsidR="00F74FBE" w:rsidRPr="00963AFA" w:rsidRDefault="00D16830" w:rsidP="00F74FBE">
            <w:pPr>
              <w:pBdr>
                <w:bottom w:val="sing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49,229</w:t>
            </w:r>
          </w:p>
        </w:tc>
        <w:tc>
          <w:tcPr>
            <w:tcW w:w="1116" w:type="dxa"/>
            <w:vAlign w:val="bottom"/>
          </w:tcPr>
          <w:p w14:paraId="04C22787" w14:textId="6B1D3814" w:rsidR="00F74FBE" w:rsidRPr="00963AFA" w:rsidRDefault="00F74FBE" w:rsidP="00F74FBE">
            <w:pPr>
              <w:pBdr>
                <w:bottom w:val="single" w:sz="4" w:space="1" w:color="auto"/>
              </w:pBdr>
              <w:tabs>
                <w:tab w:val="decimal" w:pos="770"/>
              </w:tabs>
              <w:rPr>
                <w:rFonts w:ascii="Times New Roman" w:hAnsi="Times New Roman" w:cs="Times New Roman"/>
                <w:sz w:val="20"/>
              </w:rPr>
            </w:pPr>
            <w:r w:rsidRPr="00963AFA">
              <w:rPr>
                <w:rFonts w:ascii="Times New Roman" w:hAnsi="Times New Roman" w:cs="Times New Roman"/>
                <w:sz w:val="20"/>
              </w:rPr>
              <w:t>1,058</w:t>
            </w:r>
          </w:p>
        </w:tc>
        <w:tc>
          <w:tcPr>
            <w:tcW w:w="1116" w:type="dxa"/>
            <w:vAlign w:val="bottom"/>
          </w:tcPr>
          <w:p w14:paraId="27732AE7" w14:textId="78EDE220" w:rsidR="00F74FBE" w:rsidRPr="00963AFA" w:rsidRDefault="00D16830" w:rsidP="00F74FBE">
            <w:pPr>
              <w:pBdr>
                <w:bottom w:val="single" w:sz="4" w:space="1" w:color="auto"/>
              </w:pBdr>
              <w:jc w:val="center"/>
              <w:rPr>
                <w:rFonts w:ascii="Times New Roman" w:hAnsi="Times New Roman" w:cs="Times New Roman"/>
                <w:sz w:val="20"/>
                <w:cs/>
              </w:rPr>
            </w:pPr>
            <w:r w:rsidRPr="00963AFA">
              <w:rPr>
                <w:rFonts w:ascii="Times New Roman" w:hAnsi="Times New Roman" w:cs="Times New Roman"/>
                <w:sz w:val="20"/>
              </w:rPr>
              <w:t>-</w:t>
            </w:r>
          </w:p>
        </w:tc>
        <w:tc>
          <w:tcPr>
            <w:tcW w:w="1116" w:type="dxa"/>
            <w:vAlign w:val="bottom"/>
          </w:tcPr>
          <w:p w14:paraId="0841B6FD" w14:textId="5DBC849B" w:rsidR="00F74FBE" w:rsidRPr="00963AFA" w:rsidRDefault="00F74FBE" w:rsidP="00F74FBE">
            <w:pPr>
              <w:pBdr>
                <w:bottom w:val="single" w:sz="4" w:space="1" w:color="auto"/>
              </w:pBdr>
              <w:tabs>
                <w:tab w:val="decimal" w:pos="520"/>
              </w:tabs>
              <w:rPr>
                <w:rFonts w:ascii="Times New Roman" w:hAnsi="Times New Roman" w:cs="Times New Roman"/>
                <w:sz w:val="20"/>
                <w:cs/>
              </w:rPr>
            </w:pPr>
            <w:r w:rsidRPr="00963AFA">
              <w:rPr>
                <w:rFonts w:ascii="Times New Roman" w:hAnsi="Times New Roman" w:cs="Times New Roman"/>
                <w:sz w:val="20"/>
              </w:rPr>
              <w:t>-</w:t>
            </w:r>
          </w:p>
        </w:tc>
        <w:tc>
          <w:tcPr>
            <w:tcW w:w="1116" w:type="dxa"/>
            <w:vAlign w:val="bottom"/>
          </w:tcPr>
          <w:p w14:paraId="5C15BDEF" w14:textId="5AF69B28" w:rsidR="00F74FBE" w:rsidRPr="00963AFA" w:rsidRDefault="00D16830" w:rsidP="00F74FBE">
            <w:pPr>
              <w:pBdr>
                <w:bottom w:val="single" w:sz="4" w:space="1" w:color="auto"/>
              </w:pBdr>
              <w:tabs>
                <w:tab w:val="decimal" w:pos="580"/>
              </w:tabs>
              <w:ind w:right="-130"/>
              <w:jc w:val="center"/>
              <w:rPr>
                <w:rFonts w:ascii="Times New Roman" w:hAnsi="Times New Roman" w:cs="Times New Roman"/>
                <w:sz w:val="20"/>
                <w:cs/>
              </w:rPr>
            </w:pPr>
            <w:r w:rsidRPr="00963AFA">
              <w:rPr>
                <w:rFonts w:ascii="Times New Roman" w:hAnsi="Times New Roman" w:cs="Times New Roman"/>
                <w:sz w:val="20"/>
              </w:rPr>
              <w:t>(49,234)</w:t>
            </w:r>
          </w:p>
        </w:tc>
        <w:tc>
          <w:tcPr>
            <w:tcW w:w="1116" w:type="dxa"/>
            <w:vAlign w:val="bottom"/>
          </w:tcPr>
          <w:p w14:paraId="4924523D" w14:textId="39488F96" w:rsidR="00F74FBE" w:rsidRPr="00963AFA" w:rsidRDefault="00F74FBE" w:rsidP="00F74FBE">
            <w:pPr>
              <w:pBdr>
                <w:bottom w:val="sing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(1,058)</w:t>
            </w:r>
          </w:p>
        </w:tc>
        <w:tc>
          <w:tcPr>
            <w:tcW w:w="1116" w:type="dxa"/>
            <w:vAlign w:val="bottom"/>
          </w:tcPr>
          <w:p w14:paraId="1173D4E4" w14:textId="023B7EC8" w:rsidR="00F74FBE" w:rsidRPr="00963AFA" w:rsidRDefault="00D16830" w:rsidP="00F74FBE">
            <w:pPr>
              <w:pBdr>
                <w:bottom w:val="single" w:sz="4" w:space="1" w:color="auto"/>
              </w:pBdr>
              <w:jc w:val="center"/>
              <w:rPr>
                <w:rFonts w:ascii="Times New Roman" w:hAnsi="Times New Roman" w:cs="Times New Roman"/>
                <w:sz w:val="20"/>
                <w:cs/>
              </w:rPr>
            </w:pPr>
            <w:r w:rsidRPr="00963AFA">
              <w:rPr>
                <w:rFonts w:ascii="Times New Roman" w:hAnsi="Times New Roman" w:cs="Times New Roman"/>
                <w:sz w:val="20"/>
              </w:rPr>
              <w:t>-</w:t>
            </w:r>
          </w:p>
        </w:tc>
        <w:tc>
          <w:tcPr>
            <w:tcW w:w="1116" w:type="dxa"/>
            <w:vAlign w:val="bottom"/>
          </w:tcPr>
          <w:p w14:paraId="23BAE36E" w14:textId="5B3E49C2" w:rsidR="00F74FBE" w:rsidRPr="00963AFA" w:rsidRDefault="00F74FBE" w:rsidP="00F74FBE">
            <w:pPr>
              <w:pBdr>
                <w:bottom w:val="single" w:sz="4" w:space="1" w:color="auto"/>
              </w:pBdr>
              <w:jc w:val="center"/>
              <w:rPr>
                <w:rFonts w:ascii="Times New Roman" w:hAnsi="Times New Roman" w:cs="Times New Roman"/>
                <w:sz w:val="20"/>
                <w:cs/>
              </w:rPr>
            </w:pPr>
            <w:r w:rsidRPr="00963AFA">
              <w:rPr>
                <w:rFonts w:ascii="Times New Roman" w:hAnsi="Times New Roman" w:cs="Times New Roman"/>
                <w:sz w:val="20"/>
              </w:rPr>
              <w:t>-</w:t>
            </w:r>
          </w:p>
        </w:tc>
      </w:tr>
      <w:tr w:rsidR="00963AFA" w:rsidRPr="00963AFA" w14:paraId="553BD8BC" w14:textId="77777777" w:rsidTr="008C7824">
        <w:trPr>
          <w:trHeight w:val="274"/>
        </w:trPr>
        <w:tc>
          <w:tcPr>
            <w:tcW w:w="3492" w:type="dxa"/>
            <w:hideMark/>
          </w:tcPr>
          <w:p w14:paraId="30F6067A" w14:textId="77777777" w:rsidR="00F74FBE" w:rsidRPr="00963AFA" w:rsidRDefault="00F74FBE" w:rsidP="00F74FBE">
            <w:pPr>
              <w:spacing w:line="280" w:lineRule="exact"/>
              <w:ind w:left="252" w:right="-43" w:hanging="252"/>
              <w:rPr>
                <w:rFonts w:ascii="Times New Roman" w:hAnsi="Times New Roman" w:cs="Times New Roman"/>
                <w:position w:val="0"/>
                <w:sz w:val="20"/>
              </w:rPr>
            </w:pPr>
            <w:r w:rsidRPr="00963AFA">
              <w:rPr>
                <w:rFonts w:ascii="Times New Roman" w:hAnsi="Times New Roman" w:cs="Times New Roman"/>
                <w:position w:val="0"/>
                <w:sz w:val="20"/>
              </w:rPr>
              <w:t>Total revenue</w:t>
            </w:r>
          </w:p>
        </w:tc>
        <w:tc>
          <w:tcPr>
            <w:tcW w:w="1116" w:type="dxa"/>
          </w:tcPr>
          <w:p w14:paraId="69634A2A" w14:textId="4FEED4B2" w:rsidR="00F74FBE" w:rsidRPr="00963AFA" w:rsidRDefault="00335548" w:rsidP="00F74FBE">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614,326</w:t>
            </w:r>
          </w:p>
        </w:tc>
        <w:tc>
          <w:tcPr>
            <w:tcW w:w="1116" w:type="dxa"/>
          </w:tcPr>
          <w:p w14:paraId="212110EA" w14:textId="3AD735D7" w:rsidR="00F74FBE" w:rsidRPr="00963AFA" w:rsidRDefault="00F74FBE" w:rsidP="00F74FBE">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538,661</w:t>
            </w:r>
          </w:p>
        </w:tc>
        <w:tc>
          <w:tcPr>
            <w:tcW w:w="1116" w:type="dxa"/>
          </w:tcPr>
          <w:p w14:paraId="0C92AAD1" w14:textId="2994E995" w:rsidR="00F74FBE" w:rsidRPr="00963AFA" w:rsidRDefault="00D16830" w:rsidP="00F74FBE">
            <w:pPr>
              <w:pBdr>
                <w:bottom w:val="sing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535,259</w:t>
            </w:r>
          </w:p>
        </w:tc>
        <w:tc>
          <w:tcPr>
            <w:tcW w:w="1116" w:type="dxa"/>
          </w:tcPr>
          <w:p w14:paraId="71AFC42D" w14:textId="5AFD5020" w:rsidR="00F74FBE" w:rsidRPr="00963AFA" w:rsidRDefault="00F74FBE" w:rsidP="00F74FBE">
            <w:pPr>
              <w:pBdr>
                <w:bottom w:val="single" w:sz="4" w:space="1" w:color="auto"/>
              </w:pBdr>
              <w:tabs>
                <w:tab w:val="decimal" w:pos="770"/>
              </w:tabs>
              <w:rPr>
                <w:rFonts w:ascii="Times New Roman" w:hAnsi="Times New Roman" w:cs="Times New Roman"/>
                <w:sz w:val="20"/>
                <w:cs/>
              </w:rPr>
            </w:pPr>
            <w:r w:rsidRPr="00963AFA">
              <w:rPr>
                <w:rFonts w:ascii="Times New Roman" w:hAnsi="Times New Roman" w:cs="Times New Roman"/>
                <w:sz w:val="20"/>
              </w:rPr>
              <w:t>432,644</w:t>
            </w:r>
          </w:p>
        </w:tc>
        <w:tc>
          <w:tcPr>
            <w:tcW w:w="1116" w:type="dxa"/>
          </w:tcPr>
          <w:p w14:paraId="7F05F1A6" w14:textId="7DD65996" w:rsidR="00F74FBE" w:rsidRPr="00963AFA" w:rsidRDefault="00D16830" w:rsidP="00F74FBE">
            <w:pPr>
              <w:pBdr>
                <w:bottom w:val="single" w:sz="4" w:space="1" w:color="auto"/>
              </w:pBdr>
              <w:tabs>
                <w:tab w:val="decimal" w:pos="823"/>
              </w:tabs>
              <w:jc w:val="both"/>
              <w:rPr>
                <w:rFonts w:ascii="Times New Roman" w:hAnsi="Times New Roman" w:cs="Times New Roman"/>
                <w:sz w:val="20"/>
                <w:cs/>
              </w:rPr>
            </w:pPr>
            <w:r w:rsidRPr="00963AFA">
              <w:rPr>
                <w:rFonts w:ascii="Times New Roman" w:hAnsi="Times New Roman" w:cs="Times New Roman"/>
                <w:sz w:val="20"/>
              </w:rPr>
              <w:t>91,428</w:t>
            </w:r>
          </w:p>
        </w:tc>
        <w:tc>
          <w:tcPr>
            <w:tcW w:w="1116" w:type="dxa"/>
          </w:tcPr>
          <w:p w14:paraId="22145E86" w14:textId="24380B26" w:rsidR="00F74FBE" w:rsidRPr="00963AFA" w:rsidRDefault="00F74FBE" w:rsidP="00F74FBE">
            <w:pPr>
              <w:pBdr>
                <w:bottom w:val="single" w:sz="4" w:space="1" w:color="auto"/>
              </w:pBdr>
              <w:tabs>
                <w:tab w:val="decimal" w:pos="823"/>
              </w:tabs>
              <w:jc w:val="both"/>
              <w:rPr>
                <w:rFonts w:ascii="Times New Roman" w:hAnsi="Times New Roman" w:cs="Times New Roman"/>
                <w:sz w:val="20"/>
                <w:cs/>
              </w:rPr>
            </w:pPr>
            <w:r w:rsidRPr="00963AFA">
              <w:rPr>
                <w:rFonts w:ascii="Times New Roman" w:hAnsi="Times New Roman" w:cs="Times New Roman"/>
                <w:sz w:val="20"/>
              </w:rPr>
              <w:t>129,846</w:t>
            </w:r>
          </w:p>
        </w:tc>
        <w:tc>
          <w:tcPr>
            <w:tcW w:w="1116" w:type="dxa"/>
          </w:tcPr>
          <w:p w14:paraId="027AFFD8" w14:textId="352323EC" w:rsidR="00F74FBE" w:rsidRPr="00963AFA" w:rsidRDefault="00D16830" w:rsidP="00F74FBE">
            <w:pPr>
              <w:pBdr>
                <w:bottom w:val="single" w:sz="4" w:space="1" w:color="auto"/>
              </w:pBdr>
              <w:tabs>
                <w:tab w:val="decimal" w:pos="580"/>
              </w:tabs>
              <w:ind w:right="-130"/>
              <w:jc w:val="center"/>
              <w:rPr>
                <w:rFonts w:ascii="Times New Roman" w:hAnsi="Times New Roman" w:cs="Times New Roman"/>
                <w:sz w:val="20"/>
                <w:cs/>
              </w:rPr>
            </w:pPr>
            <w:r w:rsidRPr="00963AFA">
              <w:rPr>
                <w:rFonts w:ascii="Times New Roman" w:hAnsi="Times New Roman" w:cs="Times New Roman"/>
                <w:sz w:val="20"/>
              </w:rPr>
              <w:t>(49,234)</w:t>
            </w:r>
          </w:p>
        </w:tc>
        <w:tc>
          <w:tcPr>
            <w:tcW w:w="1116" w:type="dxa"/>
          </w:tcPr>
          <w:p w14:paraId="43B5A7AF" w14:textId="2FB93CC5" w:rsidR="00F74FBE" w:rsidRPr="00963AFA" w:rsidRDefault="00F74FBE" w:rsidP="00F74FBE">
            <w:pPr>
              <w:pBdr>
                <w:bottom w:val="sing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(1,058)</w:t>
            </w:r>
          </w:p>
        </w:tc>
        <w:tc>
          <w:tcPr>
            <w:tcW w:w="1116" w:type="dxa"/>
          </w:tcPr>
          <w:p w14:paraId="2AEEB07B" w14:textId="432C65EA" w:rsidR="00F74FBE" w:rsidRPr="00963AFA" w:rsidRDefault="00D16830" w:rsidP="00F74FBE">
            <w:pPr>
              <w:pBdr>
                <w:bottom w:val="single" w:sz="4" w:space="1" w:color="auto"/>
              </w:pBdr>
              <w:tabs>
                <w:tab w:val="decimal" w:pos="824"/>
              </w:tabs>
              <w:jc w:val="both"/>
              <w:rPr>
                <w:rFonts w:ascii="Times New Roman" w:hAnsi="Times New Roman" w:cs="Times New Roman"/>
                <w:sz w:val="20"/>
                <w:cs/>
              </w:rPr>
            </w:pPr>
            <w:r w:rsidRPr="00963AFA">
              <w:rPr>
                <w:rFonts w:ascii="Times New Roman" w:hAnsi="Times New Roman" w:cs="Times New Roman"/>
                <w:sz w:val="20"/>
              </w:rPr>
              <w:t>1,191,779</w:t>
            </w:r>
          </w:p>
        </w:tc>
        <w:tc>
          <w:tcPr>
            <w:tcW w:w="1116" w:type="dxa"/>
          </w:tcPr>
          <w:p w14:paraId="21F5293D" w14:textId="7FA07ECD" w:rsidR="00F74FBE" w:rsidRPr="00963AFA" w:rsidRDefault="00F74FBE" w:rsidP="00F74FBE">
            <w:pPr>
              <w:pBdr>
                <w:bottom w:val="sing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1,100,093</w:t>
            </w:r>
          </w:p>
        </w:tc>
      </w:tr>
      <w:tr w:rsidR="00963AFA" w:rsidRPr="00963AFA" w14:paraId="16EB7F70" w14:textId="77777777" w:rsidTr="008C7824">
        <w:trPr>
          <w:trHeight w:val="274"/>
        </w:trPr>
        <w:tc>
          <w:tcPr>
            <w:tcW w:w="3492" w:type="dxa"/>
            <w:hideMark/>
          </w:tcPr>
          <w:p w14:paraId="73F67A63" w14:textId="24D83313" w:rsidR="00F74FBE" w:rsidRPr="00963AFA" w:rsidRDefault="00F74FBE" w:rsidP="00F74FBE">
            <w:pPr>
              <w:spacing w:line="280" w:lineRule="exact"/>
              <w:ind w:left="252" w:right="-43" w:hanging="252"/>
              <w:rPr>
                <w:rFonts w:ascii="Times New Roman" w:hAnsi="Times New Roman" w:cs="Times New Roman"/>
                <w:b/>
                <w:bCs/>
                <w:position w:val="0"/>
                <w:sz w:val="20"/>
              </w:rPr>
            </w:pPr>
            <w:r w:rsidRPr="00963AFA">
              <w:rPr>
                <w:rFonts w:ascii="Times New Roman" w:hAnsi="Times New Roman" w:cs="Times New Roman"/>
                <w:b/>
                <w:bCs/>
                <w:position w:val="0"/>
                <w:sz w:val="20"/>
              </w:rPr>
              <w:t>Segment profit</w:t>
            </w:r>
          </w:p>
        </w:tc>
        <w:tc>
          <w:tcPr>
            <w:tcW w:w="1116" w:type="dxa"/>
            <w:vAlign w:val="bottom"/>
          </w:tcPr>
          <w:p w14:paraId="51C21CDA" w14:textId="5B3FE6E2" w:rsidR="00F74FBE" w:rsidRPr="00963AFA" w:rsidRDefault="00335548" w:rsidP="00F74FBE">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52,867</w:t>
            </w:r>
          </w:p>
        </w:tc>
        <w:tc>
          <w:tcPr>
            <w:tcW w:w="1116" w:type="dxa"/>
            <w:vAlign w:val="bottom"/>
          </w:tcPr>
          <w:p w14:paraId="1ED9BED3" w14:textId="6D394BF9" w:rsidR="00F74FBE" w:rsidRPr="00963AFA" w:rsidRDefault="00F74FBE" w:rsidP="00F74FBE">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72,279</w:t>
            </w:r>
          </w:p>
        </w:tc>
        <w:tc>
          <w:tcPr>
            <w:tcW w:w="1116" w:type="dxa"/>
            <w:vAlign w:val="bottom"/>
          </w:tcPr>
          <w:p w14:paraId="227A6026" w14:textId="37A350E5" w:rsidR="00F74FBE" w:rsidRPr="00963AFA" w:rsidRDefault="00D16830" w:rsidP="00F74FBE">
            <w:pPr>
              <w:pBdr>
                <w:bottom w:val="sing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34,797</w:t>
            </w:r>
          </w:p>
        </w:tc>
        <w:tc>
          <w:tcPr>
            <w:tcW w:w="1116" w:type="dxa"/>
            <w:vAlign w:val="bottom"/>
          </w:tcPr>
          <w:p w14:paraId="4BC74DD2" w14:textId="42F7B504" w:rsidR="00F74FBE" w:rsidRPr="00963AFA" w:rsidRDefault="00F74FBE" w:rsidP="00F74FBE">
            <w:pPr>
              <w:pBdr>
                <w:bottom w:val="single" w:sz="4" w:space="1" w:color="auto"/>
              </w:pBdr>
              <w:tabs>
                <w:tab w:val="decimal" w:pos="770"/>
              </w:tabs>
              <w:rPr>
                <w:rFonts w:ascii="Times New Roman" w:hAnsi="Times New Roman" w:cs="Times New Roman"/>
                <w:sz w:val="20"/>
              </w:rPr>
            </w:pPr>
            <w:r w:rsidRPr="00963AFA">
              <w:rPr>
                <w:rFonts w:ascii="Times New Roman" w:hAnsi="Times New Roman" w:cs="Times New Roman"/>
                <w:sz w:val="20"/>
              </w:rPr>
              <w:t>24,624</w:t>
            </w:r>
          </w:p>
        </w:tc>
        <w:tc>
          <w:tcPr>
            <w:tcW w:w="1116" w:type="dxa"/>
            <w:vAlign w:val="bottom"/>
          </w:tcPr>
          <w:p w14:paraId="38015E16" w14:textId="14C41D77" w:rsidR="00F74FBE" w:rsidRPr="00963AFA" w:rsidRDefault="00D16830" w:rsidP="00F74FBE">
            <w:pPr>
              <w:pBdr>
                <w:bottom w:val="single" w:sz="4" w:space="1" w:color="auto"/>
              </w:pBdr>
              <w:tabs>
                <w:tab w:val="decimal" w:pos="823"/>
              </w:tabs>
              <w:jc w:val="both"/>
              <w:rPr>
                <w:rFonts w:ascii="Times New Roman" w:hAnsi="Times New Roman" w:cs="Times New Roman"/>
                <w:sz w:val="20"/>
              </w:rPr>
            </w:pPr>
            <w:r w:rsidRPr="00963AFA">
              <w:rPr>
                <w:rFonts w:ascii="Times New Roman" w:hAnsi="Times New Roman" w:cs="Times New Roman"/>
                <w:sz w:val="20"/>
              </w:rPr>
              <w:t>43,713</w:t>
            </w:r>
          </w:p>
        </w:tc>
        <w:tc>
          <w:tcPr>
            <w:tcW w:w="1116" w:type="dxa"/>
            <w:vAlign w:val="bottom"/>
          </w:tcPr>
          <w:p w14:paraId="278341F1" w14:textId="1510664E" w:rsidR="00F74FBE" w:rsidRPr="00963AFA" w:rsidRDefault="00F74FBE" w:rsidP="00F74FBE">
            <w:pPr>
              <w:pBdr>
                <w:bottom w:val="single" w:sz="4" w:space="1" w:color="auto"/>
              </w:pBdr>
              <w:tabs>
                <w:tab w:val="decimal" w:pos="823"/>
              </w:tabs>
              <w:jc w:val="both"/>
              <w:rPr>
                <w:rFonts w:ascii="Times New Roman" w:hAnsi="Times New Roman" w:cs="Times New Roman"/>
                <w:sz w:val="20"/>
              </w:rPr>
            </w:pPr>
            <w:r w:rsidRPr="00963AFA">
              <w:rPr>
                <w:rFonts w:ascii="Times New Roman" w:hAnsi="Times New Roman" w:cs="Times New Roman"/>
                <w:sz w:val="20"/>
              </w:rPr>
              <w:t>69,602</w:t>
            </w:r>
          </w:p>
        </w:tc>
        <w:tc>
          <w:tcPr>
            <w:tcW w:w="1116" w:type="dxa"/>
            <w:vAlign w:val="bottom"/>
          </w:tcPr>
          <w:p w14:paraId="71858D1E" w14:textId="7D8D8BBE" w:rsidR="00F74FBE" w:rsidRPr="00963AFA" w:rsidRDefault="00D16830" w:rsidP="00F74FBE">
            <w:pPr>
              <w:pBdr>
                <w:bottom w:val="single" w:sz="4" w:space="1" w:color="auto"/>
              </w:pBdr>
              <w:tabs>
                <w:tab w:val="decimal" w:pos="450"/>
              </w:tabs>
              <w:ind w:right="-220"/>
              <w:jc w:val="center"/>
              <w:rPr>
                <w:rFonts w:ascii="Times New Roman" w:hAnsi="Times New Roman" w:cs="Times New Roman"/>
                <w:sz w:val="20"/>
                <w:cs/>
              </w:rPr>
            </w:pPr>
            <w:r w:rsidRPr="00963AFA">
              <w:rPr>
                <w:rFonts w:ascii="Times New Roman" w:hAnsi="Times New Roman" w:cs="Times New Roman"/>
                <w:sz w:val="20"/>
              </w:rPr>
              <w:t>(5,589)</w:t>
            </w:r>
          </w:p>
        </w:tc>
        <w:tc>
          <w:tcPr>
            <w:tcW w:w="1116" w:type="dxa"/>
            <w:vAlign w:val="bottom"/>
          </w:tcPr>
          <w:p w14:paraId="2B83BE8C" w14:textId="705D0BC8" w:rsidR="00F74FBE" w:rsidRPr="00963AFA" w:rsidRDefault="00F74FBE" w:rsidP="00F74FBE">
            <w:pPr>
              <w:pBdr>
                <w:bottom w:val="sing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938</w:t>
            </w:r>
          </w:p>
        </w:tc>
        <w:tc>
          <w:tcPr>
            <w:tcW w:w="1116" w:type="dxa"/>
            <w:vAlign w:val="bottom"/>
          </w:tcPr>
          <w:p w14:paraId="7831C411" w14:textId="619FC48B" w:rsidR="00F74FBE" w:rsidRPr="00963AFA" w:rsidRDefault="00D16830" w:rsidP="00F74FBE">
            <w:pPr>
              <w:pBdr>
                <w:bottom w:val="single" w:sz="4" w:space="1" w:color="auto"/>
              </w:pBdr>
              <w:tabs>
                <w:tab w:val="decimal" w:pos="824"/>
              </w:tabs>
              <w:jc w:val="both"/>
              <w:rPr>
                <w:rFonts w:ascii="Times New Roman" w:hAnsi="Times New Roman" w:cs="Times New Roman"/>
                <w:sz w:val="20"/>
                <w:cs/>
              </w:rPr>
            </w:pPr>
            <w:r w:rsidRPr="00963AFA">
              <w:rPr>
                <w:rFonts w:ascii="Times New Roman" w:hAnsi="Times New Roman" w:cs="Times New Roman"/>
                <w:sz w:val="20"/>
              </w:rPr>
              <w:t>125,788</w:t>
            </w:r>
          </w:p>
        </w:tc>
        <w:tc>
          <w:tcPr>
            <w:tcW w:w="1116" w:type="dxa"/>
            <w:vAlign w:val="bottom"/>
          </w:tcPr>
          <w:p w14:paraId="283BBDC2" w14:textId="4B2D6AD2" w:rsidR="00F74FBE" w:rsidRPr="00963AFA" w:rsidRDefault="00F74FBE" w:rsidP="00F74FBE">
            <w:pPr>
              <w:pBdr>
                <w:bottom w:val="single" w:sz="4" w:space="1" w:color="auto"/>
              </w:pBdr>
              <w:tabs>
                <w:tab w:val="decimal" w:pos="824"/>
              </w:tabs>
              <w:jc w:val="both"/>
              <w:rPr>
                <w:rFonts w:ascii="Times New Roman" w:hAnsi="Times New Roman" w:cs="Times New Roman"/>
                <w:sz w:val="20"/>
                <w:cs/>
              </w:rPr>
            </w:pPr>
            <w:r w:rsidRPr="00963AFA">
              <w:rPr>
                <w:rFonts w:ascii="Times New Roman" w:hAnsi="Times New Roman" w:cs="Times New Roman"/>
                <w:sz w:val="20"/>
              </w:rPr>
              <w:t>167,443</w:t>
            </w:r>
          </w:p>
        </w:tc>
      </w:tr>
      <w:tr w:rsidR="00963AFA" w:rsidRPr="00963AFA" w14:paraId="0C582804" w14:textId="77777777" w:rsidTr="008C7824">
        <w:trPr>
          <w:trHeight w:val="274"/>
        </w:trPr>
        <w:tc>
          <w:tcPr>
            <w:tcW w:w="3492" w:type="dxa"/>
            <w:hideMark/>
          </w:tcPr>
          <w:p w14:paraId="6384BBDC" w14:textId="77777777" w:rsidR="00F74FBE" w:rsidRPr="00963AFA" w:rsidRDefault="00F74FBE" w:rsidP="00F74FBE">
            <w:pPr>
              <w:spacing w:line="280" w:lineRule="exact"/>
              <w:ind w:left="252" w:right="-43" w:hanging="252"/>
              <w:rPr>
                <w:rFonts w:ascii="Times New Roman" w:hAnsi="Times New Roman" w:cs="Times New Roman"/>
                <w:position w:val="0"/>
                <w:sz w:val="20"/>
              </w:rPr>
            </w:pPr>
            <w:r w:rsidRPr="00963AFA">
              <w:rPr>
                <w:rFonts w:ascii="Times New Roman" w:hAnsi="Times New Roman" w:cs="Times New Roman"/>
                <w:position w:val="0"/>
                <w:sz w:val="20"/>
              </w:rPr>
              <w:t>Unallocated income and expenses:</w:t>
            </w:r>
          </w:p>
        </w:tc>
        <w:tc>
          <w:tcPr>
            <w:tcW w:w="1116" w:type="dxa"/>
          </w:tcPr>
          <w:p w14:paraId="7627CE65"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7025F2F9" w14:textId="77777777" w:rsidR="00F74FBE" w:rsidRPr="00963AFA" w:rsidRDefault="00F74FBE" w:rsidP="00F74FBE">
            <w:pPr>
              <w:tabs>
                <w:tab w:val="decimal" w:pos="704"/>
              </w:tabs>
              <w:jc w:val="right"/>
              <w:rPr>
                <w:rFonts w:ascii="Times New Roman" w:hAnsi="Times New Roman" w:cs="Times New Roman"/>
                <w:sz w:val="20"/>
                <w:u w:val="double"/>
              </w:rPr>
            </w:pPr>
          </w:p>
        </w:tc>
        <w:tc>
          <w:tcPr>
            <w:tcW w:w="1116" w:type="dxa"/>
          </w:tcPr>
          <w:p w14:paraId="7AE72514"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10865C64" w14:textId="77777777" w:rsidR="00F74FBE" w:rsidRPr="00963AFA" w:rsidRDefault="00F74FBE" w:rsidP="00F74FBE">
            <w:pPr>
              <w:tabs>
                <w:tab w:val="decimal" w:pos="704"/>
              </w:tabs>
              <w:jc w:val="thaiDistribute"/>
              <w:rPr>
                <w:rFonts w:ascii="Times New Roman" w:hAnsi="Times New Roman" w:cs="Times New Roman"/>
                <w:sz w:val="20"/>
              </w:rPr>
            </w:pPr>
          </w:p>
        </w:tc>
        <w:tc>
          <w:tcPr>
            <w:tcW w:w="1116" w:type="dxa"/>
          </w:tcPr>
          <w:p w14:paraId="0D932001"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603F7844" w14:textId="77777777" w:rsidR="00F74FBE" w:rsidRPr="00963AFA" w:rsidRDefault="00F74FBE" w:rsidP="00F74FBE">
            <w:pPr>
              <w:tabs>
                <w:tab w:val="decimal" w:pos="536"/>
                <w:tab w:val="decimal" w:pos="704"/>
              </w:tabs>
              <w:jc w:val="thaiDistribute"/>
              <w:rPr>
                <w:rFonts w:ascii="Times New Roman" w:hAnsi="Times New Roman" w:cs="Times New Roman"/>
                <w:sz w:val="20"/>
              </w:rPr>
            </w:pPr>
          </w:p>
        </w:tc>
        <w:tc>
          <w:tcPr>
            <w:tcW w:w="1116" w:type="dxa"/>
          </w:tcPr>
          <w:p w14:paraId="7DF5A17D"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534141FA"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98D008B" w14:textId="77777777" w:rsidR="00F74FBE" w:rsidRPr="00963AFA" w:rsidRDefault="00F74FBE" w:rsidP="00F74FBE">
            <w:pPr>
              <w:tabs>
                <w:tab w:val="decimal" w:pos="824"/>
              </w:tabs>
              <w:jc w:val="both"/>
              <w:rPr>
                <w:rFonts w:ascii="Times New Roman" w:hAnsi="Times New Roman" w:cs="Times New Roman"/>
                <w:sz w:val="20"/>
              </w:rPr>
            </w:pPr>
          </w:p>
        </w:tc>
        <w:tc>
          <w:tcPr>
            <w:tcW w:w="1116" w:type="dxa"/>
          </w:tcPr>
          <w:p w14:paraId="015A9D7B" w14:textId="77777777" w:rsidR="00F74FBE" w:rsidRPr="00963AFA" w:rsidRDefault="00F74FBE" w:rsidP="00F74FBE">
            <w:pPr>
              <w:tabs>
                <w:tab w:val="decimal" w:pos="704"/>
                <w:tab w:val="decimal" w:pos="824"/>
              </w:tabs>
              <w:jc w:val="thaiDistribute"/>
              <w:rPr>
                <w:rFonts w:ascii="Times New Roman" w:hAnsi="Times New Roman" w:cs="Times New Roman"/>
                <w:sz w:val="20"/>
              </w:rPr>
            </w:pPr>
          </w:p>
        </w:tc>
      </w:tr>
      <w:tr w:rsidR="00963AFA" w:rsidRPr="00963AFA" w14:paraId="089860AF" w14:textId="77777777" w:rsidTr="008C7824">
        <w:trPr>
          <w:trHeight w:val="274"/>
        </w:trPr>
        <w:tc>
          <w:tcPr>
            <w:tcW w:w="3492" w:type="dxa"/>
            <w:hideMark/>
          </w:tcPr>
          <w:p w14:paraId="2D03DB00" w14:textId="77777777"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Other income</w:t>
            </w:r>
          </w:p>
        </w:tc>
        <w:tc>
          <w:tcPr>
            <w:tcW w:w="1116" w:type="dxa"/>
          </w:tcPr>
          <w:p w14:paraId="07F5612A"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6B9D2F08"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82232E5"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3072321"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63DB7BB5"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7625BCF8"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20CF7DB7"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5316A6A1"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7033D77" w14:textId="77E82F48" w:rsidR="00F74FBE" w:rsidRPr="00963AFA" w:rsidRDefault="00D16830"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7,740</w:t>
            </w:r>
          </w:p>
        </w:tc>
        <w:tc>
          <w:tcPr>
            <w:tcW w:w="1116" w:type="dxa"/>
          </w:tcPr>
          <w:p w14:paraId="4259C2F1" w14:textId="2867C6F1" w:rsidR="00F74FBE" w:rsidRPr="00963AFA" w:rsidRDefault="00F74FBE"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8,135</w:t>
            </w:r>
          </w:p>
        </w:tc>
      </w:tr>
      <w:tr w:rsidR="00963AFA" w:rsidRPr="00963AFA" w14:paraId="14F16B47" w14:textId="77777777" w:rsidTr="003512B4">
        <w:tc>
          <w:tcPr>
            <w:tcW w:w="3492" w:type="dxa"/>
            <w:hideMark/>
          </w:tcPr>
          <w:p w14:paraId="58C1D7D7" w14:textId="7C63B7B8"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Distribution cost</w:t>
            </w:r>
          </w:p>
        </w:tc>
        <w:tc>
          <w:tcPr>
            <w:tcW w:w="1116" w:type="dxa"/>
          </w:tcPr>
          <w:p w14:paraId="1F822AC6"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5FAFB556"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72CC820D"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AA61673"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40B7F8A4"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6CCA94A0"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32B4B14A"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590244C4"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4714E7B9" w14:textId="5044C5D2" w:rsidR="00F74FBE" w:rsidRPr="00963AFA" w:rsidRDefault="00D16830"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(25,211)</w:t>
            </w:r>
          </w:p>
        </w:tc>
        <w:tc>
          <w:tcPr>
            <w:tcW w:w="1116" w:type="dxa"/>
          </w:tcPr>
          <w:p w14:paraId="080A79DB" w14:textId="3047DE6C" w:rsidR="00F74FBE" w:rsidRPr="00963AFA" w:rsidRDefault="00F74FBE"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(26,108)</w:t>
            </w:r>
          </w:p>
        </w:tc>
      </w:tr>
      <w:tr w:rsidR="00963AFA" w:rsidRPr="00963AFA" w14:paraId="683882C1" w14:textId="77777777" w:rsidTr="003512B4">
        <w:tc>
          <w:tcPr>
            <w:tcW w:w="3492" w:type="dxa"/>
            <w:hideMark/>
          </w:tcPr>
          <w:p w14:paraId="0CAD366C" w14:textId="69B2750F"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Administrative expenses</w:t>
            </w:r>
            <w:r w:rsidR="00B11F97" w:rsidRPr="00963AFA">
              <w:rPr>
                <w:rFonts w:ascii="Times New Roman" w:hAnsi="Times New Roman" w:cs="Times New Roman"/>
                <w:position w:val="0"/>
                <w:sz w:val="20"/>
              </w:rPr>
              <w:t xml:space="preserve"> and loss on impairment of assets</w:t>
            </w:r>
          </w:p>
        </w:tc>
        <w:tc>
          <w:tcPr>
            <w:tcW w:w="1116" w:type="dxa"/>
          </w:tcPr>
          <w:p w14:paraId="6C0D867A"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5DECEDD4"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656CD36D"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1AF7EEA4"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348ACE97"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4C24357F"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24251D49"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3EE12C52"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3A9A0313" w14:textId="77777777" w:rsidR="00B11F97" w:rsidRPr="00963AFA" w:rsidRDefault="00B11F97" w:rsidP="00F74FBE">
            <w:pPr>
              <w:tabs>
                <w:tab w:val="decimal" w:pos="824"/>
              </w:tabs>
              <w:jc w:val="both"/>
              <w:rPr>
                <w:rFonts w:ascii="Times New Roman" w:hAnsi="Times New Roman" w:cs="Times New Roman"/>
                <w:sz w:val="20"/>
              </w:rPr>
            </w:pPr>
          </w:p>
          <w:p w14:paraId="5F6E2579" w14:textId="7E41BA6E" w:rsidR="00F74FBE" w:rsidRPr="00963AFA" w:rsidRDefault="00D16830"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(128,502)</w:t>
            </w:r>
          </w:p>
        </w:tc>
        <w:tc>
          <w:tcPr>
            <w:tcW w:w="1116" w:type="dxa"/>
          </w:tcPr>
          <w:p w14:paraId="37E255E7" w14:textId="77777777" w:rsidR="00B11F97" w:rsidRPr="00963AFA" w:rsidRDefault="00B11F97" w:rsidP="00F74FBE">
            <w:pPr>
              <w:tabs>
                <w:tab w:val="decimal" w:pos="824"/>
              </w:tabs>
              <w:jc w:val="both"/>
              <w:rPr>
                <w:rFonts w:ascii="Times New Roman" w:hAnsi="Times New Roman" w:cs="Times New Roman"/>
                <w:sz w:val="20"/>
              </w:rPr>
            </w:pPr>
          </w:p>
          <w:p w14:paraId="1FA06B13" w14:textId="4174C625" w:rsidR="00F74FBE" w:rsidRPr="00963AFA" w:rsidRDefault="00F74FBE"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(232,445)</w:t>
            </w:r>
          </w:p>
        </w:tc>
      </w:tr>
      <w:tr w:rsidR="00963AFA" w:rsidRPr="00963AFA" w14:paraId="0C18132E" w14:textId="77777777" w:rsidTr="003512B4">
        <w:tc>
          <w:tcPr>
            <w:tcW w:w="3492" w:type="dxa"/>
          </w:tcPr>
          <w:p w14:paraId="5AFD118F" w14:textId="2DBD504C"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Finance income</w:t>
            </w:r>
          </w:p>
        </w:tc>
        <w:tc>
          <w:tcPr>
            <w:tcW w:w="1116" w:type="dxa"/>
          </w:tcPr>
          <w:p w14:paraId="399786EC"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51FDBC3"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323E7B04"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202249E"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474384E9"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044EAB60"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59113559"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04388F5F"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8E0E28B" w14:textId="6938F3F2" w:rsidR="00F74FBE" w:rsidRPr="00963AFA" w:rsidRDefault="00D16830" w:rsidP="00F74FBE">
            <w:pPr>
              <w:tabs>
                <w:tab w:val="decimal" w:pos="824"/>
              </w:tabs>
              <w:jc w:val="both"/>
              <w:rPr>
                <w:rFonts w:ascii="Times New Roman" w:hAnsi="Times New Roman" w:cs="Times New Roman"/>
                <w:sz w:val="20"/>
                <w:cs/>
              </w:rPr>
            </w:pPr>
            <w:r w:rsidRPr="00963AFA">
              <w:rPr>
                <w:rFonts w:ascii="Times New Roman" w:hAnsi="Times New Roman" w:cs="Times New Roman"/>
                <w:sz w:val="20"/>
              </w:rPr>
              <w:t>261</w:t>
            </w:r>
          </w:p>
        </w:tc>
        <w:tc>
          <w:tcPr>
            <w:tcW w:w="1116" w:type="dxa"/>
          </w:tcPr>
          <w:p w14:paraId="365F965C" w14:textId="5CAA048E" w:rsidR="00F74FBE" w:rsidRPr="00963AFA" w:rsidRDefault="00F74FBE" w:rsidP="00F74FBE">
            <w:pPr>
              <w:tabs>
                <w:tab w:val="decimal" w:pos="824"/>
              </w:tabs>
              <w:jc w:val="both"/>
              <w:rPr>
                <w:rFonts w:ascii="Times New Roman" w:hAnsi="Times New Roman" w:cs="Times New Roman"/>
                <w:sz w:val="20"/>
                <w:cs/>
              </w:rPr>
            </w:pPr>
            <w:r w:rsidRPr="00963AFA">
              <w:rPr>
                <w:rFonts w:ascii="Times New Roman" w:hAnsi="Times New Roman" w:cs="Times New Roman"/>
                <w:sz w:val="20"/>
              </w:rPr>
              <w:t>188</w:t>
            </w:r>
          </w:p>
        </w:tc>
      </w:tr>
      <w:tr w:rsidR="00963AFA" w:rsidRPr="00963AFA" w14:paraId="1200C199" w14:textId="77777777" w:rsidTr="003512B4">
        <w:tc>
          <w:tcPr>
            <w:tcW w:w="3492" w:type="dxa"/>
            <w:hideMark/>
          </w:tcPr>
          <w:p w14:paraId="12A47154" w14:textId="77777777" w:rsidR="00F74FBE" w:rsidRPr="00963AFA" w:rsidRDefault="00F74FBE" w:rsidP="00F74FBE">
            <w:pPr>
              <w:spacing w:line="280" w:lineRule="exact"/>
              <w:ind w:left="252" w:right="-43" w:hanging="90"/>
              <w:rPr>
                <w:rFonts w:ascii="Times New Roman" w:hAnsi="Times New Roman" w:cs="Times New Roman"/>
                <w:position w:val="0"/>
                <w:sz w:val="20"/>
              </w:rPr>
            </w:pPr>
            <w:r w:rsidRPr="00963AFA">
              <w:rPr>
                <w:rFonts w:ascii="Times New Roman" w:hAnsi="Times New Roman" w:cs="Times New Roman"/>
                <w:position w:val="0"/>
                <w:sz w:val="20"/>
              </w:rPr>
              <w:t>Finance costs</w:t>
            </w:r>
          </w:p>
        </w:tc>
        <w:tc>
          <w:tcPr>
            <w:tcW w:w="1116" w:type="dxa"/>
          </w:tcPr>
          <w:p w14:paraId="499C5E09"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ED053CB"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692B4206"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3B90D19F"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3DC69AC0"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072B975D"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2E5A7592"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5F5D3103"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152E2B2A" w14:textId="374FC6C7" w:rsidR="00F74FBE" w:rsidRPr="00963AFA" w:rsidRDefault="00D16830" w:rsidP="00F74FBE">
            <w:pPr>
              <w:pBdr>
                <w:bottom w:val="sing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(7,869)</w:t>
            </w:r>
          </w:p>
        </w:tc>
        <w:tc>
          <w:tcPr>
            <w:tcW w:w="1116" w:type="dxa"/>
          </w:tcPr>
          <w:p w14:paraId="273AB364" w14:textId="017DB3B3" w:rsidR="00F74FBE" w:rsidRPr="00963AFA" w:rsidRDefault="00F74FBE" w:rsidP="00F74FBE">
            <w:pPr>
              <w:pBdr>
                <w:bottom w:val="sing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(5,125)</w:t>
            </w:r>
          </w:p>
        </w:tc>
      </w:tr>
      <w:tr w:rsidR="00963AFA" w:rsidRPr="00963AFA" w14:paraId="215FAF3E" w14:textId="77777777" w:rsidTr="003512B4">
        <w:tc>
          <w:tcPr>
            <w:tcW w:w="3492" w:type="dxa"/>
            <w:hideMark/>
          </w:tcPr>
          <w:p w14:paraId="420FBBE3" w14:textId="05D64074" w:rsidR="00F74FBE" w:rsidRPr="00963AFA" w:rsidRDefault="00F74FBE" w:rsidP="00F74FBE">
            <w:pPr>
              <w:spacing w:line="280" w:lineRule="exact"/>
              <w:ind w:left="252" w:right="-43" w:hanging="252"/>
              <w:rPr>
                <w:rFonts w:ascii="Times New Roman" w:hAnsi="Times New Roman" w:cs="Times New Roman"/>
                <w:b/>
                <w:bCs/>
                <w:position w:val="0"/>
                <w:sz w:val="20"/>
              </w:rPr>
            </w:pPr>
            <w:r w:rsidRPr="00963AFA">
              <w:rPr>
                <w:rFonts w:ascii="Times New Roman" w:hAnsi="Times New Roman" w:cs="Times New Roman"/>
                <w:b/>
                <w:bCs/>
                <w:position w:val="0"/>
                <w:sz w:val="20"/>
              </w:rPr>
              <w:t xml:space="preserve">Loss before income tax </w:t>
            </w:r>
          </w:p>
        </w:tc>
        <w:tc>
          <w:tcPr>
            <w:tcW w:w="1116" w:type="dxa"/>
          </w:tcPr>
          <w:p w14:paraId="70A7BADE"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6DB8DAD2"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67AF9403"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55CE1C51"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5F213879"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18806D20"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11E71F12"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6A9FC316"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0E0C231F" w14:textId="0C0C56D9" w:rsidR="00F74FBE" w:rsidRPr="00963AFA" w:rsidRDefault="00D16830"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(27,793)</w:t>
            </w:r>
          </w:p>
        </w:tc>
        <w:tc>
          <w:tcPr>
            <w:tcW w:w="1116" w:type="dxa"/>
          </w:tcPr>
          <w:p w14:paraId="02AC26F8" w14:textId="4E639405" w:rsidR="00F74FBE" w:rsidRPr="00963AFA" w:rsidRDefault="00F74FBE" w:rsidP="00F74FBE">
            <w:pPr>
              <w:tabs>
                <w:tab w:val="decimal" w:pos="824"/>
              </w:tabs>
              <w:jc w:val="both"/>
              <w:rPr>
                <w:rFonts w:ascii="Times New Roman" w:hAnsi="Times New Roman" w:cs="Times New Roman"/>
                <w:sz w:val="20"/>
              </w:rPr>
            </w:pPr>
            <w:r w:rsidRPr="00963AFA">
              <w:rPr>
                <w:rFonts w:ascii="Times New Roman" w:hAnsi="Times New Roman" w:cs="Times New Roman"/>
                <w:sz w:val="20"/>
              </w:rPr>
              <w:t>(87,912)</w:t>
            </w:r>
          </w:p>
        </w:tc>
      </w:tr>
      <w:tr w:rsidR="00963AFA" w:rsidRPr="00963AFA" w14:paraId="3C19479C" w14:textId="77777777" w:rsidTr="003512B4">
        <w:tc>
          <w:tcPr>
            <w:tcW w:w="3492" w:type="dxa"/>
            <w:hideMark/>
          </w:tcPr>
          <w:p w14:paraId="6ED2AB60" w14:textId="4C1275F2" w:rsidR="00F74FBE" w:rsidRPr="00963AFA" w:rsidRDefault="00F74FBE" w:rsidP="00F74FBE">
            <w:pPr>
              <w:spacing w:line="280" w:lineRule="exact"/>
              <w:ind w:left="252" w:right="-43" w:hanging="252"/>
              <w:rPr>
                <w:rFonts w:ascii="Times New Roman" w:hAnsi="Times New Roman"/>
                <w:position w:val="0"/>
                <w:sz w:val="20"/>
                <w:szCs w:val="25"/>
              </w:rPr>
            </w:pPr>
            <w:r w:rsidRPr="00963AFA">
              <w:rPr>
                <w:rFonts w:ascii="Times New Roman" w:hAnsi="Times New Roman" w:cs="Times New Roman"/>
                <w:position w:val="0"/>
                <w:sz w:val="20"/>
              </w:rPr>
              <w:t xml:space="preserve">Income tax </w:t>
            </w:r>
            <w:r w:rsidRPr="00963AFA">
              <w:rPr>
                <w:rFonts w:ascii="Times New Roman" w:hAnsi="Times New Roman"/>
                <w:position w:val="0"/>
                <w:sz w:val="20"/>
                <w:szCs w:val="25"/>
              </w:rPr>
              <w:t>expense</w:t>
            </w:r>
            <w:r w:rsidR="00D16830" w:rsidRPr="00963AFA">
              <w:rPr>
                <w:rFonts w:ascii="Times New Roman" w:hAnsi="Times New Roman"/>
                <w:position w:val="0"/>
                <w:sz w:val="20"/>
                <w:szCs w:val="25"/>
              </w:rPr>
              <w:t>s</w:t>
            </w:r>
          </w:p>
        </w:tc>
        <w:tc>
          <w:tcPr>
            <w:tcW w:w="1116" w:type="dxa"/>
          </w:tcPr>
          <w:p w14:paraId="23056827"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17977C3"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4BF43447"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728669B9"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2992C78F"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7EFE7B68"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03D14969" w14:textId="77777777" w:rsidR="00F74FBE" w:rsidRPr="00963AFA" w:rsidRDefault="00F74FBE" w:rsidP="00F74FBE">
            <w:pPr>
              <w:tabs>
                <w:tab w:val="decimal" w:pos="450"/>
              </w:tabs>
              <w:jc w:val="both"/>
              <w:rPr>
                <w:rFonts w:ascii="Times New Roman" w:hAnsi="Times New Roman" w:cs="Times New Roman"/>
                <w:sz w:val="20"/>
              </w:rPr>
            </w:pPr>
          </w:p>
        </w:tc>
        <w:tc>
          <w:tcPr>
            <w:tcW w:w="1116" w:type="dxa"/>
          </w:tcPr>
          <w:p w14:paraId="0EF9E1BE"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2355EA07" w14:textId="0BD753F1" w:rsidR="00F74FBE" w:rsidRPr="00963AFA" w:rsidRDefault="00D16830" w:rsidP="00F74FBE">
            <w:pPr>
              <w:pBdr>
                <w:bottom w:val="sing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(1,</w:t>
            </w:r>
            <w:r w:rsidR="003763D4" w:rsidRPr="00963AFA">
              <w:rPr>
                <w:rFonts w:ascii="Times New Roman" w:hAnsi="Times New Roman" w:cs="Times New Roman"/>
                <w:sz w:val="20"/>
              </w:rPr>
              <w:t>333</w:t>
            </w:r>
            <w:r w:rsidRPr="00963AFA">
              <w:rPr>
                <w:rFonts w:ascii="Times New Roman" w:hAnsi="Times New Roman" w:cs="Times New Roman"/>
                <w:sz w:val="20"/>
              </w:rPr>
              <w:t>)</w:t>
            </w:r>
          </w:p>
        </w:tc>
        <w:tc>
          <w:tcPr>
            <w:tcW w:w="1116" w:type="dxa"/>
          </w:tcPr>
          <w:p w14:paraId="31FFC445" w14:textId="5D327449" w:rsidR="00F74FBE" w:rsidRPr="00963AFA" w:rsidRDefault="00F74FBE" w:rsidP="00F74FBE">
            <w:pPr>
              <w:pBdr>
                <w:bottom w:val="sing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(3,864)</w:t>
            </w:r>
          </w:p>
        </w:tc>
      </w:tr>
      <w:tr w:rsidR="00963AFA" w:rsidRPr="00963AFA" w14:paraId="2C57F8A9" w14:textId="77777777" w:rsidTr="003512B4">
        <w:tc>
          <w:tcPr>
            <w:tcW w:w="3492" w:type="dxa"/>
            <w:hideMark/>
          </w:tcPr>
          <w:p w14:paraId="30DCFC85" w14:textId="7A7A69DF" w:rsidR="00F74FBE" w:rsidRPr="00963AFA" w:rsidRDefault="00F74FBE" w:rsidP="00F74FBE">
            <w:pPr>
              <w:spacing w:line="280" w:lineRule="exact"/>
              <w:ind w:left="252" w:right="-43" w:hanging="252"/>
              <w:rPr>
                <w:rFonts w:ascii="Times New Roman" w:hAnsi="Times New Roman" w:cs="Times New Roman"/>
                <w:b/>
                <w:bCs/>
                <w:position w:val="0"/>
                <w:sz w:val="20"/>
              </w:rPr>
            </w:pPr>
            <w:r w:rsidRPr="00963AFA">
              <w:rPr>
                <w:rFonts w:ascii="Times New Roman" w:hAnsi="Times New Roman" w:cs="Times New Roman"/>
                <w:b/>
                <w:bCs/>
                <w:position w:val="0"/>
                <w:sz w:val="20"/>
              </w:rPr>
              <w:t>Loss</w:t>
            </w:r>
            <w:r w:rsidR="00CD77D2" w:rsidRPr="00963AFA">
              <w:rPr>
                <w:rFonts w:ascii="Times New Roman" w:hAnsi="Times New Roman" w:cs="Times New Roman"/>
                <w:b/>
                <w:bCs/>
                <w:position w:val="0"/>
                <w:sz w:val="20"/>
              </w:rPr>
              <w:t>es</w:t>
            </w:r>
            <w:r w:rsidRPr="00963AFA">
              <w:rPr>
                <w:rFonts w:ascii="Times New Roman" w:hAnsi="Times New Roman" w:cs="Times New Roman"/>
                <w:b/>
                <w:bCs/>
                <w:position w:val="0"/>
                <w:sz w:val="20"/>
              </w:rPr>
              <w:t xml:space="preserve"> for the years</w:t>
            </w:r>
          </w:p>
        </w:tc>
        <w:tc>
          <w:tcPr>
            <w:tcW w:w="1116" w:type="dxa"/>
          </w:tcPr>
          <w:p w14:paraId="28D053C8"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5B2AF4D9"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1A0016D4" w14:textId="77777777" w:rsidR="00F74FBE" w:rsidRPr="00963AFA" w:rsidRDefault="00F74FBE" w:rsidP="00F74FBE">
            <w:pPr>
              <w:tabs>
                <w:tab w:val="decimal" w:pos="704"/>
              </w:tabs>
              <w:jc w:val="right"/>
              <w:rPr>
                <w:rFonts w:ascii="Times New Roman" w:hAnsi="Times New Roman" w:cs="Times New Roman"/>
                <w:sz w:val="20"/>
              </w:rPr>
            </w:pPr>
          </w:p>
        </w:tc>
        <w:tc>
          <w:tcPr>
            <w:tcW w:w="1116" w:type="dxa"/>
          </w:tcPr>
          <w:p w14:paraId="10788F5F"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7C20E681"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1537EF82" w14:textId="77777777" w:rsidR="00F74FBE" w:rsidRPr="00963AFA" w:rsidRDefault="00F74FBE" w:rsidP="00F74FBE">
            <w:pPr>
              <w:tabs>
                <w:tab w:val="decimal" w:pos="704"/>
              </w:tabs>
              <w:jc w:val="both"/>
              <w:rPr>
                <w:rFonts w:ascii="Times New Roman" w:hAnsi="Times New Roman" w:cs="Times New Roman"/>
                <w:sz w:val="20"/>
              </w:rPr>
            </w:pPr>
          </w:p>
        </w:tc>
        <w:tc>
          <w:tcPr>
            <w:tcW w:w="1116" w:type="dxa"/>
          </w:tcPr>
          <w:p w14:paraId="1DEBFF75" w14:textId="77777777" w:rsidR="00F74FBE" w:rsidRPr="00963AFA" w:rsidRDefault="00F74FBE" w:rsidP="00F74FBE">
            <w:pPr>
              <w:tabs>
                <w:tab w:val="decimal" w:pos="450"/>
              </w:tabs>
              <w:jc w:val="both"/>
              <w:rPr>
                <w:rFonts w:ascii="Times New Roman" w:hAnsi="Times New Roman" w:cs="Times New Roman"/>
                <w:sz w:val="20"/>
                <w:cs/>
              </w:rPr>
            </w:pPr>
          </w:p>
        </w:tc>
        <w:tc>
          <w:tcPr>
            <w:tcW w:w="1116" w:type="dxa"/>
          </w:tcPr>
          <w:p w14:paraId="01B3EBF2" w14:textId="77777777" w:rsidR="00F74FBE" w:rsidRPr="00963AFA" w:rsidRDefault="00F74FBE" w:rsidP="00F74FBE">
            <w:pPr>
              <w:tabs>
                <w:tab w:val="decimal" w:pos="704"/>
              </w:tabs>
              <w:jc w:val="right"/>
              <w:rPr>
                <w:rFonts w:ascii="Times New Roman" w:hAnsi="Times New Roman" w:cs="Times New Roman"/>
                <w:sz w:val="20"/>
                <w:cs/>
              </w:rPr>
            </w:pPr>
          </w:p>
        </w:tc>
        <w:tc>
          <w:tcPr>
            <w:tcW w:w="1116" w:type="dxa"/>
          </w:tcPr>
          <w:p w14:paraId="6E6F5E7B" w14:textId="6705E68C" w:rsidR="00F74FBE" w:rsidRPr="00963AFA" w:rsidRDefault="00D16830" w:rsidP="00F74FBE">
            <w:pPr>
              <w:pBdr>
                <w:bottom w:val="double" w:sz="4" w:space="1" w:color="auto"/>
              </w:pBdr>
              <w:tabs>
                <w:tab w:val="decimal" w:pos="824"/>
              </w:tabs>
              <w:jc w:val="both"/>
              <w:rPr>
                <w:rFonts w:ascii="Times New Roman" w:hAnsi="Times New Roman" w:cs="Times New Roman"/>
                <w:sz w:val="20"/>
                <w:cs/>
              </w:rPr>
            </w:pPr>
            <w:r w:rsidRPr="00963AFA">
              <w:rPr>
                <w:rFonts w:ascii="Times New Roman" w:hAnsi="Times New Roman" w:cs="Times New Roman"/>
                <w:sz w:val="20"/>
              </w:rPr>
              <w:t>(2</w:t>
            </w:r>
            <w:r w:rsidR="003763D4" w:rsidRPr="00963AFA">
              <w:rPr>
                <w:rFonts w:ascii="Times New Roman" w:hAnsi="Times New Roman" w:cs="Times New Roman"/>
                <w:sz w:val="20"/>
              </w:rPr>
              <w:t>9</w:t>
            </w:r>
            <w:r w:rsidRPr="00963AFA">
              <w:rPr>
                <w:rFonts w:ascii="Times New Roman" w:hAnsi="Times New Roman" w:cs="Times New Roman"/>
                <w:sz w:val="20"/>
              </w:rPr>
              <w:t>,</w:t>
            </w:r>
            <w:r w:rsidR="003763D4" w:rsidRPr="00963AFA">
              <w:rPr>
                <w:rFonts w:ascii="Times New Roman" w:hAnsi="Times New Roman" w:cs="Times New Roman"/>
                <w:sz w:val="20"/>
              </w:rPr>
              <w:t>126</w:t>
            </w:r>
            <w:r w:rsidRPr="00963AFA">
              <w:rPr>
                <w:rFonts w:ascii="Times New Roman" w:hAnsi="Times New Roman" w:cs="Times New Roman"/>
                <w:sz w:val="20"/>
              </w:rPr>
              <w:t>)</w:t>
            </w:r>
          </w:p>
        </w:tc>
        <w:tc>
          <w:tcPr>
            <w:tcW w:w="1116" w:type="dxa"/>
          </w:tcPr>
          <w:p w14:paraId="41887E09" w14:textId="73A3EC1C" w:rsidR="00F74FBE" w:rsidRPr="00963AFA" w:rsidRDefault="00F74FBE" w:rsidP="00F74FBE">
            <w:pPr>
              <w:pBdr>
                <w:bottom w:val="double" w:sz="4" w:space="1" w:color="auto"/>
              </w:pBdr>
              <w:tabs>
                <w:tab w:val="decimal" w:pos="824"/>
              </w:tabs>
              <w:jc w:val="both"/>
              <w:rPr>
                <w:rFonts w:ascii="Times New Roman" w:hAnsi="Times New Roman" w:cs="Times New Roman"/>
                <w:sz w:val="20"/>
                <w:cs/>
              </w:rPr>
            </w:pPr>
            <w:r w:rsidRPr="00963AFA">
              <w:rPr>
                <w:rFonts w:ascii="Times New Roman" w:hAnsi="Times New Roman" w:cs="Times New Roman"/>
                <w:sz w:val="20"/>
              </w:rPr>
              <w:t>(91,776)</w:t>
            </w:r>
          </w:p>
        </w:tc>
      </w:tr>
      <w:tr w:rsidR="00963AFA" w:rsidRPr="00963AFA" w14:paraId="29A6055E" w14:textId="77777777" w:rsidTr="003512B4">
        <w:tc>
          <w:tcPr>
            <w:tcW w:w="3492" w:type="dxa"/>
          </w:tcPr>
          <w:p w14:paraId="45EB399F" w14:textId="77777777" w:rsidR="00F74FBE" w:rsidRPr="00963AFA" w:rsidRDefault="00F74FBE" w:rsidP="00F74FBE">
            <w:pPr>
              <w:spacing w:line="280" w:lineRule="exact"/>
              <w:ind w:left="252" w:right="-43" w:hanging="252"/>
              <w:rPr>
                <w:rFonts w:ascii="Times New Roman" w:hAnsi="Times New Roman" w:cs="Times New Roman"/>
                <w:b/>
                <w:bCs/>
                <w:position w:val="0"/>
                <w:sz w:val="20"/>
              </w:rPr>
            </w:pPr>
            <w:r w:rsidRPr="00963AFA">
              <w:rPr>
                <w:rFonts w:ascii="Times New Roman" w:hAnsi="Times New Roman" w:cs="Times New Roman"/>
                <w:b/>
                <w:bCs/>
                <w:position w:val="0"/>
                <w:sz w:val="20"/>
              </w:rPr>
              <w:t>Segment total assets</w:t>
            </w:r>
          </w:p>
        </w:tc>
        <w:tc>
          <w:tcPr>
            <w:tcW w:w="1116" w:type="dxa"/>
          </w:tcPr>
          <w:p w14:paraId="6C0E5483" w14:textId="3EF728B9" w:rsidR="00F74FBE" w:rsidRPr="00963AFA" w:rsidRDefault="00D16830" w:rsidP="00F74FBE">
            <w:pPr>
              <w:pBdr>
                <w:bottom w:val="doub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69</w:t>
            </w:r>
            <w:r w:rsidR="003763D4" w:rsidRPr="00963AFA">
              <w:rPr>
                <w:rFonts w:ascii="Times New Roman" w:hAnsi="Times New Roman" w:cs="Times New Roman"/>
                <w:sz w:val="20"/>
              </w:rPr>
              <w:t>4,828</w:t>
            </w:r>
          </w:p>
        </w:tc>
        <w:tc>
          <w:tcPr>
            <w:tcW w:w="1116" w:type="dxa"/>
          </w:tcPr>
          <w:p w14:paraId="7CCD17ED" w14:textId="4A248B9D" w:rsidR="00F74FBE" w:rsidRPr="00963AFA" w:rsidRDefault="00F74FBE" w:rsidP="00F74FBE">
            <w:pPr>
              <w:pBdr>
                <w:bottom w:val="doub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692,958</w:t>
            </w:r>
          </w:p>
        </w:tc>
        <w:tc>
          <w:tcPr>
            <w:tcW w:w="1116" w:type="dxa"/>
          </w:tcPr>
          <w:p w14:paraId="631BE67E" w14:textId="7B1E7B3C" w:rsidR="00F74FBE" w:rsidRPr="00963AFA" w:rsidRDefault="00D16830" w:rsidP="00F74FBE">
            <w:pPr>
              <w:pBdr>
                <w:bottom w:val="double" w:sz="4" w:space="1" w:color="auto"/>
              </w:pBdr>
              <w:tabs>
                <w:tab w:val="decimal" w:pos="704"/>
              </w:tabs>
              <w:jc w:val="right"/>
              <w:rPr>
                <w:rFonts w:ascii="Times New Roman" w:hAnsi="Times New Roman" w:cs="Times New Roman"/>
                <w:sz w:val="20"/>
              </w:rPr>
            </w:pPr>
            <w:r w:rsidRPr="00963AFA">
              <w:rPr>
                <w:rFonts w:ascii="Times New Roman" w:hAnsi="Times New Roman" w:cs="Times New Roman"/>
                <w:sz w:val="20"/>
              </w:rPr>
              <w:t>626,</w:t>
            </w:r>
            <w:r w:rsidR="003763D4" w:rsidRPr="00963AFA">
              <w:rPr>
                <w:rFonts w:ascii="Times New Roman" w:hAnsi="Times New Roman" w:cs="Times New Roman"/>
                <w:sz w:val="20"/>
              </w:rPr>
              <w:t>574</w:t>
            </w:r>
          </w:p>
        </w:tc>
        <w:tc>
          <w:tcPr>
            <w:tcW w:w="1116" w:type="dxa"/>
          </w:tcPr>
          <w:p w14:paraId="4066524E" w14:textId="33E828AE" w:rsidR="00F74FBE" w:rsidRPr="00963AFA" w:rsidRDefault="00F74FBE" w:rsidP="00F74FBE">
            <w:pPr>
              <w:pBdr>
                <w:bottom w:val="double" w:sz="4" w:space="1" w:color="auto"/>
              </w:pBdr>
              <w:tabs>
                <w:tab w:val="decimal" w:pos="770"/>
              </w:tabs>
              <w:rPr>
                <w:rFonts w:ascii="Times New Roman" w:hAnsi="Times New Roman" w:cs="Times New Roman"/>
                <w:sz w:val="20"/>
              </w:rPr>
            </w:pPr>
            <w:r w:rsidRPr="00963AFA">
              <w:rPr>
                <w:rFonts w:ascii="Times New Roman" w:hAnsi="Times New Roman" w:cs="Times New Roman"/>
                <w:sz w:val="20"/>
              </w:rPr>
              <w:t>567,010</w:t>
            </w:r>
          </w:p>
        </w:tc>
        <w:tc>
          <w:tcPr>
            <w:tcW w:w="1116" w:type="dxa"/>
          </w:tcPr>
          <w:p w14:paraId="30704EB5" w14:textId="614C5D62" w:rsidR="00F74FBE" w:rsidRPr="00963AFA" w:rsidRDefault="00BF303A" w:rsidP="00F74FBE">
            <w:pPr>
              <w:pBdr>
                <w:bottom w:val="double" w:sz="4" w:space="1" w:color="auto"/>
              </w:pBdr>
              <w:ind w:right="-200"/>
              <w:jc w:val="center"/>
              <w:rPr>
                <w:rFonts w:ascii="Times New Roman" w:hAnsi="Times New Roman" w:cs="Times New Roman"/>
                <w:sz w:val="20"/>
              </w:rPr>
            </w:pPr>
            <w:r w:rsidRPr="00963AFA">
              <w:rPr>
                <w:rFonts w:ascii="Times New Roman" w:hAnsi="Times New Roman" w:cs="Times New Roman"/>
                <w:sz w:val="20"/>
              </w:rPr>
              <w:t>677,607</w:t>
            </w:r>
          </w:p>
        </w:tc>
        <w:tc>
          <w:tcPr>
            <w:tcW w:w="1116" w:type="dxa"/>
          </w:tcPr>
          <w:p w14:paraId="5F883D75" w14:textId="31318C56" w:rsidR="00F74FBE" w:rsidRPr="00963AFA" w:rsidRDefault="00F74FBE" w:rsidP="00F74FBE">
            <w:pPr>
              <w:pBdr>
                <w:bottom w:val="double" w:sz="4" w:space="1" w:color="auto"/>
              </w:pBdr>
              <w:tabs>
                <w:tab w:val="decimal" w:pos="823"/>
              </w:tabs>
              <w:jc w:val="both"/>
              <w:rPr>
                <w:rFonts w:ascii="Times New Roman" w:hAnsi="Times New Roman" w:cs="Times New Roman"/>
                <w:sz w:val="20"/>
              </w:rPr>
            </w:pPr>
            <w:r w:rsidRPr="00963AFA">
              <w:rPr>
                <w:rFonts w:ascii="Times New Roman" w:hAnsi="Times New Roman" w:cs="Times New Roman"/>
                <w:sz w:val="20"/>
              </w:rPr>
              <w:t>614,599</w:t>
            </w:r>
          </w:p>
        </w:tc>
        <w:tc>
          <w:tcPr>
            <w:tcW w:w="1116" w:type="dxa"/>
          </w:tcPr>
          <w:p w14:paraId="08AAAB31" w14:textId="1AE44AC2" w:rsidR="00F74FBE" w:rsidRPr="00963AFA" w:rsidRDefault="00D16830" w:rsidP="00F74FBE">
            <w:pPr>
              <w:pBdr>
                <w:bottom w:val="double" w:sz="4" w:space="1" w:color="auto"/>
              </w:pBdr>
              <w:tabs>
                <w:tab w:val="decimal" w:pos="450"/>
              </w:tabs>
              <w:ind w:right="-123"/>
              <w:jc w:val="center"/>
              <w:rPr>
                <w:rFonts w:ascii="Times New Roman" w:hAnsi="Times New Roman" w:cs="Times New Roman"/>
                <w:sz w:val="20"/>
                <w:cs/>
              </w:rPr>
            </w:pPr>
            <w:r w:rsidRPr="00963AFA">
              <w:rPr>
                <w:rFonts w:ascii="Times New Roman" w:hAnsi="Times New Roman" w:cs="Times New Roman"/>
                <w:sz w:val="20"/>
              </w:rPr>
              <w:t>(</w:t>
            </w:r>
            <w:r w:rsidR="00BF303A" w:rsidRPr="00963AFA">
              <w:rPr>
                <w:rFonts w:ascii="Times New Roman" w:hAnsi="Times New Roman" w:cs="Times New Roman"/>
                <w:sz w:val="20"/>
              </w:rPr>
              <w:t>615</w:t>
            </w:r>
            <w:r w:rsidRPr="00963AFA">
              <w:rPr>
                <w:rFonts w:ascii="Times New Roman" w:hAnsi="Times New Roman" w:cs="Times New Roman"/>
                <w:sz w:val="20"/>
              </w:rPr>
              <w:t>,</w:t>
            </w:r>
            <w:r w:rsidR="00BF303A" w:rsidRPr="00963AFA">
              <w:rPr>
                <w:rFonts w:ascii="Times New Roman" w:hAnsi="Times New Roman" w:cs="Times New Roman"/>
                <w:sz w:val="20"/>
              </w:rPr>
              <w:t>690</w:t>
            </w:r>
            <w:r w:rsidRPr="00963AFA">
              <w:rPr>
                <w:rFonts w:ascii="Times New Roman" w:hAnsi="Times New Roman" w:cs="Times New Roman"/>
                <w:sz w:val="20"/>
              </w:rPr>
              <w:t>)</w:t>
            </w:r>
          </w:p>
        </w:tc>
        <w:tc>
          <w:tcPr>
            <w:tcW w:w="1116" w:type="dxa"/>
          </w:tcPr>
          <w:p w14:paraId="167629AE" w14:textId="3C99FD07" w:rsidR="00F74FBE" w:rsidRPr="00963AFA" w:rsidRDefault="00F74FBE" w:rsidP="00F74FBE">
            <w:pPr>
              <w:pBdr>
                <w:bottom w:val="double" w:sz="4" w:space="1" w:color="auto"/>
              </w:pBdr>
              <w:tabs>
                <w:tab w:val="decimal" w:pos="704"/>
              </w:tabs>
              <w:jc w:val="right"/>
              <w:rPr>
                <w:rFonts w:ascii="Times New Roman" w:hAnsi="Times New Roman" w:cs="Times New Roman"/>
                <w:sz w:val="20"/>
                <w:cs/>
              </w:rPr>
            </w:pPr>
            <w:r w:rsidRPr="00963AFA">
              <w:rPr>
                <w:rFonts w:ascii="Times New Roman" w:hAnsi="Times New Roman" w:cs="Times New Roman"/>
                <w:sz w:val="20"/>
              </w:rPr>
              <w:t>(563,083)</w:t>
            </w:r>
          </w:p>
        </w:tc>
        <w:tc>
          <w:tcPr>
            <w:tcW w:w="1116" w:type="dxa"/>
          </w:tcPr>
          <w:p w14:paraId="4E29B880" w14:textId="27FD271E" w:rsidR="00F74FBE" w:rsidRPr="00963AFA" w:rsidRDefault="00D16830" w:rsidP="00F74FBE">
            <w:pPr>
              <w:pBdr>
                <w:bottom w:val="doub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1,</w:t>
            </w:r>
            <w:r w:rsidR="002F6D2A" w:rsidRPr="00963AFA">
              <w:rPr>
                <w:rFonts w:ascii="Times New Roman" w:hAnsi="Times New Roman" w:cs="Times New Roman"/>
                <w:sz w:val="20"/>
              </w:rPr>
              <w:t>383</w:t>
            </w:r>
            <w:r w:rsidRPr="00963AFA">
              <w:rPr>
                <w:rFonts w:ascii="Times New Roman" w:hAnsi="Times New Roman" w:cs="Times New Roman"/>
                <w:sz w:val="20"/>
              </w:rPr>
              <w:t>,</w:t>
            </w:r>
            <w:r w:rsidR="002F6D2A" w:rsidRPr="00963AFA">
              <w:rPr>
                <w:rFonts w:ascii="Times New Roman" w:hAnsi="Times New Roman" w:cs="Times New Roman"/>
                <w:sz w:val="20"/>
              </w:rPr>
              <w:t>319</w:t>
            </w:r>
          </w:p>
        </w:tc>
        <w:tc>
          <w:tcPr>
            <w:tcW w:w="1116" w:type="dxa"/>
          </w:tcPr>
          <w:p w14:paraId="3197DA7F" w14:textId="72A5D4F9" w:rsidR="00F74FBE" w:rsidRPr="00963AFA" w:rsidRDefault="00F74FBE" w:rsidP="00F74FBE">
            <w:pPr>
              <w:pBdr>
                <w:bottom w:val="double" w:sz="4" w:space="1" w:color="auto"/>
              </w:pBdr>
              <w:tabs>
                <w:tab w:val="decimal" w:pos="824"/>
              </w:tabs>
              <w:jc w:val="both"/>
              <w:rPr>
                <w:rFonts w:ascii="Times New Roman" w:hAnsi="Times New Roman" w:cs="Times New Roman"/>
                <w:sz w:val="20"/>
              </w:rPr>
            </w:pPr>
            <w:r w:rsidRPr="00963AFA">
              <w:rPr>
                <w:rFonts w:ascii="Times New Roman" w:hAnsi="Times New Roman" w:cs="Times New Roman"/>
                <w:sz w:val="20"/>
              </w:rPr>
              <w:t>1,311,484</w:t>
            </w:r>
          </w:p>
        </w:tc>
      </w:tr>
    </w:tbl>
    <w:p w14:paraId="6128A8B6" w14:textId="77777777" w:rsidR="00805B70" w:rsidRPr="00963AFA" w:rsidRDefault="00805B70" w:rsidP="000E223F">
      <w:pPr>
        <w:spacing w:before="240" w:after="120" w:line="380" w:lineRule="exact"/>
        <w:ind w:left="540" w:hanging="540"/>
        <w:jc w:val="thaiDistribute"/>
        <w:rPr>
          <w:rFonts w:ascii="Times New Roman" w:hAnsi="Times New Roman"/>
          <w:sz w:val="22"/>
          <w:szCs w:val="22"/>
          <w:cs/>
        </w:rPr>
        <w:sectPr w:rsidR="00805B70" w:rsidRPr="00963AFA" w:rsidSect="00963AFA">
          <w:pgSz w:w="16834" w:h="11909" w:orient="landscape" w:code="9"/>
          <w:pgMar w:top="1728" w:right="1080" w:bottom="1080" w:left="936" w:header="706" w:footer="706" w:gutter="0"/>
          <w:pgNumType w:fmt="numberInDash" w:start="50" w:chapStyle="1"/>
          <w:cols w:space="720"/>
          <w:docGrid w:linePitch="360"/>
        </w:sectPr>
      </w:pPr>
    </w:p>
    <w:p w14:paraId="6FDD257B" w14:textId="43C41FA1" w:rsidR="005C7C4F" w:rsidRPr="00963AFA" w:rsidRDefault="00737811" w:rsidP="00963AFA">
      <w:pPr>
        <w:spacing w:after="160"/>
        <w:ind w:left="547" w:hanging="547"/>
        <w:jc w:val="both"/>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lastRenderedPageBreak/>
        <w:t>2</w:t>
      </w:r>
      <w:r w:rsidR="0032538A" w:rsidRPr="00963AFA">
        <w:rPr>
          <w:rFonts w:ascii="Times New Roman" w:hAnsi="Times New Roman" w:cs="Times New Roman"/>
          <w:b/>
          <w:bCs/>
          <w:position w:val="0"/>
          <w:sz w:val="24"/>
          <w:szCs w:val="24"/>
        </w:rPr>
        <w:t>9</w:t>
      </w:r>
      <w:r w:rsidR="005C7C4F" w:rsidRPr="00963AFA">
        <w:rPr>
          <w:rFonts w:ascii="Times New Roman" w:hAnsi="Times New Roman" w:cs="Times New Roman"/>
          <w:b/>
          <w:bCs/>
          <w:position w:val="0"/>
          <w:sz w:val="24"/>
          <w:szCs w:val="24"/>
        </w:rPr>
        <w:t>.</w:t>
      </w:r>
      <w:r w:rsidR="005C7C4F"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PROVIDENT  FUND</w:t>
      </w:r>
      <w:proofErr w:type="gramEnd"/>
    </w:p>
    <w:p w14:paraId="0DECFA34" w14:textId="14FEC55D" w:rsidR="00EA3877" w:rsidRDefault="007C1E5D" w:rsidP="00EA3877">
      <w:pPr>
        <w:spacing w:after="120"/>
        <w:ind w:left="547"/>
        <w:jc w:val="both"/>
        <w:rPr>
          <w:rFonts w:ascii="Times New Roman" w:hAnsi="Times New Roman" w:cs="Times New Roman"/>
          <w:spacing w:val="-3"/>
          <w:sz w:val="24"/>
          <w:szCs w:val="24"/>
        </w:rPr>
      </w:pPr>
      <w:r w:rsidRPr="00963AFA">
        <w:rPr>
          <w:rFonts w:ascii="Times New Roman" w:hAnsi="Times New Roman" w:cs="Times New Roman"/>
          <w:spacing w:val="-3"/>
          <w:sz w:val="24"/>
          <w:szCs w:val="24"/>
        </w:rPr>
        <w:t xml:space="preserve">The </w:t>
      </w:r>
      <w:r w:rsidR="00877199" w:rsidRPr="00963AFA">
        <w:rPr>
          <w:rFonts w:ascii="Times New Roman" w:hAnsi="Times New Roman" w:cs="Times New Roman"/>
          <w:spacing w:val="-3"/>
          <w:sz w:val="24"/>
          <w:szCs w:val="24"/>
        </w:rPr>
        <w:t xml:space="preserve">Company and its subsidiary </w:t>
      </w:r>
      <w:r w:rsidRPr="00963AFA">
        <w:rPr>
          <w:rFonts w:ascii="Times New Roman" w:hAnsi="Times New Roman" w:cs="Times New Roman"/>
          <w:spacing w:val="-3"/>
          <w:sz w:val="24"/>
          <w:szCs w:val="24"/>
        </w:rPr>
        <w:t xml:space="preserve">and </w:t>
      </w:r>
      <w:proofErr w:type="gramStart"/>
      <w:r w:rsidRPr="00963AFA">
        <w:rPr>
          <w:rFonts w:ascii="Times New Roman" w:hAnsi="Times New Roman" w:cs="Times New Roman"/>
          <w:spacing w:val="-3"/>
          <w:sz w:val="24"/>
          <w:szCs w:val="24"/>
        </w:rPr>
        <w:t>their</w:t>
      </w:r>
      <w:proofErr w:type="gramEnd"/>
      <w:r w:rsidRPr="00963AFA">
        <w:rPr>
          <w:rFonts w:ascii="Times New Roman" w:hAnsi="Times New Roman" w:cs="Times New Roman"/>
          <w:spacing w:val="-3"/>
          <w:sz w:val="24"/>
          <w:szCs w:val="24"/>
        </w:rPr>
        <w:t xml:space="preserve"> employees have jointly established separate provident funds in accordance with th</w:t>
      </w:r>
      <w:r w:rsidR="00130CE6" w:rsidRPr="00963AFA">
        <w:rPr>
          <w:rFonts w:ascii="Times New Roman" w:hAnsi="Times New Roman" w:cs="Times New Roman"/>
          <w:spacing w:val="-3"/>
          <w:sz w:val="24"/>
          <w:szCs w:val="24"/>
        </w:rPr>
        <w:t xml:space="preserve">e Provident Fund Act B.E. </w:t>
      </w:r>
      <w:r w:rsidR="00190B36" w:rsidRPr="00963AFA">
        <w:rPr>
          <w:rFonts w:ascii="Times New Roman" w:hAnsi="Times New Roman" w:cs="Times New Roman"/>
          <w:spacing w:val="-3"/>
          <w:sz w:val="24"/>
          <w:szCs w:val="24"/>
        </w:rPr>
        <w:t>2530</w:t>
      </w:r>
      <w:r w:rsidR="00130CE6" w:rsidRPr="00963AFA">
        <w:rPr>
          <w:rFonts w:ascii="Times New Roman" w:hAnsi="Times New Roman" w:cs="Times New Roman"/>
          <w:spacing w:val="-3"/>
          <w:sz w:val="24"/>
          <w:szCs w:val="24"/>
        </w:rPr>
        <w:t>. E</w:t>
      </w:r>
      <w:r w:rsidRPr="00963AFA">
        <w:rPr>
          <w:rFonts w:ascii="Times New Roman" w:hAnsi="Times New Roman" w:cs="Times New Roman"/>
          <w:spacing w:val="-3"/>
          <w:sz w:val="24"/>
          <w:szCs w:val="24"/>
        </w:rPr>
        <w:t>mployees contributed to t</w:t>
      </w:r>
      <w:r w:rsidR="00A61801" w:rsidRPr="00963AFA">
        <w:rPr>
          <w:rFonts w:ascii="Times New Roman" w:hAnsi="Times New Roman" w:cs="Times New Roman"/>
          <w:spacing w:val="-3"/>
          <w:sz w:val="24"/>
          <w:szCs w:val="24"/>
        </w:rPr>
        <w:t xml:space="preserve">he fund monthly at the rate of </w:t>
      </w:r>
      <w:r w:rsidR="00190B36" w:rsidRPr="00963AFA">
        <w:rPr>
          <w:rFonts w:ascii="Times New Roman" w:hAnsi="Times New Roman" w:cs="Times New Roman"/>
          <w:spacing w:val="-3"/>
          <w:sz w:val="24"/>
          <w:szCs w:val="24"/>
        </w:rPr>
        <w:t>3</w:t>
      </w:r>
      <w:r w:rsidR="00C42EDC" w:rsidRPr="00963AFA">
        <w:rPr>
          <w:rFonts w:ascii="Times New Roman" w:hAnsi="Times New Roman" w:cs="Times New Roman"/>
          <w:spacing w:val="-3"/>
          <w:sz w:val="24"/>
          <w:szCs w:val="24"/>
        </w:rPr>
        <w:t xml:space="preserve"> to </w:t>
      </w:r>
      <w:r w:rsidR="00190B36" w:rsidRPr="00963AFA">
        <w:rPr>
          <w:rFonts w:ascii="Times New Roman" w:hAnsi="Times New Roman" w:cs="Times New Roman"/>
          <w:spacing w:val="-3"/>
          <w:sz w:val="24"/>
          <w:szCs w:val="24"/>
        </w:rPr>
        <w:t>15</w:t>
      </w:r>
      <w:r w:rsidRPr="00963AFA">
        <w:rPr>
          <w:rFonts w:ascii="Times New Roman" w:hAnsi="Times New Roman" w:cs="Times New Roman"/>
          <w:spacing w:val="-3"/>
          <w:sz w:val="24"/>
          <w:szCs w:val="24"/>
        </w:rPr>
        <w:t xml:space="preserve"> percent of basic salary</w:t>
      </w:r>
      <w:r w:rsidR="00856469" w:rsidRPr="00963AFA">
        <w:rPr>
          <w:rFonts w:ascii="Times New Roman" w:hAnsi="Times New Roman" w:cs="Times New Roman"/>
          <w:spacing w:val="-3"/>
          <w:sz w:val="24"/>
          <w:szCs w:val="24"/>
        </w:rPr>
        <w:t>.</w:t>
      </w:r>
      <w:r w:rsidR="00B722AC" w:rsidRPr="00963AFA">
        <w:rPr>
          <w:rFonts w:ascii="Times New Roman" w:hAnsi="Times New Roman" w:cs="Times New Roman"/>
          <w:spacing w:val="-3"/>
          <w:sz w:val="24"/>
          <w:szCs w:val="24"/>
        </w:rPr>
        <w:t xml:space="preserve"> The </w:t>
      </w:r>
      <w:r w:rsidR="00877199" w:rsidRPr="00963AFA">
        <w:rPr>
          <w:rFonts w:ascii="Times New Roman" w:hAnsi="Times New Roman" w:cs="Times New Roman"/>
          <w:spacing w:val="-3"/>
          <w:sz w:val="24"/>
          <w:szCs w:val="24"/>
        </w:rPr>
        <w:t xml:space="preserve">Company and its subsidiary </w:t>
      </w:r>
      <w:r w:rsidR="002D12D9" w:rsidRPr="00963AFA">
        <w:rPr>
          <w:rFonts w:ascii="Times New Roman" w:hAnsi="Times New Roman" w:cs="Times New Roman"/>
          <w:spacing w:val="-3"/>
          <w:sz w:val="24"/>
          <w:szCs w:val="24"/>
        </w:rPr>
        <w:t xml:space="preserve">contributed to the fund monthly at the rate of </w:t>
      </w:r>
      <w:r w:rsidR="00190B36" w:rsidRPr="00963AFA">
        <w:rPr>
          <w:rFonts w:ascii="Times New Roman" w:hAnsi="Times New Roman" w:cs="Times New Roman"/>
          <w:spacing w:val="-3"/>
          <w:sz w:val="24"/>
          <w:szCs w:val="24"/>
        </w:rPr>
        <w:t>3</w:t>
      </w:r>
      <w:r w:rsidR="00C42EDC" w:rsidRPr="00963AFA">
        <w:rPr>
          <w:rFonts w:ascii="Times New Roman" w:hAnsi="Times New Roman" w:cs="Times New Roman"/>
          <w:spacing w:val="-3"/>
          <w:sz w:val="24"/>
          <w:szCs w:val="24"/>
        </w:rPr>
        <w:t xml:space="preserve"> to </w:t>
      </w:r>
      <w:r w:rsidR="00190B36" w:rsidRPr="00963AFA">
        <w:rPr>
          <w:rFonts w:ascii="Times New Roman" w:hAnsi="Times New Roman" w:cs="Times New Roman"/>
          <w:spacing w:val="-3"/>
          <w:sz w:val="24"/>
          <w:szCs w:val="24"/>
        </w:rPr>
        <w:t>8</w:t>
      </w:r>
      <w:r w:rsidR="002D12D9" w:rsidRPr="00963AFA">
        <w:rPr>
          <w:rFonts w:ascii="Times New Roman" w:hAnsi="Times New Roman" w:cs="Times New Roman"/>
          <w:spacing w:val="-3"/>
          <w:sz w:val="24"/>
          <w:szCs w:val="24"/>
        </w:rPr>
        <w:t xml:space="preserve"> percent accordance with the</w:t>
      </w:r>
      <w:r w:rsidR="00B722AC" w:rsidRPr="00963AFA">
        <w:rPr>
          <w:rFonts w:ascii="Times New Roman" w:hAnsi="Times New Roman" w:cs="Times New Roman"/>
          <w:spacing w:val="-3"/>
          <w:sz w:val="24"/>
          <w:szCs w:val="24"/>
        </w:rPr>
        <w:t xml:space="preserve"> conditions set by the </w:t>
      </w:r>
      <w:r w:rsidR="00877199" w:rsidRPr="00963AFA">
        <w:rPr>
          <w:rFonts w:ascii="Times New Roman" w:hAnsi="Times New Roman" w:cs="Times New Roman"/>
          <w:spacing w:val="-3"/>
          <w:sz w:val="24"/>
          <w:szCs w:val="24"/>
        </w:rPr>
        <w:t>Company and its subsidiary</w:t>
      </w:r>
      <w:r w:rsidR="000C3A04" w:rsidRPr="00963AFA">
        <w:rPr>
          <w:rFonts w:ascii="Times New Roman" w:hAnsi="Times New Roman" w:cs="Times New Roman"/>
          <w:spacing w:val="-3"/>
          <w:sz w:val="24"/>
          <w:szCs w:val="24"/>
        </w:rPr>
        <w:t xml:space="preserve"> and</w:t>
      </w:r>
      <w:r w:rsidRPr="00963AFA">
        <w:rPr>
          <w:rFonts w:ascii="Times New Roman" w:hAnsi="Times New Roman" w:cs="Times New Roman"/>
          <w:spacing w:val="-3"/>
          <w:sz w:val="24"/>
          <w:szCs w:val="24"/>
        </w:rPr>
        <w:t xml:space="preserve"> </w:t>
      </w:r>
      <w:r w:rsidR="00EA3877">
        <w:rPr>
          <w:rFonts w:ascii="Times New Roman" w:hAnsi="Times New Roman" w:cs="Times New Roman"/>
          <w:spacing w:val="-3"/>
          <w:sz w:val="24"/>
          <w:szCs w:val="24"/>
        </w:rPr>
        <w:t>t</w:t>
      </w:r>
      <w:r w:rsidRPr="00963AFA">
        <w:rPr>
          <w:rFonts w:ascii="Times New Roman" w:hAnsi="Times New Roman" w:cs="Times New Roman"/>
          <w:spacing w:val="-3"/>
          <w:sz w:val="24"/>
          <w:szCs w:val="24"/>
        </w:rPr>
        <w:t xml:space="preserve">he funds, which are managed by </w:t>
      </w:r>
      <w:r w:rsidR="00806833" w:rsidRPr="00963AFA">
        <w:rPr>
          <w:rFonts w:ascii="Times New Roman" w:hAnsi="Times New Roman" w:cs="Times New Roman"/>
          <w:spacing w:val="-3"/>
          <w:sz w:val="24"/>
          <w:szCs w:val="24"/>
        </w:rPr>
        <w:t>an authorized financial institution in accordance with the Provident Fund Act B.E. 2530 and the Provident Fund Act B.E. 2542 (No. 2)</w:t>
      </w:r>
      <w:r w:rsidRPr="00963AFA">
        <w:rPr>
          <w:rFonts w:ascii="Times New Roman" w:hAnsi="Times New Roman" w:cs="Times New Roman"/>
          <w:spacing w:val="-3"/>
          <w:sz w:val="24"/>
          <w:szCs w:val="24"/>
        </w:rPr>
        <w:t xml:space="preserve">, will be paid to employees upon termination in accordance with the </w:t>
      </w:r>
      <w:r w:rsidR="000837B5" w:rsidRPr="00963AFA">
        <w:rPr>
          <w:rFonts w:ascii="Times New Roman" w:hAnsi="Times New Roman" w:cs="Times New Roman"/>
          <w:spacing w:val="-3"/>
          <w:sz w:val="24"/>
          <w:szCs w:val="24"/>
        </w:rPr>
        <w:t xml:space="preserve">fund rules. </w:t>
      </w:r>
    </w:p>
    <w:p w14:paraId="11F3D7F2" w14:textId="28CAFA31" w:rsidR="005C7C4F" w:rsidRPr="00EA3877" w:rsidRDefault="00704882" w:rsidP="00963AFA">
      <w:pPr>
        <w:spacing w:after="360"/>
        <w:ind w:left="547"/>
        <w:jc w:val="both"/>
        <w:rPr>
          <w:rFonts w:ascii="Times New Roman" w:hAnsi="Times New Roman" w:cs="Times New Roman"/>
          <w:sz w:val="24"/>
          <w:szCs w:val="24"/>
        </w:rPr>
      </w:pPr>
      <w:r w:rsidRPr="00EA3877">
        <w:rPr>
          <w:rFonts w:ascii="Times New Roman" w:hAnsi="Times New Roman" w:cs="Times New Roman"/>
          <w:sz w:val="24"/>
          <w:szCs w:val="24"/>
        </w:rPr>
        <w:t xml:space="preserve">For the year </w:t>
      </w:r>
      <w:proofErr w:type="gramStart"/>
      <w:r w:rsidRPr="00EA3877">
        <w:rPr>
          <w:rFonts w:ascii="Times New Roman" w:hAnsi="Times New Roman" w:cs="Times New Roman"/>
          <w:sz w:val="24"/>
          <w:szCs w:val="24"/>
        </w:rPr>
        <w:t>ended</w:t>
      </w:r>
      <w:proofErr w:type="gramEnd"/>
      <w:r w:rsidRPr="00EA3877">
        <w:rPr>
          <w:rFonts w:ascii="Times New Roman" w:hAnsi="Times New Roman" w:cs="Times New Roman"/>
          <w:sz w:val="24"/>
          <w:szCs w:val="24"/>
        </w:rPr>
        <w:t xml:space="preserve"> December </w:t>
      </w:r>
      <w:r w:rsidR="00190B36" w:rsidRPr="00EA3877">
        <w:rPr>
          <w:rFonts w:ascii="Times New Roman" w:hAnsi="Times New Roman" w:cs="Times New Roman"/>
          <w:sz w:val="24"/>
          <w:szCs w:val="24"/>
        </w:rPr>
        <w:t>31</w:t>
      </w:r>
      <w:r w:rsidRPr="00EA3877">
        <w:rPr>
          <w:rFonts w:ascii="Times New Roman" w:hAnsi="Times New Roman" w:cs="Times New Roman"/>
          <w:sz w:val="24"/>
          <w:szCs w:val="24"/>
        </w:rPr>
        <w:t xml:space="preserve">, </w:t>
      </w:r>
      <w:r w:rsidR="00190B36" w:rsidRPr="00EA3877">
        <w:rPr>
          <w:rFonts w:ascii="Times New Roman" w:hAnsi="Times New Roman" w:cs="Times New Roman"/>
          <w:sz w:val="24"/>
          <w:szCs w:val="24"/>
        </w:rPr>
        <w:t>202</w:t>
      </w:r>
      <w:r w:rsidR="0032538A" w:rsidRPr="00EA3877">
        <w:rPr>
          <w:rFonts w:ascii="Times New Roman" w:hAnsi="Times New Roman" w:cs="Times New Roman"/>
          <w:sz w:val="24"/>
          <w:szCs w:val="24"/>
        </w:rPr>
        <w:t>4</w:t>
      </w:r>
      <w:r w:rsidR="007C1E5D" w:rsidRPr="00EA3877">
        <w:rPr>
          <w:rFonts w:ascii="Times New Roman" w:hAnsi="Times New Roman" w:cs="Times New Roman"/>
          <w:sz w:val="24"/>
          <w:szCs w:val="24"/>
        </w:rPr>
        <w:t xml:space="preserve">, </w:t>
      </w:r>
      <w:r w:rsidR="00B92195" w:rsidRPr="00EA3877">
        <w:rPr>
          <w:rFonts w:ascii="Times New Roman" w:hAnsi="Times New Roman" w:cs="Times New Roman"/>
          <w:sz w:val="24"/>
          <w:szCs w:val="24"/>
        </w:rPr>
        <w:t xml:space="preserve">the </w:t>
      </w:r>
      <w:r w:rsidR="00877199" w:rsidRPr="00EA3877">
        <w:rPr>
          <w:rFonts w:ascii="Times New Roman" w:hAnsi="Times New Roman" w:cs="Times New Roman"/>
          <w:sz w:val="24"/>
          <w:szCs w:val="24"/>
        </w:rPr>
        <w:t>Company and its subsidiary</w:t>
      </w:r>
      <w:r w:rsidR="008F5D32" w:rsidRPr="00EA3877">
        <w:rPr>
          <w:rFonts w:ascii="Times New Roman" w:hAnsi="Times New Roman" w:cs="Times New Roman"/>
          <w:sz w:val="24"/>
          <w:szCs w:val="24"/>
        </w:rPr>
        <w:t xml:space="preserve"> contributed </w:t>
      </w:r>
      <w:r w:rsidR="00FC68D2" w:rsidRPr="00EA3877">
        <w:rPr>
          <w:rFonts w:ascii="Times New Roman" w:hAnsi="Times New Roman" w:cs="Times New Roman"/>
          <w:sz w:val="24"/>
          <w:szCs w:val="24"/>
        </w:rPr>
        <w:t xml:space="preserve">of </w:t>
      </w:r>
      <w:r w:rsidR="008F5D32" w:rsidRPr="00EA3877">
        <w:rPr>
          <w:rFonts w:ascii="Times New Roman" w:hAnsi="Times New Roman" w:cs="Times New Roman"/>
          <w:sz w:val="24"/>
          <w:szCs w:val="24"/>
        </w:rPr>
        <w:t xml:space="preserve">Baht </w:t>
      </w:r>
      <w:r w:rsidR="0032538A" w:rsidRPr="00EA3877">
        <w:rPr>
          <w:rFonts w:ascii="Times New Roman" w:hAnsi="Times New Roman" w:cs="Times New Roman"/>
          <w:sz w:val="24"/>
          <w:szCs w:val="24"/>
        </w:rPr>
        <w:t>6.69</w:t>
      </w:r>
      <w:r w:rsidR="0027255E" w:rsidRPr="00EA3877">
        <w:rPr>
          <w:rFonts w:ascii="Times New Roman" w:hAnsi="Times New Roman" w:cs="Times New Roman"/>
          <w:sz w:val="24"/>
          <w:szCs w:val="24"/>
        </w:rPr>
        <w:t xml:space="preserve"> </w:t>
      </w:r>
      <w:r w:rsidR="007C1E5D" w:rsidRPr="00EA3877">
        <w:rPr>
          <w:rFonts w:ascii="Times New Roman" w:hAnsi="Times New Roman" w:cs="Times New Roman"/>
          <w:sz w:val="24"/>
          <w:szCs w:val="24"/>
        </w:rPr>
        <w:t>milli</w:t>
      </w:r>
      <w:r w:rsidR="00476CB5" w:rsidRPr="00EA3877">
        <w:rPr>
          <w:rFonts w:ascii="Times New Roman" w:hAnsi="Times New Roman" w:cs="Times New Roman"/>
          <w:sz w:val="24"/>
          <w:szCs w:val="24"/>
        </w:rPr>
        <w:t xml:space="preserve">on </w:t>
      </w:r>
      <w:r w:rsidR="002A6654" w:rsidRPr="00EA3877">
        <w:rPr>
          <w:rFonts w:ascii="Times New Roman" w:hAnsi="Times New Roman" w:cs="Times New Roman"/>
          <w:sz w:val="24"/>
          <w:szCs w:val="24"/>
        </w:rPr>
        <w:t>(</w:t>
      </w:r>
      <w:r w:rsidR="00A34867" w:rsidRPr="00EA3877">
        <w:rPr>
          <w:rFonts w:ascii="Times New Roman" w:hAnsi="Times New Roman" w:cs="Times New Roman"/>
          <w:sz w:val="24"/>
          <w:szCs w:val="24"/>
        </w:rPr>
        <w:t xml:space="preserve">For the year ended </w:t>
      </w:r>
      <w:r w:rsidR="00357EE3" w:rsidRPr="00EA3877">
        <w:rPr>
          <w:rFonts w:ascii="Times New Roman" w:hAnsi="Times New Roman" w:cs="Times New Roman"/>
          <w:sz w:val="24"/>
          <w:szCs w:val="24"/>
        </w:rPr>
        <w:t xml:space="preserve">December </w:t>
      </w:r>
      <w:r w:rsidR="00190B36" w:rsidRPr="00EA3877">
        <w:rPr>
          <w:rFonts w:ascii="Times New Roman" w:hAnsi="Times New Roman" w:cs="Times New Roman"/>
          <w:sz w:val="24"/>
          <w:szCs w:val="24"/>
        </w:rPr>
        <w:t>31</w:t>
      </w:r>
      <w:r w:rsidR="00357EE3" w:rsidRPr="00EA3877">
        <w:rPr>
          <w:rFonts w:ascii="Times New Roman" w:hAnsi="Times New Roman" w:cs="Times New Roman"/>
          <w:sz w:val="24"/>
          <w:szCs w:val="24"/>
        </w:rPr>
        <w:t xml:space="preserve">, </w:t>
      </w:r>
      <w:proofErr w:type="gramStart"/>
      <w:r w:rsidR="00190B36" w:rsidRPr="00EA3877">
        <w:rPr>
          <w:rFonts w:ascii="Times New Roman" w:hAnsi="Times New Roman" w:cs="Times New Roman"/>
          <w:sz w:val="24"/>
          <w:szCs w:val="24"/>
        </w:rPr>
        <w:t>20</w:t>
      </w:r>
      <w:r w:rsidR="007427EC" w:rsidRPr="00EA3877">
        <w:rPr>
          <w:rFonts w:ascii="Times New Roman" w:hAnsi="Times New Roman" w:cs="Times New Roman"/>
          <w:sz w:val="24"/>
          <w:szCs w:val="24"/>
        </w:rPr>
        <w:t>2</w:t>
      </w:r>
      <w:r w:rsidR="0032538A" w:rsidRPr="00EA3877">
        <w:rPr>
          <w:rFonts w:ascii="Times New Roman" w:hAnsi="Times New Roman" w:cs="Times New Roman"/>
          <w:sz w:val="24"/>
          <w:szCs w:val="24"/>
        </w:rPr>
        <w:t>3</w:t>
      </w:r>
      <w:r w:rsidR="00357EE3" w:rsidRPr="00EA3877">
        <w:rPr>
          <w:rFonts w:ascii="Times New Roman" w:hAnsi="Times New Roman" w:cs="Times New Roman"/>
          <w:sz w:val="24"/>
          <w:szCs w:val="24"/>
        </w:rPr>
        <w:t xml:space="preserve"> </w:t>
      </w:r>
      <w:r w:rsidR="002A6654" w:rsidRPr="00EA3877">
        <w:rPr>
          <w:rFonts w:ascii="Times New Roman" w:hAnsi="Times New Roman" w:cs="Times New Roman"/>
          <w:sz w:val="24"/>
          <w:szCs w:val="24"/>
        </w:rPr>
        <w:t>:</w:t>
      </w:r>
      <w:proofErr w:type="gramEnd"/>
      <w:r w:rsidR="000837B5" w:rsidRPr="00EA3877">
        <w:rPr>
          <w:rFonts w:ascii="Times New Roman" w:hAnsi="Times New Roman" w:cs="Times New Roman"/>
          <w:sz w:val="24"/>
          <w:szCs w:val="24"/>
        </w:rPr>
        <w:t xml:space="preserve"> Baht </w:t>
      </w:r>
      <w:r w:rsidR="0032538A" w:rsidRPr="00EA3877">
        <w:rPr>
          <w:rFonts w:ascii="Times New Roman" w:hAnsi="Times New Roman" w:cs="Times New Roman"/>
          <w:sz w:val="24"/>
          <w:szCs w:val="24"/>
        </w:rPr>
        <w:t>7.46</w:t>
      </w:r>
      <w:r w:rsidR="0027255E" w:rsidRPr="00EA3877">
        <w:rPr>
          <w:rFonts w:ascii="Times New Roman" w:hAnsi="Times New Roman" w:cs="Times New Roman"/>
          <w:sz w:val="24"/>
          <w:szCs w:val="24"/>
        </w:rPr>
        <w:t xml:space="preserve"> </w:t>
      </w:r>
      <w:r w:rsidR="007C1E5D" w:rsidRPr="00EA3877">
        <w:rPr>
          <w:rFonts w:ascii="Times New Roman" w:hAnsi="Times New Roman" w:cs="Times New Roman"/>
          <w:sz w:val="24"/>
          <w:szCs w:val="24"/>
        </w:rPr>
        <w:t xml:space="preserve">million) to the funds, and the </w:t>
      </w:r>
      <w:r w:rsidR="00A34867" w:rsidRPr="00EA3877">
        <w:rPr>
          <w:rFonts w:ascii="Times New Roman" w:hAnsi="Times New Roman" w:cs="Times New Roman"/>
          <w:sz w:val="24"/>
          <w:szCs w:val="24"/>
        </w:rPr>
        <w:t>separate financial statement</w:t>
      </w:r>
      <w:r w:rsidR="00DB3B8A" w:rsidRPr="00EA3877">
        <w:rPr>
          <w:rFonts w:ascii="Times New Roman" w:hAnsi="Times New Roman" w:cs="Times New Roman"/>
          <w:sz w:val="24"/>
          <w:szCs w:val="24"/>
        </w:rPr>
        <w:t>s</w:t>
      </w:r>
      <w:r w:rsidR="007C1E5D" w:rsidRPr="00EA3877">
        <w:rPr>
          <w:rFonts w:ascii="Times New Roman" w:hAnsi="Times New Roman" w:cs="Times New Roman"/>
          <w:sz w:val="24"/>
          <w:szCs w:val="24"/>
        </w:rPr>
        <w:t xml:space="preserve"> only contribu</w:t>
      </w:r>
      <w:r w:rsidR="00FD14EB" w:rsidRPr="00EA3877">
        <w:rPr>
          <w:rFonts w:ascii="Times New Roman" w:hAnsi="Times New Roman" w:cs="Times New Roman"/>
          <w:sz w:val="24"/>
          <w:szCs w:val="24"/>
        </w:rPr>
        <w:t>ted Baht</w:t>
      </w:r>
      <w:r w:rsidR="00040306" w:rsidRPr="00EA3877">
        <w:rPr>
          <w:rFonts w:ascii="Times New Roman" w:hAnsi="Times New Roman" w:cs="Times New Roman"/>
          <w:sz w:val="24"/>
          <w:szCs w:val="24"/>
        </w:rPr>
        <w:t xml:space="preserve"> </w:t>
      </w:r>
      <w:r w:rsidR="0032538A" w:rsidRPr="00EA3877">
        <w:rPr>
          <w:rFonts w:ascii="Times New Roman" w:hAnsi="Times New Roman" w:cs="Times New Roman"/>
          <w:sz w:val="24"/>
          <w:szCs w:val="24"/>
        </w:rPr>
        <w:t>6.39</w:t>
      </w:r>
      <w:r w:rsidR="00A34867" w:rsidRPr="00EA3877">
        <w:rPr>
          <w:rFonts w:ascii="Times New Roman" w:hAnsi="Times New Roman" w:cs="Times New Roman"/>
          <w:sz w:val="24"/>
          <w:szCs w:val="24"/>
        </w:rPr>
        <w:t xml:space="preserve"> </w:t>
      </w:r>
      <w:r w:rsidR="00476CB5" w:rsidRPr="00EA3877">
        <w:rPr>
          <w:rFonts w:ascii="Times New Roman" w:hAnsi="Times New Roman" w:cs="Times New Roman"/>
          <w:sz w:val="24"/>
          <w:szCs w:val="24"/>
        </w:rPr>
        <w:t xml:space="preserve">million </w:t>
      </w:r>
      <w:r w:rsidR="002A6654" w:rsidRPr="00EA3877">
        <w:rPr>
          <w:rFonts w:ascii="Times New Roman" w:hAnsi="Times New Roman" w:cs="Times New Roman"/>
          <w:sz w:val="24"/>
          <w:szCs w:val="24"/>
        </w:rPr>
        <w:t>(</w:t>
      </w:r>
      <w:r w:rsidR="00357EE3" w:rsidRPr="00EA3877">
        <w:rPr>
          <w:rFonts w:ascii="Times New Roman" w:hAnsi="Times New Roman" w:cs="Times New Roman"/>
          <w:sz w:val="24"/>
          <w:szCs w:val="24"/>
        </w:rPr>
        <w:t xml:space="preserve">For the year ended December </w:t>
      </w:r>
      <w:r w:rsidR="00190B36" w:rsidRPr="00EA3877">
        <w:rPr>
          <w:rFonts w:ascii="Times New Roman" w:hAnsi="Times New Roman" w:cs="Times New Roman"/>
          <w:sz w:val="24"/>
          <w:szCs w:val="24"/>
        </w:rPr>
        <w:t>31</w:t>
      </w:r>
      <w:r w:rsidR="00357EE3" w:rsidRPr="00EA3877">
        <w:rPr>
          <w:rFonts w:ascii="Times New Roman" w:hAnsi="Times New Roman" w:cs="Times New Roman"/>
          <w:sz w:val="24"/>
          <w:szCs w:val="24"/>
        </w:rPr>
        <w:t xml:space="preserve">, </w:t>
      </w:r>
      <w:r w:rsidR="00190B36" w:rsidRPr="00EA3877">
        <w:rPr>
          <w:rFonts w:ascii="Times New Roman" w:hAnsi="Times New Roman" w:cs="Times New Roman"/>
          <w:sz w:val="24"/>
          <w:szCs w:val="24"/>
        </w:rPr>
        <w:t>20</w:t>
      </w:r>
      <w:r w:rsidR="007427EC" w:rsidRPr="00EA3877">
        <w:rPr>
          <w:rFonts w:ascii="Times New Roman" w:hAnsi="Times New Roman" w:cs="Times New Roman"/>
          <w:sz w:val="24"/>
          <w:szCs w:val="24"/>
        </w:rPr>
        <w:t>2</w:t>
      </w:r>
      <w:r w:rsidR="0032538A" w:rsidRPr="00EA3877">
        <w:rPr>
          <w:rFonts w:ascii="Times New Roman" w:hAnsi="Times New Roman" w:cs="Times New Roman"/>
          <w:sz w:val="24"/>
          <w:szCs w:val="24"/>
        </w:rPr>
        <w:t>3</w:t>
      </w:r>
      <w:r w:rsidR="00357EE3" w:rsidRPr="00EA3877">
        <w:rPr>
          <w:rFonts w:ascii="Times New Roman" w:hAnsi="Times New Roman" w:cs="Times New Roman"/>
          <w:sz w:val="24"/>
          <w:szCs w:val="24"/>
        </w:rPr>
        <w:t xml:space="preserve"> </w:t>
      </w:r>
      <w:r w:rsidR="002A6654" w:rsidRPr="00EA3877">
        <w:rPr>
          <w:rFonts w:ascii="Times New Roman" w:hAnsi="Times New Roman" w:cs="Times New Roman"/>
          <w:sz w:val="24"/>
          <w:szCs w:val="24"/>
        </w:rPr>
        <w:t>:</w:t>
      </w:r>
      <w:r w:rsidR="00FD14EB" w:rsidRPr="00EA3877">
        <w:rPr>
          <w:rFonts w:ascii="Times New Roman" w:hAnsi="Times New Roman" w:cs="Times New Roman"/>
          <w:sz w:val="24"/>
          <w:szCs w:val="24"/>
        </w:rPr>
        <w:t xml:space="preserve"> Baht </w:t>
      </w:r>
      <w:r w:rsidR="0027255E" w:rsidRPr="00EA3877">
        <w:rPr>
          <w:rFonts w:ascii="Times New Roman" w:hAnsi="Times New Roman" w:cs="Times New Roman"/>
          <w:sz w:val="24"/>
          <w:szCs w:val="24"/>
        </w:rPr>
        <w:t>7.</w:t>
      </w:r>
      <w:r w:rsidR="0032538A" w:rsidRPr="00EA3877">
        <w:rPr>
          <w:rFonts w:ascii="Times New Roman" w:hAnsi="Times New Roman" w:cs="Times New Roman"/>
          <w:sz w:val="24"/>
          <w:szCs w:val="24"/>
        </w:rPr>
        <w:t>19</w:t>
      </w:r>
      <w:r w:rsidR="0027255E" w:rsidRPr="00EA3877">
        <w:rPr>
          <w:rFonts w:ascii="Times New Roman" w:hAnsi="Times New Roman" w:cs="Times New Roman"/>
          <w:sz w:val="24"/>
          <w:szCs w:val="24"/>
        </w:rPr>
        <w:t xml:space="preserve"> </w:t>
      </w:r>
      <w:r w:rsidR="007C1E5D" w:rsidRPr="00EA3877">
        <w:rPr>
          <w:rFonts w:ascii="Times New Roman" w:hAnsi="Times New Roman" w:cs="Times New Roman"/>
          <w:sz w:val="24"/>
          <w:szCs w:val="24"/>
        </w:rPr>
        <w:t>million).</w:t>
      </w:r>
    </w:p>
    <w:p w14:paraId="52B026EB" w14:textId="0F4507DD" w:rsidR="005C7C4F" w:rsidRPr="00963AFA" w:rsidRDefault="0032538A" w:rsidP="00EA3877">
      <w:pPr>
        <w:tabs>
          <w:tab w:val="left" w:pos="900"/>
          <w:tab w:val="left" w:pos="2160"/>
        </w:tabs>
        <w:spacing w:after="120"/>
        <w:ind w:left="540" w:hanging="540"/>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30</w:t>
      </w:r>
      <w:r w:rsidR="005C7C4F" w:rsidRPr="00963AFA">
        <w:rPr>
          <w:rFonts w:ascii="Times New Roman" w:hAnsi="Times New Roman" w:cs="Times New Roman"/>
          <w:b/>
          <w:bCs/>
          <w:position w:val="0"/>
          <w:sz w:val="24"/>
          <w:szCs w:val="24"/>
        </w:rPr>
        <w:t>.</w:t>
      </w:r>
      <w:r w:rsidR="005C7C4F"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COMMITMENTS  AND</w:t>
      </w:r>
      <w:proofErr w:type="gramEnd"/>
      <w:r w:rsidR="00E01EFC" w:rsidRPr="00963AFA">
        <w:rPr>
          <w:rFonts w:ascii="Times New Roman" w:hAnsi="Times New Roman" w:cs="Times New Roman"/>
          <w:b/>
          <w:bCs/>
          <w:position w:val="0"/>
          <w:sz w:val="20"/>
          <w:szCs w:val="20"/>
        </w:rPr>
        <w:t xml:space="preserve">  CONTINGENT  LIABILITIES</w:t>
      </w:r>
    </w:p>
    <w:p w14:paraId="4AD1F490" w14:textId="403B07A7" w:rsidR="005C7C4F" w:rsidRPr="00963AFA" w:rsidRDefault="0032538A" w:rsidP="00EA3877">
      <w:pPr>
        <w:spacing w:after="120"/>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30</w:t>
      </w:r>
      <w:r w:rsidR="005C7C4F" w:rsidRPr="00963AFA">
        <w:rPr>
          <w:rFonts w:ascii="Times New Roman" w:hAnsi="Times New Roman" w:cs="Times New Roman"/>
          <w:position w:val="0"/>
          <w:sz w:val="24"/>
          <w:szCs w:val="24"/>
        </w:rPr>
        <w:t>.</w:t>
      </w:r>
      <w:r w:rsidR="00190B36" w:rsidRPr="00963AFA">
        <w:rPr>
          <w:rFonts w:ascii="Times New Roman" w:hAnsi="Times New Roman" w:cs="Times New Roman"/>
          <w:position w:val="0"/>
          <w:sz w:val="24"/>
          <w:szCs w:val="24"/>
        </w:rPr>
        <w:t>1</w:t>
      </w:r>
      <w:r w:rsidR="005C7C4F" w:rsidRPr="00963AFA">
        <w:rPr>
          <w:rFonts w:ascii="Times New Roman" w:hAnsi="Times New Roman" w:cs="Times New Roman"/>
          <w:position w:val="0"/>
          <w:sz w:val="24"/>
          <w:szCs w:val="24"/>
        </w:rPr>
        <w:tab/>
        <w:t>Operating lease</w:t>
      </w:r>
      <w:r w:rsidR="00311D8F" w:rsidRPr="00963AFA">
        <w:rPr>
          <w:rFonts w:ascii="Times New Roman" w:hAnsi="Times New Roman" w:cs="Times New Roman"/>
          <w:position w:val="0"/>
          <w:sz w:val="24"/>
          <w:szCs w:val="24"/>
        </w:rPr>
        <w:t xml:space="preserve"> and service</w:t>
      </w:r>
      <w:r w:rsidR="005C7C4F" w:rsidRPr="00963AFA">
        <w:rPr>
          <w:rFonts w:ascii="Times New Roman" w:hAnsi="Times New Roman" w:cs="Times New Roman"/>
          <w:position w:val="0"/>
          <w:sz w:val="24"/>
          <w:szCs w:val="24"/>
        </w:rPr>
        <w:t xml:space="preserve"> commitments</w:t>
      </w:r>
    </w:p>
    <w:p w14:paraId="73A0276E" w14:textId="2DF1C879" w:rsidR="009C08DE" w:rsidRPr="00963AFA" w:rsidRDefault="002A7789" w:rsidP="00EA3877">
      <w:pPr>
        <w:spacing w:after="120"/>
        <w:ind w:left="126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EA3877">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w:t>
      </w:r>
      <w:r w:rsidR="00FC68D2" w:rsidRPr="00963AFA">
        <w:rPr>
          <w:rFonts w:ascii="Times New Roman" w:hAnsi="Times New Roman" w:cs="Times New Roman"/>
          <w:position w:val="0"/>
          <w:sz w:val="24"/>
          <w:szCs w:val="24"/>
        </w:rPr>
        <w:t>t</w:t>
      </w:r>
      <w:r w:rsidR="00B92195" w:rsidRPr="00963AFA">
        <w:rPr>
          <w:rFonts w:ascii="Times New Roman" w:hAnsi="Times New Roman" w:cs="Times New Roman"/>
          <w:position w:val="0"/>
          <w:sz w:val="24"/>
          <w:szCs w:val="24"/>
        </w:rPr>
        <w:t xml:space="preserve">he </w:t>
      </w:r>
      <w:r w:rsidR="00877199" w:rsidRPr="00963AFA">
        <w:rPr>
          <w:rFonts w:ascii="Times New Roman" w:hAnsi="Times New Roman" w:cs="Times New Roman"/>
          <w:position w:val="0"/>
          <w:sz w:val="24"/>
          <w:szCs w:val="24"/>
        </w:rPr>
        <w:t xml:space="preserve">Company and its subsidiary </w:t>
      </w:r>
      <w:r w:rsidR="005C7C4F" w:rsidRPr="00963AFA">
        <w:rPr>
          <w:rFonts w:ascii="Times New Roman" w:hAnsi="Times New Roman" w:cs="Times New Roman"/>
          <w:position w:val="0"/>
          <w:sz w:val="24"/>
          <w:szCs w:val="24"/>
        </w:rPr>
        <w:t>ha</w:t>
      </w:r>
      <w:r w:rsidR="005C6DD5" w:rsidRPr="00963AFA">
        <w:rPr>
          <w:rFonts w:ascii="Times New Roman" w:hAnsi="Times New Roman" w:cs="Times New Roman"/>
          <w:position w:val="0"/>
          <w:sz w:val="24"/>
          <w:szCs w:val="24"/>
        </w:rPr>
        <w:t>ve</w:t>
      </w:r>
      <w:r w:rsidR="005C7C4F" w:rsidRPr="00963AFA">
        <w:rPr>
          <w:rFonts w:ascii="Times New Roman" w:hAnsi="Times New Roman" w:cs="Times New Roman"/>
          <w:position w:val="0"/>
          <w:sz w:val="24"/>
          <w:szCs w:val="24"/>
        </w:rPr>
        <w:t xml:space="preserve"> entered into several lease agreements in respect of</w:t>
      </w:r>
      <w:r w:rsidR="008A279D" w:rsidRPr="00963AFA">
        <w:rPr>
          <w:rFonts w:ascii="Times New Roman" w:hAnsi="Times New Roman" w:cs="Times New Roman"/>
          <w:position w:val="0"/>
          <w:sz w:val="24"/>
          <w:szCs w:val="24"/>
        </w:rPr>
        <w:t xml:space="preserve"> </w:t>
      </w:r>
      <w:r w:rsidR="005C7C4F" w:rsidRPr="00963AFA">
        <w:rPr>
          <w:rFonts w:ascii="Times New Roman" w:hAnsi="Times New Roman" w:cs="Times New Roman"/>
          <w:position w:val="0"/>
          <w:sz w:val="24"/>
          <w:szCs w:val="24"/>
        </w:rPr>
        <w:t>equipment</w:t>
      </w:r>
      <w:r w:rsidR="008A279D" w:rsidRPr="00963AFA">
        <w:rPr>
          <w:rFonts w:ascii="Times New Roman" w:hAnsi="Times New Roman" w:cs="Times New Roman"/>
          <w:position w:val="0"/>
          <w:sz w:val="24"/>
          <w:szCs w:val="24"/>
        </w:rPr>
        <w:t xml:space="preserve"> and long-term service agreements in respect of computer services, consultancy services and other services</w:t>
      </w:r>
      <w:r w:rsidR="005C7C4F" w:rsidRPr="00963AFA">
        <w:rPr>
          <w:rFonts w:ascii="Times New Roman" w:hAnsi="Times New Roman" w:cs="Times New Roman"/>
          <w:position w:val="0"/>
          <w:sz w:val="24"/>
          <w:szCs w:val="24"/>
        </w:rPr>
        <w:t xml:space="preserve"> with related parties, other companies and individuals. The terms of the agreemen</w:t>
      </w:r>
      <w:r w:rsidR="00FD14EB" w:rsidRPr="00963AFA">
        <w:rPr>
          <w:rFonts w:ascii="Times New Roman" w:hAnsi="Times New Roman" w:cs="Times New Roman"/>
          <w:position w:val="0"/>
          <w:sz w:val="24"/>
          <w:szCs w:val="24"/>
        </w:rPr>
        <w:t xml:space="preserve">ts are generally between </w:t>
      </w:r>
      <w:r w:rsidR="00190B36" w:rsidRPr="00963AFA">
        <w:rPr>
          <w:rFonts w:ascii="Times New Roman" w:hAnsi="Times New Roman" w:cs="Times New Roman"/>
          <w:position w:val="0"/>
          <w:sz w:val="24"/>
          <w:szCs w:val="24"/>
        </w:rPr>
        <w:t>1</w:t>
      </w:r>
      <w:r w:rsidR="00FD14EB" w:rsidRPr="00963AFA">
        <w:rPr>
          <w:rFonts w:ascii="Times New Roman" w:hAnsi="Times New Roman" w:cs="Times New Roman"/>
          <w:position w:val="0"/>
          <w:sz w:val="24"/>
          <w:szCs w:val="24"/>
        </w:rPr>
        <w:t xml:space="preserve"> and </w:t>
      </w:r>
      <w:r w:rsidR="00190B36" w:rsidRPr="00963AFA">
        <w:rPr>
          <w:rFonts w:ascii="Times New Roman" w:hAnsi="Times New Roman" w:cs="Times New Roman"/>
          <w:position w:val="0"/>
          <w:sz w:val="24"/>
          <w:szCs w:val="24"/>
        </w:rPr>
        <w:t>5</w:t>
      </w:r>
      <w:r w:rsidR="009C08DE" w:rsidRPr="00963AFA">
        <w:rPr>
          <w:rFonts w:ascii="Times New Roman" w:hAnsi="Times New Roman" w:cs="Times New Roman"/>
          <w:position w:val="0"/>
          <w:sz w:val="24"/>
          <w:szCs w:val="24"/>
        </w:rPr>
        <w:t xml:space="preserve"> years.</w:t>
      </w:r>
    </w:p>
    <w:p w14:paraId="70201197" w14:textId="77777777" w:rsidR="005C7C4F" w:rsidRPr="00963AFA" w:rsidRDefault="00F54FBE" w:rsidP="00963AFA">
      <w:pPr>
        <w:ind w:left="1267"/>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F</w:t>
      </w:r>
      <w:r w:rsidR="005C7C4F" w:rsidRPr="00963AFA">
        <w:rPr>
          <w:rFonts w:ascii="Times New Roman" w:hAnsi="Times New Roman" w:cs="Times New Roman"/>
          <w:position w:val="0"/>
          <w:sz w:val="24"/>
          <w:szCs w:val="24"/>
        </w:rPr>
        <w:t>uture minimum lease payments required under these operating leases contracts were as follows:</w:t>
      </w:r>
    </w:p>
    <w:tbl>
      <w:tblPr>
        <w:tblW w:w="8370" w:type="dxa"/>
        <w:tblInd w:w="1080" w:type="dxa"/>
        <w:tblLayout w:type="fixed"/>
        <w:tblLook w:val="0000" w:firstRow="0" w:lastRow="0" w:firstColumn="0" w:lastColumn="0" w:noHBand="0" w:noVBand="0"/>
      </w:tblPr>
      <w:tblGrid>
        <w:gridCol w:w="2880"/>
        <w:gridCol w:w="1372"/>
        <w:gridCol w:w="1373"/>
        <w:gridCol w:w="1372"/>
        <w:gridCol w:w="1373"/>
      </w:tblGrid>
      <w:tr w:rsidR="00963AFA" w:rsidRPr="00963AFA" w14:paraId="7C4B2C70" w14:textId="77777777" w:rsidTr="004256B1">
        <w:tc>
          <w:tcPr>
            <w:tcW w:w="2880" w:type="dxa"/>
          </w:tcPr>
          <w:p w14:paraId="194FC7B1" w14:textId="77777777" w:rsidR="00A510C3" w:rsidRPr="00963AFA"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14:paraId="24AC9244" w14:textId="77777777" w:rsidR="00A510C3" w:rsidRPr="00963AFA" w:rsidRDefault="00A510C3" w:rsidP="0091446D">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0B7400B1" w14:textId="77777777" w:rsidR="00A510C3" w:rsidRPr="00963AFA" w:rsidRDefault="00591D1A" w:rsidP="0091446D">
            <w:pPr>
              <w:spacing w:line="240" w:lineRule="exact"/>
              <w:ind w:right="-43"/>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w:t>
            </w:r>
            <w:r w:rsidR="00097373"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w:t>
            </w:r>
            <w:proofErr w:type="gramEnd"/>
            <w:r w:rsidRPr="00963AFA">
              <w:rPr>
                <w:rFonts w:ascii="Times New Roman" w:hAnsi="Times New Roman" w:cs="Times New Roman"/>
                <w:b/>
                <w:bCs/>
                <w:position w:val="0"/>
                <w:sz w:val="20"/>
                <w:szCs w:val="20"/>
              </w:rPr>
              <w:t xml:space="preserve"> </w:t>
            </w:r>
            <w:r w:rsidR="000D4F15" w:rsidRPr="00963AFA">
              <w:rPr>
                <w:rFonts w:ascii="Times New Roman" w:hAnsi="Times New Roman" w:cs="Times New Roman"/>
                <w:b/>
                <w:bCs/>
                <w:position w:val="0"/>
                <w:sz w:val="20"/>
                <w:szCs w:val="20"/>
              </w:rPr>
              <w:t>Thousand</w:t>
            </w:r>
            <w:r w:rsidRPr="00963AFA">
              <w:rPr>
                <w:rFonts w:ascii="Times New Roman" w:hAnsi="Times New Roman" w:cs="Times New Roman"/>
                <w:b/>
                <w:bCs/>
                <w:position w:val="0"/>
                <w:sz w:val="20"/>
                <w:szCs w:val="20"/>
              </w:rPr>
              <w:t xml:space="preserve"> Baht</w:t>
            </w:r>
          </w:p>
        </w:tc>
      </w:tr>
      <w:tr w:rsidR="00963AFA" w:rsidRPr="00963AFA" w14:paraId="068AAB5B" w14:textId="77777777" w:rsidTr="004256B1">
        <w:tc>
          <w:tcPr>
            <w:tcW w:w="2880" w:type="dxa"/>
          </w:tcPr>
          <w:p w14:paraId="6AF4AFFC" w14:textId="77777777" w:rsidR="00A510C3" w:rsidRPr="00963AFA" w:rsidRDefault="00A510C3" w:rsidP="0091446D">
            <w:pPr>
              <w:spacing w:line="240" w:lineRule="exact"/>
              <w:ind w:right="-43"/>
              <w:rPr>
                <w:rFonts w:ascii="Times New Roman" w:hAnsi="Times New Roman" w:cs="Times New Roman"/>
                <w:b/>
                <w:bCs/>
                <w:position w:val="0"/>
                <w:sz w:val="20"/>
                <w:szCs w:val="20"/>
              </w:rPr>
            </w:pPr>
          </w:p>
        </w:tc>
        <w:tc>
          <w:tcPr>
            <w:tcW w:w="2745" w:type="dxa"/>
            <w:gridSpan w:val="2"/>
            <w:vAlign w:val="bottom"/>
          </w:tcPr>
          <w:p w14:paraId="48103495" w14:textId="77777777" w:rsidR="00A510C3" w:rsidRPr="00963AFA" w:rsidRDefault="00A510C3" w:rsidP="00097373">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w:t>
            </w:r>
            <w:r w:rsidR="002464A5"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 xml:space="preserve"> financial statements</w:t>
            </w:r>
          </w:p>
        </w:tc>
        <w:tc>
          <w:tcPr>
            <w:tcW w:w="2745" w:type="dxa"/>
            <w:gridSpan w:val="2"/>
            <w:vAlign w:val="bottom"/>
          </w:tcPr>
          <w:p w14:paraId="30BE1078" w14:textId="77777777" w:rsidR="00A510C3" w:rsidRPr="00963AFA" w:rsidRDefault="00A510C3" w:rsidP="00097373">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Separate </w:t>
            </w:r>
            <w:r w:rsidR="002464A5" w:rsidRPr="00963AFA">
              <w:rPr>
                <w:rFonts w:ascii="Times New Roman" w:hAnsi="Times New Roman" w:cs="Times New Roman"/>
                <w:b/>
                <w:bCs/>
                <w:position w:val="0"/>
                <w:sz w:val="20"/>
                <w:szCs w:val="20"/>
              </w:rPr>
              <w:t xml:space="preserve">                          </w:t>
            </w:r>
            <w:r w:rsidRPr="00963AFA">
              <w:rPr>
                <w:rFonts w:ascii="Times New Roman" w:hAnsi="Times New Roman" w:cs="Times New Roman"/>
                <w:b/>
                <w:bCs/>
                <w:position w:val="0"/>
                <w:sz w:val="20"/>
                <w:szCs w:val="20"/>
              </w:rPr>
              <w:t>financial statements</w:t>
            </w:r>
          </w:p>
        </w:tc>
      </w:tr>
      <w:tr w:rsidR="00963AFA" w:rsidRPr="00963AFA" w14:paraId="4620162E" w14:textId="77777777" w:rsidTr="004256B1">
        <w:tc>
          <w:tcPr>
            <w:tcW w:w="2880" w:type="dxa"/>
          </w:tcPr>
          <w:p w14:paraId="10DC7AC8" w14:textId="77777777" w:rsidR="00F74FBE" w:rsidRPr="00963AFA" w:rsidRDefault="00F74FBE" w:rsidP="00F74FBE">
            <w:pPr>
              <w:spacing w:line="240" w:lineRule="exact"/>
              <w:ind w:right="-43"/>
              <w:rPr>
                <w:rFonts w:ascii="Times New Roman" w:hAnsi="Times New Roman" w:cs="Times New Roman"/>
                <w:b/>
                <w:bCs/>
                <w:position w:val="0"/>
                <w:sz w:val="20"/>
                <w:szCs w:val="20"/>
              </w:rPr>
            </w:pPr>
          </w:p>
        </w:tc>
        <w:tc>
          <w:tcPr>
            <w:tcW w:w="1372" w:type="dxa"/>
            <w:shd w:val="clear" w:color="auto" w:fill="auto"/>
          </w:tcPr>
          <w:p w14:paraId="755F1163" w14:textId="1A401C15"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5B2AEEC9" w14:textId="20F9183D"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372" w:type="dxa"/>
            <w:shd w:val="clear" w:color="auto" w:fill="auto"/>
          </w:tcPr>
          <w:p w14:paraId="19177D8C" w14:textId="36ACC0CF"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3538263F" w14:textId="35E54403"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50EFED07" w14:textId="77777777" w:rsidTr="004256B1">
        <w:tc>
          <w:tcPr>
            <w:tcW w:w="2880" w:type="dxa"/>
          </w:tcPr>
          <w:p w14:paraId="57FFADA3" w14:textId="77777777" w:rsidR="006529E4" w:rsidRPr="00963AFA" w:rsidRDefault="006529E4" w:rsidP="006529E4">
            <w:pPr>
              <w:spacing w:line="240" w:lineRule="exact"/>
              <w:ind w:left="252"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Payable within</w:t>
            </w:r>
          </w:p>
        </w:tc>
        <w:tc>
          <w:tcPr>
            <w:tcW w:w="1372" w:type="dxa"/>
            <w:shd w:val="clear" w:color="auto" w:fill="auto"/>
          </w:tcPr>
          <w:p w14:paraId="06B538A2" w14:textId="77777777" w:rsidR="006529E4" w:rsidRPr="00963AFA" w:rsidRDefault="006529E4" w:rsidP="006529E4">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14:paraId="714A6056" w14:textId="77777777" w:rsidR="006529E4" w:rsidRPr="00963AFA" w:rsidRDefault="006529E4" w:rsidP="006529E4">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14:paraId="4D5EBA01" w14:textId="77777777" w:rsidR="006529E4" w:rsidRPr="00963AFA" w:rsidRDefault="006529E4" w:rsidP="006529E4">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14:paraId="46128E75" w14:textId="77777777" w:rsidR="006529E4" w:rsidRPr="00963AFA" w:rsidRDefault="006529E4" w:rsidP="006529E4">
            <w:pPr>
              <w:tabs>
                <w:tab w:val="decimal" w:pos="1062"/>
              </w:tabs>
              <w:spacing w:line="240" w:lineRule="exact"/>
              <w:ind w:right="27"/>
              <w:jc w:val="thaiDistribute"/>
              <w:rPr>
                <w:rFonts w:ascii="Times New Roman" w:hAnsi="Times New Roman" w:cs="Times New Roman"/>
                <w:position w:val="0"/>
                <w:sz w:val="20"/>
                <w:szCs w:val="20"/>
              </w:rPr>
            </w:pPr>
          </w:p>
        </w:tc>
      </w:tr>
      <w:tr w:rsidR="00963AFA" w:rsidRPr="00963AFA" w14:paraId="1CF6E9D1" w14:textId="77777777" w:rsidTr="004256B1">
        <w:tc>
          <w:tcPr>
            <w:tcW w:w="2880" w:type="dxa"/>
          </w:tcPr>
          <w:p w14:paraId="1F650D2C" w14:textId="77777777" w:rsidR="00F74FBE" w:rsidRPr="00963AFA" w:rsidRDefault="00F74FBE" w:rsidP="00F74FBE">
            <w:pPr>
              <w:spacing w:line="240" w:lineRule="exact"/>
              <w:ind w:left="405"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In up to 1 year</w:t>
            </w:r>
          </w:p>
        </w:tc>
        <w:tc>
          <w:tcPr>
            <w:tcW w:w="1372" w:type="dxa"/>
            <w:shd w:val="clear" w:color="auto" w:fill="auto"/>
          </w:tcPr>
          <w:p w14:paraId="02B70C7B" w14:textId="1A83E549" w:rsidR="00F74FBE" w:rsidRPr="00963AFA" w:rsidRDefault="0032538A"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20,413</w:t>
            </w:r>
          </w:p>
        </w:tc>
        <w:tc>
          <w:tcPr>
            <w:tcW w:w="1373" w:type="dxa"/>
            <w:shd w:val="clear" w:color="auto" w:fill="auto"/>
          </w:tcPr>
          <w:p w14:paraId="436686B4" w14:textId="16151566" w:rsidR="00F74FBE" w:rsidRPr="00963AFA" w:rsidRDefault="00F74FBE"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21,845</w:t>
            </w:r>
          </w:p>
        </w:tc>
        <w:tc>
          <w:tcPr>
            <w:tcW w:w="1372" w:type="dxa"/>
            <w:shd w:val="clear" w:color="auto" w:fill="auto"/>
          </w:tcPr>
          <w:p w14:paraId="4F4A6DD3" w14:textId="593CD323" w:rsidR="00F74FBE" w:rsidRPr="00963AFA" w:rsidRDefault="0032538A" w:rsidP="00F74FBE">
            <w:pPr>
              <w:tabs>
                <w:tab w:val="decimal" w:pos="1105"/>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16,412</w:t>
            </w:r>
          </w:p>
        </w:tc>
        <w:tc>
          <w:tcPr>
            <w:tcW w:w="1373" w:type="dxa"/>
            <w:shd w:val="clear" w:color="auto" w:fill="auto"/>
          </w:tcPr>
          <w:p w14:paraId="75641E9A" w14:textId="782908F8" w:rsidR="00F74FBE" w:rsidRPr="00963AFA" w:rsidRDefault="00F74FBE"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18,212</w:t>
            </w:r>
          </w:p>
        </w:tc>
      </w:tr>
      <w:tr w:rsidR="00963AFA" w:rsidRPr="00963AFA" w14:paraId="61AEB6EE" w14:textId="77777777" w:rsidTr="004256B1">
        <w:tc>
          <w:tcPr>
            <w:tcW w:w="2880" w:type="dxa"/>
          </w:tcPr>
          <w:p w14:paraId="4774B1BF" w14:textId="77777777" w:rsidR="00F74FBE" w:rsidRPr="00963AFA" w:rsidRDefault="00F74FBE" w:rsidP="00F74FBE">
            <w:pPr>
              <w:spacing w:line="240" w:lineRule="exact"/>
              <w:ind w:left="405"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In over 1 and up to 5 years</w:t>
            </w:r>
          </w:p>
        </w:tc>
        <w:tc>
          <w:tcPr>
            <w:tcW w:w="1372" w:type="dxa"/>
            <w:shd w:val="clear" w:color="auto" w:fill="auto"/>
          </w:tcPr>
          <w:p w14:paraId="62D3B66A" w14:textId="5D69B682" w:rsidR="00F74FBE" w:rsidRPr="00963AFA" w:rsidRDefault="0032538A"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8,142</w:t>
            </w:r>
          </w:p>
        </w:tc>
        <w:tc>
          <w:tcPr>
            <w:tcW w:w="1373" w:type="dxa"/>
            <w:shd w:val="clear" w:color="auto" w:fill="auto"/>
          </w:tcPr>
          <w:p w14:paraId="6F09EC07" w14:textId="41E299EF" w:rsidR="00F74FBE" w:rsidRPr="00963AFA" w:rsidRDefault="00F74FBE"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5,764</w:t>
            </w:r>
          </w:p>
        </w:tc>
        <w:tc>
          <w:tcPr>
            <w:tcW w:w="1372" w:type="dxa"/>
            <w:shd w:val="clear" w:color="auto" w:fill="auto"/>
          </w:tcPr>
          <w:p w14:paraId="6AB0BB7B" w14:textId="23D810B3" w:rsidR="00F74FBE" w:rsidRPr="00963AFA" w:rsidRDefault="0032538A" w:rsidP="00F74FBE">
            <w:pPr>
              <w:tabs>
                <w:tab w:val="decimal" w:pos="1105"/>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5,432</w:t>
            </w:r>
          </w:p>
        </w:tc>
        <w:tc>
          <w:tcPr>
            <w:tcW w:w="1373" w:type="dxa"/>
            <w:shd w:val="clear" w:color="auto" w:fill="auto"/>
          </w:tcPr>
          <w:p w14:paraId="1915501A" w14:textId="594A16DE" w:rsidR="00F74FBE" w:rsidRPr="00963AFA" w:rsidRDefault="00F74FBE" w:rsidP="00F74FBE">
            <w:pPr>
              <w:tabs>
                <w:tab w:val="decimal" w:pos="1066"/>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1,017</w:t>
            </w:r>
          </w:p>
        </w:tc>
      </w:tr>
    </w:tbl>
    <w:p w14:paraId="65D17E20" w14:textId="220A7D66" w:rsidR="005C7C4F" w:rsidRPr="00963AFA" w:rsidRDefault="0032538A" w:rsidP="00EA3877">
      <w:pPr>
        <w:spacing w:before="120" w:after="120"/>
        <w:ind w:left="1267" w:hanging="720"/>
        <w:jc w:val="thaiDistribute"/>
        <w:rPr>
          <w:rFonts w:ascii="Times New Roman" w:hAnsi="Times New Roman" w:cs="Times New Roman"/>
          <w:spacing w:val="-4"/>
          <w:position w:val="0"/>
          <w:sz w:val="24"/>
          <w:szCs w:val="24"/>
        </w:rPr>
      </w:pPr>
      <w:r w:rsidRPr="00963AFA">
        <w:rPr>
          <w:rFonts w:ascii="Times New Roman" w:hAnsi="Times New Roman" w:cs="Times New Roman"/>
          <w:position w:val="0"/>
          <w:sz w:val="24"/>
          <w:szCs w:val="24"/>
        </w:rPr>
        <w:t>30</w:t>
      </w:r>
      <w:r w:rsidR="00467D34"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2</w:t>
      </w:r>
      <w:r w:rsidR="005C7C4F" w:rsidRPr="00963AFA">
        <w:rPr>
          <w:rFonts w:ascii="Times New Roman" w:hAnsi="Times New Roman" w:cs="Times New Roman"/>
          <w:spacing w:val="-4"/>
          <w:position w:val="0"/>
          <w:sz w:val="24"/>
          <w:szCs w:val="24"/>
        </w:rPr>
        <w:tab/>
        <w:t xml:space="preserve">Long-term </w:t>
      </w:r>
      <w:r w:rsidR="004A4117" w:rsidRPr="00963AFA">
        <w:rPr>
          <w:rFonts w:ascii="Times New Roman" w:hAnsi="Times New Roman" w:cs="Times New Roman"/>
          <w:spacing w:val="-4"/>
          <w:position w:val="0"/>
          <w:sz w:val="24"/>
          <w:szCs w:val="24"/>
        </w:rPr>
        <w:t xml:space="preserve">management </w:t>
      </w:r>
      <w:r w:rsidR="005C7C4F" w:rsidRPr="00963AFA">
        <w:rPr>
          <w:rFonts w:ascii="Times New Roman" w:hAnsi="Times New Roman" w:cs="Times New Roman"/>
          <w:spacing w:val="-4"/>
          <w:position w:val="0"/>
          <w:sz w:val="24"/>
          <w:szCs w:val="24"/>
        </w:rPr>
        <w:t>service commitments</w:t>
      </w:r>
    </w:p>
    <w:p w14:paraId="30E07D60" w14:textId="71DC819D" w:rsidR="00037D5F" w:rsidRPr="00963AFA" w:rsidRDefault="00B92195" w:rsidP="00EA3877">
      <w:pPr>
        <w:spacing w:after="120"/>
        <w:ind w:left="1267"/>
        <w:jc w:val="thaiDistribute"/>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 xml:space="preserve">The </w:t>
      </w:r>
      <w:r w:rsidR="00877199" w:rsidRPr="00963AFA">
        <w:rPr>
          <w:rFonts w:ascii="Times New Roman" w:hAnsi="Times New Roman" w:cs="Times New Roman"/>
          <w:spacing w:val="-4"/>
          <w:position w:val="0"/>
          <w:sz w:val="24"/>
          <w:szCs w:val="24"/>
        </w:rPr>
        <w:t xml:space="preserve">Company and its subsidiary </w:t>
      </w:r>
      <w:r w:rsidR="005C7C4F" w:rsidRPr="00963AFA">
        <w:rPr>
          <w:rFonts w:ascii="Times New Roman" w:hAnsi="Times New Roman" w:cs="Times New Roman"/>
          <w:spacing w:val="-4"/>
          <w:position w:val="0"/>
          <w:sz w:val="24"/>
          <w:szCs w:val="24"/>
        </w:rPr>
        <w:t>ha</w:t>
      </w:r>
      <w:r w:rsidR="007F7BB9" w:rsidRPr="00963AFA">
        <w:rPr>
          <w:rFonts w:ascii="Times New Roman" w:hAnsi="Times New Roman" w:cs="Times New Roman"/>
          <w:spacing w:val="-4"/>
          <w:position w:val="0"/>
          <w:sz w:val="24"/>
          <w:szCs w:val="24"/>
        </w:rPr>
        <w:t>ve</w:t>
      </w:r>
      <w:r w:rsidR="005C7C4F" w:rsidRPr="00963AFA">
        <w:rPr>
          <w:rFonts w:ascii="Times New Roman" w:hAnsi="Times New Roman" w:cs="Times New Roman"/>
          <w:spacing w:val="-4"/>
          <w:position w:val="0"/>
          <w:sz w:val="24"/>
          <w:szCs w:val="24"/>
        </w:rPr>
        <w:t xml:space="preserve"> entered into</w:t>
      </w:r>
      <w:r w:rsidR="00C90F16" w:rsidRPr="00963AFA">
        <w:rPr>
          <w:rFonts w:ascii="Times New Roman" w:hAnsi="Times New Roman" w:cs="Times New Roman"/>
          <w:spacing w:val="-4"/>
          <w:position w:val="0"/>
          <w:sz w:val="24"/>
          <w:szCs w:val="24"/>
        </w:rPr>
        <w:t xml:space="preserve"> management service agreements</w:t>
      </w:r>
      <w:r w:rsidR="005C7C4F" w:rsidRPr="00963AFA">
        <w:rPr>
          <w:rFonts w:ascii="Times New Roman" w:hAnsi="Times New Roman" w:cs="Times New Roman"/>
          <w:spacing w:val="-4"/>
          <w:position w:val="0"/>
          <w:sz w:val="24"/>
          <w:szCs w:val="24"/>
        </w:rPr>
        <w:t xml:space="preserve"> </w:t>
      </w:r>
      <w:proofErr w:type="gramStart"/>
      <w:r w:rsidR="005C7C4F" w:rsidRPr="00963AFA">
        <w:rPr>
          <w:rFonts w:ascii="Times New Roman" w:hAnsi="Times New Roman" w:cs="Times New Roman"/>
          <w:spacing w:val="-4"/>
          <w:position w:val="0"/>
          <w:sz w:val="24"/>
          <w:szCs w:val="24"/>
        </w:rPr>
        <w:t>with</w:t>
      </w:r>
      <w:r w:rsidR="00C90F16" w:rsidRPr="00963AFA">
        <w:rPr>
          <w:rFonts w:ascii="Times New Roman" w:hAnsi="Times New Roman" w:cs="Times New Roman"/>
          <w:spacing w:val="-4"/>
          <w:position w:val="0"/>
          <w:sz w:val="24"/>
          <w:szCs w:val="24"/>
        </w:rPr>
        <w:t xml:space="preserve"> </w:t>
      </w:r>
      <w:r w:rsidR="005C7C4F" w:rsidRPr="00963AFA">
        <w:rPr>
          <w:rFonts w:ascii="Times New Roman" w:hAnsi="Times New Roman" w:cs="Times New Roman"/>
          <w:spacing w:val="-4"/>
          <w:position w:val="0"/>
          <w:sz w:val="24"/>
          <w:szCs w:val="24"/>
        </w:rPr>
        <w:t xml:space="preserve"> related</w:t>
      </w:r>
      <w:proofErr w:type="gramEnd"/>
      <w:r w:rsidR="005C7C4F" w:rsidRPr="00963AFA">
        <w:rPr>
          <w:rFonts w:ascii="Times New Roman" w:hAnsi="Times New Roman" w:cs="Times New Roman"/>
          <w:spacing w:val="-4"/>
          <w:position w:val="0"/>
          <w:sz w:val="24"/>
          <w:szCs w:val="24"/>
        </w:rPr>
        <w:t xml:space="preserve"> </w:t>
      </w:r>
      <w:r w:rsidR="00FC68D2" w:rsidRPr="00963AFA">
        <w:rPr>
          <w:rFonts w:ascii="Times New Roman" w:hAnsi="Times New Roman" w:cs="Times New Roman"/>
          <w:spacing w:val="-4"/>
          <w:position w:val="0"/>
          <w:sz w:val="24"/>
          <w:szCs w:val="24"/>
        </w:rPr>
        <w:t>parties</w:t>
      </w:r>
      <w:r w:rsidR="005C7C4F" w:rsidRPr="00963AFA">
        <w:rPr>
          <w:rFonts w:ascii="Times New Roman" w:hAnsi="Times New Roman" w:cs="Times New Roman"/>
          <w:spacing w:val="-4"/>
          <w:position w:val="0"/>
          <w:sz w:val="24"/>
          <w:szCs w:val="24"/>
        </w:rPr>
        <w:t>,</w:t>
      </w:r>
      <w:r w:rsidR="00C90F16" w:rsidRPr="00963AFA">
        <w:rPr>
          <w:rFonts w:ascii="Times New Roman" w:hAnsi="Times New Roman" w:cs="Times New Roman"/>
          <w:spacing w:val="-4"/>
          <w:position w:val="0"/>
          <w:sz w:val="24"/>
          <w:szCs w:val="24"/>
        </w:rPr>
        <w:t xml:space="preserve"> whereby management fees totaling Baht </w:t>
      </w:r>
      <w:r w:rsidR="00190B36" w:rsidRPr="00963AFA">
        <w:rPr>
          <w:rFonts w:ascii="Times New Roman" w:hAnsi="Times New Roman" w:cs="Times New Roman"/>
          <w:spacing w:val="-4"/>
          <w:position w:val="0"/>
          <w:sz w:val="24"/>
          <w:szCs w:val="24"/>
        </w:rPr>
        <w:t>2</w:t>
      </w:r>
      <w:r w:rsidR="00C90F16" w:rsidRPr="00963AFA">
        <w:rPr>
          <w:rFonts w:ascii="Times New Roman" w:hAnsi="Times New Roman" w:cs="Times New Roman"/>
          <w:spacing w:val="-4"/>
          <w:position w:val="0"/>
          <w:sz w:val="24"/>
          <w:szCs w:val="24"/>
        </w:rPr>
        <w:t xml:space="preserve"> million per month (</w:t>
      </w:r>
      <w:r w:rsidR="004B0C12" w:rsidRPr="00963AFA">
        <w:rPr>
          <w:rFonts w:ascii="Times New Roman" w:hAnsi="Times New Roman" w:cs="Times New Roman"/>
          <w:spacing w:val="-4"/>
          <w:position w:val="0"/>
          <w:sz w:val="24"/>
          <w:szCs w:val="24"/>
        </w:rPr>
        <w:t>Separate financial statement</w:t>
      </w:r>
      <w:r w:rsidR="00C90F16" w:rsidRPr="00963AFA">
        <w:rPr>
          <w:rFonts w:ascii="Times New Roman" w:hAnsi="Times New Roman" w:cs="Times New Roman"/>
          <w:spacing w:val="-4"/>
          <w:position w:val="0"/>
          <w:sz w:val="24"/>
          <w:szCs w:val="24"/>
        </w:rPr>
        <w:t xml:space="preserve">: Baht </w:t>
      </w:r>
      <w:r w:rsidR="00190B36" w:rsidRPr="00963AFA">
        <w:rPr>
          <w:rFonts w:ascii="Times New Roman" w:hAnsi="Times New Roman" w:cs="Times New Roman"/>
          <w:spacing w:val="-4"/>
          <w:position w:val="0"/>
          <w:sz w:val="24"/>
          <w:szCs w:val="24"/>
        </w:rPr>
        <w:t>1</w:t>
      </w:r>
      <w:r w:rsidR="00C90F16" w:rsidRPr="00963AFA">
        <w:rPr>
          <w:rFonts w:ascii="Times New Roman" w:hAnsi="Times New Roman" w:cs="Times New Roman"/>
          <w:spacing w:val="-4"/>
          <w:position w:val="0"/>
          <w:sz w:val="24"/>
          <w:szCs w:val="24"/>
        </w:rPr>
        <w:t xml:space="preserve"> million per month) are payable in the future</w:t>
      </w:r>
      <w:r w:rsidR="00FD14EB" w:rsidRPr="00963AFA">
        <w:rPr>
          <w:rFonts w:ascii="Times New Roman" w:hAnsi="Times New Roman" w:cs="Times New Roman"/>
          <w:spacing w:val="-4"/>
          <w:position w:val="0"/>
          <w:sz w:val="24"/>
          <w:szCs w:val="24"/>
        </w:rPr>
        <w:t xml:space="preserve">. The </w:t>
      </w:r>
      <w:r w:rsidR="00C90F16" w:rsidRPr="00963AFA">
        <w:rPr>
          <w:rFonts w:ascii="Times New Roman" w:hAnsi="Times New Roman" w:cs="Times New Roman"/>
          <w:spacing w:val="-4"/>
          <w:position w:val="0"/>
          <w:sz w:val="24"/>
          <w:szCs w:val="24"/>
        </w:rPr>
        <w:t xml:space="preserve">agreements end in December </w:t>
      </w:r>
      <w:r w:rsidR="00190B36" w:rsidRPr="00963AFA">
        <w:rPr>
          <w:rFonts w:ascii="Times New Roman" w:hAnsi="Times New Roman" w:cs="Times New Roman"/>
          <w:spacing w:val="-4"/>
          <w:position w:val="0"/>
          <w:sz w:val="24"/>
          <w:szCs w:val="24"/>
        </w:rPr>
        <w:t>202</w:t>
      </w:r>
      <w:r w:rsidR="0032538A" w:rsidRPr="00963AFA">
        <w:rPr>
          <w:rFonts w:ascii="Times New Roman" w:hAnsi="Times New Roman" w:cs="Times New Roman"/>
          <w:spacing w:val="-4"/>
          <w:position w:val="0"/>
          <w:sz w:val="24"/>
          <w:szCs w:val="24"/>
        </w:rPr>
        <w:t>4</w:t>
      </w:r>
      <w:r w:rsidR="00B75FA6" w:rsidRPr="00963AFA">
        <w:rPr>
          <w:rFonts w:ascii="Times New Roman" w:hAnsi="Times New Roman" w:cs="Times New Roman"/>
          <w:spacing w:val="-4"/>
          <w:position w:val="0"/>
          <w:sz w:val="24"/>
          <w:szCs w:val="24"/>
        </w:rPr>
        <w:t>,</w:t>
      </w:r>
      <w:r w:rsidR="00C90F16" w:rsidRPr="00963AFA">
        <w:rPr>
          <w:rFonts w:ascii="Times New Roman" w:hAnsi="Times New Roman" w:cs="Times New Roman"/>
          <w:spacing w:val="-4"/>
          <w:position w:val="0"/>
          <w:sz w:val="24"/>
          <w:szCs w:val="24"/>
        </w:rPr>
        <w:t xml:space="preserve"> but they automatically renew for periods of one year each time until terminated.</w:t>
      </w:r>
    </w:p>
    <w:p w14:paraId="426ADDD6" w14:textId="19A65F74" w:rsidR="004256B1" w:rsidRPr="00963AFA" w:rsidRDefault="002A7789" w:rsidP="00963AFA">
      <w:pPr>
        <w:spacing w:after="160"/>
        <w:ind w:left="1267"/>
        <w:jc w:val="thaiDistribute"/>
        <w:rPr>
          <w:rFonts w:ascii="Times New Roman" w:hAnsi="Times New Roman" w:cs="Times New Roman"/>
          <w:spacing w:val="-4"/>
          <w:position w:val="0"/>
          <w:sz w:val="24"/>
          <w:szCs w:val="24"/>
        </w:rPr>
      </w:pPr>
      <w:r w:rsidRPr="00963AFA">
        <w:rPr>
          <w:rFonts w:ascii="Times New Roman" w:hAnsi="Times New Roman" w:cs="Times New Roman"/>
          <w:spacing w:val="-4"/>
          <w:position w:val="0"/>
          <w:sz w:val="24"/>
          <w:szCs w:val="24"/>
        </w:rPr>
        <w:t xml:space="preserve">For the year ended December </w:t>
      </w:r>
      <w:r w:rsidR="00190B36" w:rsidRPr="00963AFA">
        <w:rPr>
          <w:rFonts w:ascii="Times New Roman" w:hAnsi="Times New Roman" w:cs="Times New Roman"/>
          <w:spacing w:val="-4"/>
          <w:position w:val="0"/>
          <w:sz w:val="24"/>
          <w:szCs w:val="24"/>
        </w:rPr>
        <w:t>31</w:t>
      </w:r>
      <w:r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202</w:t>
      </w:r>
      <w:r w:rsidR="0032538A" w:rsidRPr="00963AFA">
        <w:rPr>
          <w:rFonts w:ascii="Times New Roman" w:hAnsi="Times New Roman" w:cs="Times New Roman"/>
          <w:spacing w:val="-4"/>
          <w:position w:val="0"/>
          <w:sz w:val="24"/>
          <w:szCs w:val="24"/>
        </w:rPr>
        <w:t>4</w:t>
      </w:r>
      <w:r w:rsidRPr="00963AFA">
        <w:rPr>
          <w:rFonts w:ascii="Times New Roman" w:hAnsi="Times New Roman" w:cs="Times New Roman"/>
          <w:spacing w:val="-4"/>
          <w:position w:val="0"/>
          <w:sz w:val="24"/>
          <w:szCs w:val="24"/>
        </w:rPr>
        <w:t>, the Company</w:t>
      </w:r>
      <w:r w:rsidR="00FC68D2" w:rsidRPr="00963AFA">
        <w:rPr>
          <w:rFonts w:ascii="Times New Roman" w:hAnsi="Times New Roman" w:cs="Times New Roman"/>
          <w:spacing w:val="-4"/>
          <w:position w:val="0"/>
          <w:sz w:val="24"/>
          <w:szCs w:val="24"/>
        </w:rPr>
        <w:t xml:space="preserve"> and its subsidiary</w:t>
      </w:r>
      <w:r w:rsidRPr="00963AFA">
        <w:rPr>
          <w:rFonts w:ascii="Times New Roman" w:hAnsi="Times New Roman" w:cs="Times New Roman"/>
          <w:spacing w:val="-4"/>
          <w:position w:val="0"/>
          <w:sz w:val="24"/>
          <w:szCs w:val="24"/>
        </w:rPr>
        <w:t xml:space="preserve"> paid management service to related </w:t>
      </w:r>
      <w:r w:rsidR="00FC68D2" w:rsidRPr="00963AFA">
        <w:rPr>
          <w:rFonts w:ascii="Times New Roman" w:hAnsi="Times New Roman" w:cs="Times New Roman"/>
          <w:spacing w:val="-4"/>
          <w:position w:val="0"/>
          <w:sz w:val="24"/>
          <w:szCs w:val="24"/>
        </w:rPr>
        <w:t>parties</w:t>
      </w:r>
      <w:r w:rsidR="00BD3FAE" w:rsidRPr="00963AFA">
        <w:rPr>
          <w:rFonts w:ascii="Times New Roman" w:hAnsi="Times New Roman" w:cs="Times New Roman"/>
          <w:spacing w:val="-4"/>
          <w:position w:val="0"/>
          <w:sz w:val="24"/>
          <w:szCs w:val="24"/>
        </w:rPr>
        <w:t xml:space="preserve"> </w:t>
      </w:r>
      <w:r w:rsidR="00BD3FAE" w:rsidRPr="00963AFA">
        <w:rPr>
          <w:rFonts w:ascii="Times New Roman" w:hAnsi="Times New Roman" w:cs="Times New Roman"/>
          <w:spacing w:val="-4"/>
          <w:position w:val="0"/>
          <w:sz w:val="24"/>
          <w:szCs w:val="30"/>
        </w:rPr>
        <w:t xml:space="preserve">in </w:t>
      </w:r>
      <w:r w:rsidR="00BD3FAE" w:rsidRPr="00963AFA">
        <w:rPr>
          <w:rFonts w:ascii="Times New Roman" w:hAnsi="Times New Roman" w:cs="Times New Roman"/>
          <w:spacing w:val="-4"/>
          <w:position w:val="0"/>
          <w:sz w:val="24"/>
          <w:szCs w:val="24"/>
        </w:rPr>
        <w:t xml:space="preserve">the consolidated statement of profit or loss and other comprehensive income </w:t>
      </w:r>
      <w:r w:rsidRPr="00963AFA">
        <w:rPr>
          <w:rFonts w:ascii="Times New Roman" w:hAnsi="Times New Roman" w:cs="Times New Roman"/>
          <w:spacing w:val="-4"/>
          <w:position w:val="0"/>
          <w:sz w:val="24"/>
          <w:szCs w:val="24"/>
        </w:rPr>
        <w:t>of Baht</w:t>
      </w:r>
      <w:r w:rsidR="00040306" w:rsidRPr="00963AFA">
        <w:rPr>
          <w:rFonts w:ascii="Times New Roman" w:hAnsi="Times New Roman" w:cs="Times New Roman"/>
          <w:spacing w:val="-4"/>
          <w:position w:val="0"/>
          <w:sz w:val="24"/>
          <w:szCs w:val="24"/>
        </w:rPr>
        <w:t xml:space="preserve"> </w:t>
      </w:r>
      <w:r w:rsidR="0032538A" w:rsidRPr="00963AFA">
        <w:rPr>
          <w:rFonts w:ascii="Times New Roman" w:hAnsi="Times New Roman" w:cs="Times New Roman"/>
          <w:spacing w:val="-4"/>
          <w:position w:val="0"/>
          <w:sz w:val="24"/>
          <w:szCs w:val="24"/>
        </w:rPr>
        <w:t>18.63</w:t>
      </w:r>
      <w:r w:rsidRPr="00963AFA">
        <w:rPr>
          <w:rFonts w:ascii="Times New Roman" w:hAnsi="Times New Roman" w:cs="Times New Roman"/>
          <w:spacing w:val="-4"/>
          <w:position w:val="0"/>
          <w:sz w:val="24"/>
          <w:szCs w:val="24"/>
        </w:rPr>
        <w:t xml:space="preserve"> million</w:t>
      </w:r>
      <w:r w:rsidR="00DF22DE" w:rsidRPr="00963AFA">
        <w:rPr>
          <w:rFonts w:ascii="Times New Roman" w:hAnsi="Times New Roman" w:cs="Times New Roman"/>
          <w:spacing w:val="-4"/>
          <w:position w:val="0"/>
          <w:sz w:val="24"/>
          <w:szCs w:val="24"/>
        </w:rPr>
        <w:t xml:space="preserve"> (For the year ended December 31, 202</w:t>
      </w:r>
      <w:r w:rsidR="0032538A" w:rsidRPr="00963AFA">
        <w:rPr>
          <w:rFonts w:ascii="Times New Roman" w:hAnsi="Times New Roman" w:cs="Times New Roman"/>
          <w:spacing w:val="-4"/>
          <w:position w:val="0"/>
          <w:sz w:val="24"/>
          <w:szCs w:val="24"/>
        </w:rPr>
        <w:t>3</w:t>
      </w:r>
      <w:r w:rsidR="00DF22DE" w:rsidRPr="00963AFA">
        <w:rPr>
          <w:rFonts w:ascii="Times New Roman" w:hAnsi="Times New Roman" w:cs="Times New Roman"/>
          <w:spacing w:val="-4"/>
          <w:position w:val="0"/>
          <w:sz w:val="24"/>
          <w:szCs w:val="24"/>
        </w:rPr>
        <w:t xml:space="preserve"> : Baht 24.86 </w:t>
      </w:r>
      <w:r w:rsidR="00DF22DE" w:rsidRPr="00963AFA">
        <w:rPr>
          <w:rFonts w:ascii="Times New Roman" w:hAnsi="Times New Roman" w:cs="Times New Roman"/>
          <w:spacing w:val="-4"/>
          <w:position w:val="0"/>
          <w:sz w:val="24"/>
          <w:szCs w:val="30"/>
        </w:rPr>
        <w:t>million)</w:t>
      </w:r>
      <w:r w:rsidR="009A332D" w:rsidRPr="00963AFA">
        <w:rPr>
          <w:rFonts w:ascii="Times New Roman" w:hAnsi="Times New Roman" w:cs="Times New Roman"/>
          <w:spacing w:val="-4"/>
          <w:position w:val="0"/>
          <w:sz w:val="24"/>
          <w:szCs w:val="24"/>
        </w:rPr>
        <w:t xml:space="preserve"> </w:t>
      </w:r>
      <w:r w:rsidR="00BD3FAE" w:rsidRPr="00963AFA">
        <w:rPr>
          <w:rFonts w:ascii="Times New Roman" w:hAnsi="Times New Roman" w:cs="Times New Roman"/>
          <w:spacing w:val="-4"/>
          <w:position w:val="0"/>
          <w:sz w:val="24"/>
          <w:szCs w:val="24"/>
        </w:rPr>
        <w:t xml:space="preserve">and in the </w:t>
      </w:r>
      <w:r w:rsidR="00DF22DE" w:rsidRPr="00963AFA">
        <w:rPr>
          <w:rFonts w:ascii="Times New Roman" w:hAnsi="Times New Roman" w:cs="Times New Roman"/>
          <w:spacing w:val="-4"/>
          <w:position w:val="0"/>
          <w:sz w:val="24"/>
          <w:szCs w:val="24"/>
        </w:rPr>
        <w:t xml:space="preserve">separate </w:t>
      </w:r>
      <w:r w:rsidR="00BD3FAE" w:rsidRPr="00963AFA">
        <w:rPr>
          <w:rFonts w:ascii="Times New Roman" w:hAnsi="Times New Roman" w:cs="Times New Roman"/>
          <w:spacing w:val="-4"/>
          <w:position w:val="0"/>
          <w:sz w:val="24"/>
          <w:szCs w:val="24"/>
        </w:rPr>
        <w:t>statement of profit or loss and other comprehensive income</w:t>
      </w:r>
      <w:r w:rsidR="009A332D" w:rsidRPr="00963AFA">
        <w:rPr>
          <w:rFonts w:ascii="Times New Roman" w:hAnsi="Times New Roman" w:cs="Times New Roman"/>
          <w:spacing w:val="-4"/>
          <w:position w:val="0"/>
          <w:sz w:val="24"/>
          <w:szCs w:val="24"/>
        </w:rPr>
        <w:t xml:space="preserve"> </w:t>
      </w:r>
      <w:r w:rsidR="002E32E9">
        <w:rPr>
          <w:rFonts w:ascii="Times New Roman" w:hAnsi="Times New Roman" w:cs="Times New Roman"/>
          <w:spacing w:val="-4"/>
          <w:position w:val="0"/>
          <w:sz w:val="24"/>
          <w:szCs w:val="24"/>
        </w:rPr>
        <w:t xml:space="preserve">for the year ended December 31, 2024, </w:t>
      </w:r>
      <w:r w:rsidR="009A332D" w:rsidRPr="00963AFA">
        <w:rPr>
          <w:rFonts w:ascii="Times New Roman" w:hAnsi="Times New Roman" w:cs="Times New Roman"/>
          <w:spacing w:val="-4"/>
          <w:position w:val="0"/>
          <w:sz w:val="24"/>
          <w:szCs w:val="24"/>
        </w:rPr>
        <w:t>of Baht</w:t>
      </w:r>
      <w:r w:rsidR="00040306" w:rsidRPr="00963AFA">
        <w:rPr>
          <w:rFonts w:ascii="Times New Roman" w:hAnsi="Times New Roman" w:cs="Times New Roman"/>
          <w:spacing w:val="-4"/>
          <w:position w:val="0"/>
          <w:sz w:val="24"/>
          <w:szCs w:val="24"/>
        </w:rPr>
        <w:t xml:space="preserve"> 1</w:t>
      </w:r>
      <w:r w:rsidR="0032538A" w:rsidRPr="00963AFA">
        <w:rPr>
          <w:rFonts w:ascii="Times New Roman" w:hAnsi="Times New Roman" w:cs="Times New Roman"/>
          <w:spacing w:val="-4"/>
          <w:position w:val="0"/>
          <w:sz w:val="24"/>
          <w:szCs w:val="24"/>
        </w:rPr>
        <w:t>5</w:t>
      </w:r>
      <w:r w:rsidR="00040306" w:rsidRPr="00963AFA">
        <w:rPr>
          <w:rFonts w:ascii="Times New Roman" w:hAnsi="Times New Roman" w:cs="Times New Roman"/>
          <w:spacing w:val="-4"/>
          <w:position w:val="0"/>
          <w:sz w:val="24"/>
          <w:szCs w:val="24"/>
        </w:rPr>
        <w:t>.</w:t>
      </w:r>
      <w:r w:rsidR="005D7364" w:rsidRPr="00963AFA">
        <w:rPr>
          <w:rFonts w:ascii="Times New Roman" w:hAnsi="Times New Roman" w:cs="Times New Roman"/>
          <w:spacing w:val="-4"/>
          <w:position w:val="0"/>
          <w:sz w:val="24"/>
          <w:szCs w:val="24"/>
        </w:rPr>
        <w:t>33</w:t>
      </w:r>
      <w:r w:rsidR="009A332D" w:rsidRPr="00963AFA">
        <w:rPr>
          <w:rFonts w:ascii="Times New Roman" w:hAnsi="Times New Roman" w:cs="Times New Roman"/>
          <w:spacing w:val="-4"/>
          <w:position w:val="0"/>
          <w:sz w:val="24"/>
          <w:szCs w:val="24"/>
        </w:rPr>
        <w:t xml:space="preserve"> million </w:t>
      </w:r>
      <w:r w:rsidRPr="00963AFA">
        <w:rPr>
          <w:rFonts w:ascii="Times New Roman" w:hAnsi="Times New Roman" w:cs="Times New Roman"/>
          <w:spacing w:val="-4"/>
          <w:position w:val="0"/>
          <w:sz w:val="24"/>
          <w:szCs w:val="24"/>
        </w:rPr>
        <w:t>(</w:t>
      </w:r>
      <w:r w:rsidR="009A332D" w:rsidRPr="00963AFA">
        <w:rPr>
          <w:rFonts w:ascii="Times New Roman" w:hAnsi="Times New Roman" w:cs="Times New Roman"/>
          <w:spacing w:val="-4"/>
          <w:position w:val="0"/>
          <w:sz w:val="24"/>
          <w:szCs w:val="24"/>
        </w:rPr>
        <w:t>F</w:t>
      </w:r>
      <w:r w:rsidRPr="00963AFA">
        <w:rPr>
          <w:rFonts w:ascii="Times New Roman" w:hAnsi="Times New Roman" w:cs="Times New Roman"/>
          <w:spacing w:val="-4"/>
          <w:position w:val="0"/>
          <w:sz w:val="24"/>
          <w:szCs w:val="24"/>
        </w:rPr>
        <w:t xml:space="preserve">or the year ended December </w:t>
      </w:r>
      <w:r w:rsidR="00190B36" w:rsidRPr="00963AFA">
        <w:rPr>
          <w:rFonts w:ascii="Times New Roman" w:hAnsi="Times New Roman" w:cs="Times New Roman"/>
          <w:spacing w:val="-4"/>
          <w:position w:val="0"/>
          <w:sz w:val="24"/>
          <w:szCs w:val="24"/>
        </w:rPr>
        <w:t>31</w:t>
      </w:r>
      <w:r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w:t>
      </w:r>
      <w:r w:rsidR="008F419B" w:rsidRPr="00963AFA">
        <w:rPr>
          <w:rFonts w:ascii="Times New Roman" w:hAnsi="Times New Roman" w:cs="Times New Roman"/>
          <w:spacing w:val="-4"/>
          <w:position w:val="0"/>
          <w:sz w:val="24"/>
          <w:szCs w:val="24"/>
        </w:rPr>
        <w:t>2</w:t>
      </w:r>
      <w:r w:rsidR="003763D4" w:rsidRPr="00963AFA">
        <w:rPr>
          <w:rFonts w:ascii="Times New Roman" w:hAnsi="Times New Roman" w:cs="Times New Roman"/>
          <w:spacing w:val="-4"/>
          <w:position w:val="0"/>
          <w:sz w:val="24"/>
          <w:szCs w:val="24"/>
        </w:rPr>
        <w:t>3</w:t>
      </w:r>
      <w:r w:rsidRPr="00963AFA">
        <w:rPr>
          <w:rFonts w:ascii="Times New Roman" w:hAnsi="Times New Roman" w:cs="Times New Roman"/>
          <w:spacing w:val="-4"/>
          <w:position w:val="0"/>
          <w:sz w:val="24"/>
          <w:szCs w:val="24"/>
        </w:rPr>
        <w:t xml:space="preserve"> : Baht </w:t>
      </w:r>
      <w:r w:rsidR="00190B36" w:rsidRPr="00963AFA">
        <w:rPr>
          <w:rFonts w:ascii="Times New Roman" w:hAnsi="Times New Roman" w:cs="Times New Roman"/>
          <w:spacing w:val="-4"/>
          <w:position w:val="0"/>
          <w:sz w:val="24"/>
          <w:szCs w:val="24"/>
        </w:rPr>
        <w:t>14</w:t>
      </w:r>
      <w:r w:rsidR="009A332D"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62</w:t>
      </w:r>
      <w:r w:rsidRPr="00963AFA">
        <w:rPr>
          <w:rFonts w:ascii="Times New Roman" w:hAnsi="Times New Roman" w:cs="Times New Roman"/>
          <w:spacing w:val="-4"/>
          <w:position w:val="0"/>
          <w:sz w:val="24"/>
          <w:szCs w:val="24"/>
        </w:rPr>
        <w:t xml:space="preserve"> million).</w:t>
      </w:r>
      <w:r w:rsidR="004256B1" w:rsidRPr="00963AFA">
        <w:rPr>
          <w:rFonts w:ascii="Times New Roman" w:hAnsi="Times New Roman" w:cs="Times New Roman"/>
          <w:spacing w:val="-4"/>
          <w:position w:val="0"/>
          <w:sz w:val="24"/>
          <w:szCs w:val="24"/>
        </w:rPr>
        <w:br w:type="page"/>
      </w:r>
    </w:p>
    <w:p w14:paraId="66C5E5BD" w14:textId="5301C4B7" w:rsidR="00A07638" w:rsidRPr="00963AFA" w:rsidRDefault="0032538A" w:rsidP="004256B1">
      <w:pPr>
        <w:spacing w:after="240"/>
        <w:ind w:left="1260" w:hanging="713"/>
        <w:jc w:val="thaiDistribute"/>
        <w:rPr>
          <w:rFonts w:ascii="Times New Roman" w:hAnsi="Times New Roman" w:cs="Times New Roman"/>
          <w:spacing w:val="-4"/>
          <w:position w:val="0"/>
          <w:sz w:val="24"/>
          <w:szCs w:val="24"/>
        </w:rPr>
      </w:pPr>
      <w:r w:rsidRPr="00963AFA">
        <w:rPr>
          <w:rFonts w:ascii="Times New Roman" w:hAnsi="Times New Roman" w:cs="Times New Roman"/>
          <w:position w:val="0"/>
          <w:sz w:val="24"/>
          <w:szCs w:val="24"/>
        </w:rPr>
        <w:lastRenderedPageBreak/>
        <w:t>30</w:t>
      </w:r>
      <w:r w:rsidR="00A07638" w:rsidRPr="00963AFA">
        <w:rPr>
          <w:rFonts w:ascii="Times New Roman" w:hAnsi="Times New Roman" w:cs="Times New Roman"/>
          <w:spacing w:val="-4"/>
          <w:position w:val="0"/>
          <w:sz w:val="24"/>
          <w:szCs w:val="24"/>
        </w:rPr>
        <w:t>.3</w:t>
      </w:r>
      <w:r w:rsidR="00A07638" w:rsidRPr="00963AFA">
        <w:rPr>
          <w:rFonts w:ascii="Times New Roman" w:hAnsi="Times New Roman" w:cs="Times New Roman"/>
          <w:spacing w:val="-4"/>
          <w:position w:val="0"/>
          <w:sz w:val="24"/>
          <w:szCs w:val="24"/>
        </w:rPr>
        <w:tab/>
        <w:t>Inventory Commitments</w:t>
      </w:r>
    </w:p>
    <w:tbl>
      <w:tblPr>
        <w:tblW w:w="8280" w:type="dxa"/>
        <w:tblInd w:w="1080" w:type="dxa"/>
        <w:tblLayout w:type="fixed"/>
        <w:tblLook w:val="0000" w:firstRow="0" w:lastRow="0" w:firstColumn="0" w:lastColumn="0" w:noHBand="0" w:noVBand="0"/>
      </w:tblPr>
      <w:tblGrid>
        <w:gridCol w:w="2790"/>
        <w:gridCol w:w="1372"/>
        <w:gridCol w:w="1373"/>
        <w:gridCol w:w="1372"/>
        <w:gridCol w:w="1373"/>
      </w:tblGrid>
      <w:tr w:rsidR="00963AFA" w:rsidRPr="00963AFA" w14:paraId="014F8A0D" w14:textId="77777777" w:rsidTr="004666EF">
        <w:tc>
          <w:tcPr>
            <w:tcW w:w="2790" w:type="dxa"/>
          </w:tcPr>
          <w:p w14:paraId="5E072A53" w14:textId="77777777" w:rsidR="00A07638" w:rsidRPr="00963AFA" w:rsidRDefault="00A07638" w:rsidP="004666EF">
            <w:pPr>
              <w:spacing w:line="240" w:lineRule="exact"/>
              <w:ind w:right="-43"/>
              <w:rPr>
                <w:rFonts w:ascii="Times New Roman" w:hAnsi="Times New Roman" w:cs="Times New Roman"/>
                <w:b/>
                <w:bCs/>
                <w:position w:val="0"/>
                <w:sz w:val="20"/>
                <w:szCs w:val="20"/>
              </w:rPr>
            </w:pPr>
          </w:p>
        </w:tc>
        <w:tc>
          <w:tcPr>
            <w:tcW w:w="2745" w:type="dxa"/>
            <w:gridSpan w:val="2"/>
            <w:vAlign w:val="bottom"/>
          </w:tcPr>
          <w:p w14:paraId="53EF9D4D" w14:textId="77777777" w:rsidR="00A07638" w:rsidRPr="00963AFA" w:rsidRDefault="00A07638" w:rsidP="004666EF">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2A726313" w14:textId="77777777" w:rsidR="00A07638" w:rsidRPr="00963AFA" w:rsidRDefault="00A07638" w:rsidP="004666EF">
            <w:pPr>
              <w:spacing w:line="240" w:lineRule="exact"/>
              <w:ind w:right="-43"/>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345D43F2" w14:textId="77777777" w:rsidTr="004666EF">
        <w:tc>
          <w:tcPr>
            <w:tcW w:w="2790" w:type="dxa"/>
          </w:tcPr>
          <w:p w14:paraId="636FC666" w14:textId="77777777" w:rsidR="00A07638" w:rsidRPr="00963AFA" w:rsidRDefault="00A07638" w:rsidP="004666EF">
            <w:pPr>
              <w:spacing w:line="240" w:lineRule="exact"/>
              <w:ind w:right="-43"/>
              <w:rPr>
                <w:rFonts w:ascii="Times New Roman" w:hAnsi="Times New Roman" w:cs="Times New Roman"/>
                <w:b/>
                <w:bCs/>
                <w:position w:val="0"/>
                <w:sz w:val="20"/>
                <w:szCs w:val="20"/>
              </w:rPr>
            </w:pPr>
          </w:p>
        </w:tc>
        <w:tc>
          <w:tcPr>
            <w:tcW w:w="2745" w:type="dxa"/>
            <w:gridSpan w:val="2"/>
            <w:vAlign w:val="bottom"/>
          </w:tcPr>
          <w:p w14:paraId="521B214E" w14:textId="77777777" w:rsidR="00A07638" w:rsidRPr="00963AFA" w:rsidRDefault="00A07638" w:rsidP="004666EF">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                   financial statements</w:t>
            </w:r>
          </w:p>
        </w:tc>
        <w:tc>
          <w:tcPr>
            <w:tcW w:w="2745" w:type="dxa"/>
            <w:gridSpan w:val="2"/>
            <w:vAlign w:val="bottom"/>
          </w:tcPr>
          <w:p w14:paraId="75D98200" w14:textId="77777777" w:rsidR="00A07638" w:rsidRPr="00963AFA" w:rsidRDefault="00A07638" w:rsidP="004666EF">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                           financial statements</w:t>
            </w:r>
          </w:p>
        </w:tc>
      </w:tr>
      <w:tr w:rsidR="00963AFA" w:rsidRPr="00963AFA" w14:paraId="7E2BCE4E" w14:textId="77777777" w:rsidTr="004666EF">
        <w:tc>
          <w:tcPr>
            <w:tcW w:w="2790" w:type="dxa"/>
          </w:tcPr>
          <w:p w14:paraId="79045DD2" w14:textId="77777777" w:rsidR="00F74FBE" w:rsidRPr="00963AFA" w:rsidRDefault="00F74FBE" w:rsidP="00F74FBE">
            <w:pPr>
              <w:spacing w:line="240" w:lineRule="exact"/>
              <w:ind w:right="-43"/>
              <w:rPr>
                <w:rFonts w:ascii="Times New Roman" w:hAnsi="Times New Roman" w:cs="Times New Roman"/>
                <w:b/>
                <w:bCs/>
                <w:position w:val="0"/>
                <w:sz w:val="20"/>
                <w:szCs w:val="20"/>
              </w:rPr>
            </w:pPr>
          </w:p>
        </w:tc>
        <w:tc>
          <w:tcPr>
            <w:tcW w:w="1372" w:type="dxa"/>
            <w:shd w:val="clear" w:color="auto" w:fill="auto"/>
          </w:tcPr>
          <w:p w14:paraId="3790495C" w14:textId="7A09270A"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355B22DE" w14:textId="42A76118"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372" w:type="dxa"/>
            <w:shd w:val="clear" w:color="auto" w:fill="auto"/>
          </w:tcPr>
          <w:p w14:paraId="04556D54" w14:textId="016D1800"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5C4FD85A" w14:textId="61498907"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27C56ABC" w14:textId="77777777" w:rsidTr="004666EF">
        <w:tc>
          <w:tcPr>
            <w:tcW w:w="2790" w:type="dxa"/>
          </w:tcPr>
          <w:p w14:paraId="71968FD4" w14:textId="77777777" w:rsidR="00A07638" w:rsidRPr="00963AFA" w:rsidRDefault="00A07638" w:rsidP="004666EF">
            <w:pPr>
              <w:spacing w:line="240" w:lineRule="exact"/>
              <w:ind w:left="252"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Contracted but not provided for</w:t>
            </w:r>
          </w:p>
        </w:tc>
        <w:tc>
          <w:tcPr>
            <w:tcW w:w="1372" w:type="dxa"/>
            <w:shd w:val="clear" w:color="auto" w:fill="auto"/>
          </w:tcPr>
          <w:p w14:paraId="38189DD8" w14:textId="77777777" w:rsidR="00A07638" w:rsidRPr="00963AFA" w:rsidRDefault="00A07638" w:rsidP="004666EF">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14:paraId="236C3B9E" w14:textId="77777777" w:rsidR="00A07638" w:rsidRPr="00963AFA" w:rsidRDefault="00A07638" w:rsidP="004666EF">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14:paraId="0A37CF34" w14:textId="77777777" w:rsidR="00A07638" w:rsidRPr="00963AFA" w:rsidRDefault="00A07638" w:rsidP="004666EF">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14:paraId="1A14B737" w14:textId="77777777" w:rsidR="00A07638" w:rsidRPr="00963AFA" w:rsidRDefault="00A07638" w:rsidP="004666EF">
            <w:pPr>
              <w:tabs>
                <w:tab w:val="decimal" w:pos="1062"/>
              </w:tabs>
              <w:spacing w:line="240" w:lineRule="exact"/>
              <w:ind w:right="27"/>
              <w:jc w:val="thaiDistribute"/>
              <w:rPr>
                <w:rFonts w:ascii="Times New Roman" w:hAnsi="Times New Roman" w:cs="Times New Roman"/>
                <w:position w:val="0"/>
                <w:sz w:val="20"/>
                <w:szCs w:val="20"/>
              </w:rPr>
            </w:pPr>
          </w:p>
        </w:tc>
      </w:tr>
      <w:tr w:rsidR="00963AFA" w:rsidRPr="00963AFA" w14:paraId="7C256C1E" w14:textId="77777777" w:rsidTr="004666EF">
        <w:tc>
          <w:tcPr>
            <w:tcW w:w="2790" w:type="dxa"/>
          </w:tcPr>
          <w:p w14:paraId="5B9C7926" w14:textId="29D17DB4" w:rsidR="00A07638" w:rsidRPr="00963AFA" w:rsidRDefault="00A07638" w:rsidP="004666EF">
            <w:pPr>
              <w:spacing w:line="240" w:lineRule="exact"/>
              <w:ind w:left="405"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In</w:t>
            </w:r>
            <w:r w:rsidR="0077759F" w:rsidRPr="00963AFA">
              <w:rPr>
                <w:rFonts w:ascii="Times New Roman" w:hAnsi="Times New Roman" w:cs="Times New Roman"/>
                <w:position w:val="0"/>
                <w:sz w:val="20"/>
                <w:szCs w:val="20"/>
              </w:rPr>
              <w:t>ventory</w:t>
            </w:r>
          </w:p>
        </w:tc>
        <w:tc>
          <w:tcPr>
            <w:tcW w:w="1372" w:type="dxa"/>
            <w:shd w:val="clear" w:color="auto" w:fill="auto"/>
          </w:tcPr>
          <w:p w14:paraId="1CE09241" w14:textId="53CAA8AC" w:rsidR="00A07638" w:rsidRPr="00963AFA" w:rsidRDefault="0032538A" w:rsidP="0032538A">
            <w:pPr>
              <w:tabs>
                <w:tab w:val="decimal" w:pos="704"/>
              </w:tabs>
              <w:spacing w:line="240" w:lineRule="exact"/>
              <w:ind w:left="-37"/>
              <w:rPr>
                <w:rFonts w:ascii="Times New Roman" w:hAnsi="Times New Roman" w:cs="Times New Roman"/>
                <w:spacing w:val="-5"/>
                <w:position w:val="0"/>
                <w:sz w:val="20"/>
                <w:szCs w:val="25"/>
              </w:rPr>
            </w:pPr>
            <w:r w:rsidRPr="00963AFA">
              <w:rPr>
                <w:rFonts w:ascii="Times New Roman" w:hAnsi="Times New Roman" w:cs="Times New Roman"/>
                <w:spacing w:val="-5"/>
                <w:position w:val="0"/>
                <w:sz w:val="20"/>
                <w:szCs w:val="25"/>
              </w:rPr>
              <w:t>-</w:t>
            </w:r>
          </w:p>
        </w:tc>
        <w:tc>
          <w:tcPr>
            <w:tcW w:w="1373" w:type="dxa"/>
            <w:shd w:val="clear" w:color="auto" w:fill="auto"/>
          </w:tcPr>
          <w:p w14:paraId="6E578D38" w14:textId="61F99B6E" w:rsidR="00A07638" w:rsidRPr="00963AFA" w:rsidRDefault="00F74FBE" w:rsidP="00DD6CD8">
            <w:pPr>
              <w:tabs>
                <w:tab w:val="decimal" w:pos="680"/>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5"/>
              </w:rPr>
              <w:t>27,211</w:t>
            </w:r>
          </w:p>
        </w:tc>
        <w:tc>
          <w:tcPr>
            <w:tcW w:w="1372" w:type="dxa"/>
            <w:shd w:val="clear" w:color="auto" w:fill="auto"/>
          </w:tcPr>
          <w:p w14:paraId="2FD193BB" w14:textId="20B5B716" w:rsidR="00A07638" w:rsidRPr="00963AFA" w:rsidRDefault="0032538A" w:rsidP="0032538A">
            <w:pPr>
              <w:spacing w:line="240" w:lineRule="exact"/>
              <w:ind w:left="-37"/>
              <w:jc w:val="center"/>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w:t>
            </w:r>
          </w:p>
        </w:tc>
        <w:tc>
          <w:tcPr>
            <w:tcW w:w="1373" w:type="dxa"/>
            <w:shd w:val="clear" w:color="auto" w:fill="auto"/>
          </w:tcPr>
          <w:p w14:paraId="161D467A" w14:textId="03F7614F" w:rsidR="00A07638" w:rsidRPr="00963AFA" w:rsidRDefault="00F74FBE" w:rsidP="00F74FBE">
            <w:pPr>
              <w:tabs>
                <w:tab w:val="left" w:pos="544"/>
              </w:tabs>
              <w:spacing w:line="240" w:lineRule="exact"/>
              <w:ind w:left="-37" w:right="68"/>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27,211</w:t>
            </w:r>
          </w:p>
        </w:tc>
      </w:tr>
    </w:tbl>
    <w:p w14:paraId="442B4459" w14:textId="436E35A0" w:rsidR="008F419B" w:rsidRPr="00963AFA" w:rsidRDefault="0032538A" w:rsidP="00D7082B">
      <w:pPr>
        <w:spacing w:before="240" w:after="240"/>
        <w:ind w:left="1267" w:hanging="720"/>
        <w:jc w:val="thaiDistribute"/>
        <w:rPr>
          <w:rFonts w:ascii="Times New Roman" w:hAnsi="Times New Roman" w:cs="Times New Roman"/>
          <w:spacing w:val="-4"/>
          <w:position w:val="0"/>
          <w:sz w:val="24"/>
          <w:szCs w:val="24"/>
        </w:rPr>
      </w:pPr>
      <w:r w:rsidRPr="00963AFA">
        <w:rPr>
          <w:rFonts w:ascii="Times New Roman" w:hAnsi="Times New Roman" w:cs="Times New Roman"/>
          <w:position w:val="0"/>
          <w:sz w:val="24"/>
          <w:szCs w:val="24"/>
        </w:rPr>
        <w:t>30</w:t>
      </w:r>
      <w:r w:rsidR="008F419B" w:rsidRPr="00963AFA">
        <w:rPr>
          <w:rFonts w:ascii="Times New Roman" w:hAnsi="Times New Roman" w:cs="Times New Roman"/>
          <w:spacing w:val="-4"/>
          <w:position w:val="0"/>
          <w:sz w:val="24"/>
          <w:szCs w:val="24"/>
        </w:rPr>
        <w:t>.</w:t>
      </w:r>
      <w:r w:rsidR="00A07638" w:rsidRPr="00963AFA">
        <w:rPr>
          <w:rFonts w:ascii="Times New Roman" w:hAnsi="Times New Roman" w:cs="Times New Roman"/>
          <w:spacing w:val="-4"/>
          <w:position w:val="0"/>
          <w:sz w:val="24"/>
          <w:szCs w:val="24"/>
        </w:rPr>
        <w:t>4</w:t>
      </w:r>
      <w:r w:rsidR="008F419B" w:rsidRPr="00963AFA">
        <w:rPr>
          <w:rFonts w:ascii="Times New Roman" w:hAnsi="Times New Roman" w:cs="Times New Roman"/>
          <w:spacing w:val="-4"/>
          <w:position w:val="0"/>
          <w:sz w:val="24"/>
          <w:szCs w:val="24"/>
        </w:rPr>
        <w:tab/>
        <w:t>Capital commitments</w:t>
      </w:r>
    </w:p>
    <w:tbl>
      <w:tblPr>
        <w:tblW w:w="8280" w:type="dxa"/>
        <w:tblInd w:w="1080" w:type="dxa"/>
        <w:tblLayout w:type="fixed"/>
        <w:tblLook w:val="0000" w:firstRow="0" w:lastRow="0" w:firstColumn="0" w:lastColumn="0" w:noHBand="0" w:noVBand="0"/>
      </w:tblPr>
      <w:tblGrid>
        <w:gridCol w:w="2790"/>
        <w:gridCol w:w="1372"/>
        <w:gridCol w:w="1373"/>
        <w:gridCol w:w="1372"/>
        <w:gridCol w:w="1373"/>
      </w:tblGrid>
      <w:tr w:rsidR="00963AFA" w:rsidRPr="00963AFA" w14:paraId="48B6B295" w14:textId="77777777" w:rsidTr="00FC18F2">
        <w:tc>
          <w:tcPr>
            <w:tcW w:w="2790" w:type="dxa"/>
          </w:tcPr>
          <w:p w14:paraId="270CB3DD" w14:textId="77777777" w:rsidR="008F419B" w:rsidRPr="00963AFA" w:rsidRDefault="008F419B" w:rsidP="008F419B">
            <w:pPr>
              <w:spacing w:line="240" w:lineRule="exact"/>
              <w:ind w:right="-43"/>
              <w:rPr>
                <w:rFonts w:ascii="Times New Roman" w:hAnsi="Times New Roman" w:cs="Times New Roman"/>
                <w:b/>
                <w:bCs/>
                <w:position w:val="0"/>
                <w:sz w:val="20"/>
                <w:szCs w:val="20"/>
              </w:rPr>
            </w:pPr>
          </w:p>
        </w:tc>
        <w:tc>
          <w:tcPr>
            <w:tcW w:w="2745" w:type="dxa"/>
            <w:gridSpan w:val="2"/>
            <w:vAlign w:val="bottom"/>
          </w:tcPr>
          <w:p w14:paraId="2D5CED98" w14:textId="77777777" w:rsidR="008F419B" w:rsidRPr="00963AFA" w:rsidRDefault="008F419B" w:rsidP="008F419B">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61139E8F" w14:textId="77777777" w:rsidR="008F419B" w:rsidRPr="00963AFA" w:rsidRDefault="008F419B" w:rsidP="008F419B">
            <w:pPr>
              <w:spacing w:line="240" w:lineRule="exact"/>
              <w:ind w:right="-43"/>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33DA4E3B" w14:textId="77777777" w:rsidTr="00FC18F2">
        <w:tc>
          <w:tcPr>
            <w:tcW w:w="2790" w:type="dxa"/>
          </w:tcPr>
          <w:p w14:paraId="23EDE7C8" w14:textId="77777777" w:rsidR="008F419B" w:rsidRPr="00963AFA" w:rsidRDefault="008F419B" w:rsidP="008F419B">
            <w:pPr>
              <w:spacing w:line="240" w:lineRule="exact"/>
              <w:ind w:right="-43"/>
              <w:rPr>
                <w:rFonts w:ascii="Times New Roman" w:hAnsi="Times New Roman" w:cs="Times New Roman"/>
                <w:b/>
                <w:bCs/>
                <w:position w:val="0"/>
                <w:sz w:val="20"/>
                <w:szCs w:val="20"/>
              </w:rPr>
            </w:pPr>
          </w:p>
        </w:tc>
        <w:tc>
          <w:tcPr>
            <w:tcW w:w="2745" w:type="dxa"/>
            <w:gridSpan w:val="2"/>
            <w:vAlign w:val="bottom"/>
          </w:tcPr>
          <w:p w14:paraId="78E19B7A" w14:textId="77777777" w:rsidR="008F419B" w:rsidRPr="00963AFA" w:rsidRDefault="008F419B" w:rsidP="008F419B">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                   financial statements</w:t>
            </w:r>
          </w:p>
        </w:tc>
        <w:tc>
          <w:tcPr>
            <w:tcW w:w="2745" w:type="dxa"/>
            <w:gridSpan w:val="2"/>
            <w:vAlign w:val="bottom"/>
          </w:tcPr>
          <w:p w14:paraId="02167D87" w14:textId="77777777" w:rsidR="008F419B" w:rsidRPr="00963AFA" w:rsidRDefault="008F419B" w:rsidP="008F419B">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Separate                           financial statements</w:t>
            </w:r>
          </w:p>
        </w:tc>
      </w:tr>
      <w:tr w:rsidR="00963AFA" w:rsidRPr="00963AFA" w14:paraId="6C2FD75D" w14:textId="77777777" w:rsidTr="00FC18F2">
        <w:tc>
          <w:tcPr>
            <w:tcW w:w="2790" w:type="dxa"/>
          </w:tcPr>
          <w:p w14:paraId="58F7EB07" w14:textId="77777777" w:rsidR="00F74FBE" w:rsidRPr="00963AFA" w:rsidRDefault="00F74FBE" w:rsidP="00F74FBE">
            <w:pPr>
              <w:spacing w:line="240" w:lineRule="exact"/>
              <w:ind w:right="-43"/>
              <w:rPr>
                <w:rFonts w:ascii="Times New Roman" w:hAnsi="Times New Roman" w:cs="Times New Roman"/>
                <w:b/>
                <w:bCs/>
                <w:position w:val="0"/>
                <w:sz w:val="20"/>
                <w:szCs w:val="20"/>
              </w:rPr>
            </w:pPr>
          </w:p>
        </w:tc>
        <w:tc>
          <w:tcPr>
            <w:tcW w:w="1372" w:type="dxa"/>
            <w:shd w:val="clear" w:color="auto" w:fill="auto"/>
          </w:tcPr>
          <w:p w14:paraId="3A0041DC" w14:textId="0C9FCB8A"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36EB785A" w14:textId="40BDE0D4"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372" w:type="dxa"/>
            <w:shd w:val="clear" w:color="auto" w:fill="auto"/>
          </w:tcPr>
          <w:p w14:paraId="0274EFF6" w14:textId="2D00A335"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5B266CFC" w14:textId="71B12EBC" w:rsidR="00F74FBE" w:rsidRPr="00963AFA" w:rsidRDefault="00F74FBE" w:rsidP="00F74FBE">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14B35645" w14:textId="77777777" w:rsidTr="00FC18F2">
        <w:tc>
          <w:tcPr>
            <w:tcW w:w="2790" w:type="dxa"/>
          </w:tcPr>
          <w:p w14:paraId="0265F723" w14:textId="465958A6" w:rsidR="008F419B" w:rsidRPr="00963AFA" w:rsidRDefault="008F419B" w:rsidP="008F419B">
            <w:pPr>
              <w:spacing w:line="240" w:lineRule="exact"/>
              <w:ind w:left="252"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Contracted but not provided for</w:t>
            </w:r>
          </w:p>
        </w:tc>
        <w:tc>
          <w:tcPr>
            <w:tcW w:w="1372" w:type="dxa"/>
            <w:shd w:val="clear" w:color="auto" w:fill="auto"/>
          </w:tcPr>
          <w:p w14:paraId="1CC6A001" w14:textId="77777777" w:rsidR="008F419B" w:rsidRPr="00963AFA" w:rsidRDefault="008F419B" w:rsidP="008F419B">
            <w:pPr>
              <w:tabs>
                <w:tab w:val="decimal" w:pos="1062"/>
              </w:tabs>
              <w:spacing w:line="240" w:lineRule="exact"/>
              <w:jc w:val="thaiDistribute"/>
              <w:rPr>
                <w:rFonts w:ascii="Times New Roman" w:hAnsi="Times New Roman" w:cs="Times New Roman"/>
                <w:position w:val="0"/>
                <w:sz w:val="20"/>
                <w:szCs w:val="20"/>
              </w:rPr>
            </w:pPr>
          </w:p>
        </w:tc>
        <w:tc>
          <w:tcPr>
            <w:tcW w:w="1373" w:type="dxa"/>
            <w:shd w:val="clear" w:color="auto" w:fill="auto"/>
          </w:tcPr>
          <w:p w14:paraId="0AF5193D" w14:textId="77777777" w:rsidR="008F419B" w:rsidRPr="00963AFA" w:rsidRDefault="008F419B" w:rsidP="008F419B">
            <w:pPr>
              <w:tabs>
                <w:tab w:val="decimal" w:pos="1062"/>
              </w:tabs>
              <w:spacing w:line="240" w:lineRule="exact"/>
              <w:jc w:val="thaiDistribute"/>
              <w:rPr>
                <w:rFonts w:ascii="Times New Roman" w:hAnsi="Times New Roman" w:cs="Times New Roman"/>
                <w:position w:val="0"/>
                <w:sz w:val="20"/>
                <w:szCs w:val="20"/>
              </w:rPr>
            </w:pPr>
          </w:p>
        </w:tc>
        <w:tc>
          <w:tcPr>
            <w:tcW w:w="1372" w:type="dxa"/>
            <w:shd w:val="clear" w:color="auto" w:fill="auto"/>
          </w:tcPr>
          <w:p w14:paraId="77D5FF97" w14:textId="77777777" w:rsidR="008F419B" w:rsidRPr="00963AFA" w:rsidRDefault="008F419B" w:rsidP="008F419B">
            <w:pPr>
              <w:tabs>
                <w:tab w:val="decimal" w:pos="1062"/>
              </w:tabs>
              <w:spacing w:line="240" w:lineRule="exact"/>
              <w:ind w:right="27"/>
              <w:jc w:val="thaiDistribute"/>
              <w:rPr>
                <w:rFonts w:ascii="Times New Roman" w:hAnsi="Times New Roman" w:cs="Times New Roman"/>
                <w:position w:val="0"/>
                <w:sz w:val="20"/>
                <w:szCs w:val="20"/>
              </w:rPr>
            </w:pPr>
          </w:p>
        </w:tc>
        <w:tc>
          <w:tcPr>
            <w:tcW w:w="1373" w:type="dxa"/>
            <w:shd w:val="clear" w:color="auto" w:fill="auto"/>
          </w:tcPr>
          <w:p w14:paraId="67BB3A2A" w14:textId="77777777" w:rsidR="008F419B" w:rsidRPr="00963AFA" w:rsidRDefault="008F419B" w:rsidP="008F419B">
            <w:pPr>
              <w:tabs>
                <w:tab w:val="decimal" w:pos="1062"/>
              </w:tabs>
              <w:spacing w:line="240" w:lineRule="exact"/>
              <w:ind w:right="27"/>
              <w:jc w:val="thaiDistribute"/>
              <w:rPr>
                <w:rFonts w:ascii="Times New Roman" w:hAnsi="Times New Roman" w:cs="Times New Roman"/>
                <w:position w:val="0"/>
                <w:sz w:val="20"/>
                <w:szCs w:val="20"/>
              </w:rPr>
            </w:pPr>
          </w:p>
        </w:tc>
      </w:tr>
      <w:tr w:rsidR="00963AFA" w:rsidRPr="00963AFA" w14:paraId="5BCCF9F1" w14:textId="77777777" w:rsidTr="00FC18F2">
        <w:tc>
          <w:tcPr>
            <w:tcW w:w="2790" w:type="dxa"/>
          </w:tcPr>
          <w:p w14:paraId="3F0155F4" w14:textId="56E48E84" w:rsidR="008F419B" w:rsidRPr="00963AFA" w:rsidRDefault="008F419B" w:rsidP="008F419B">
            <w:pPr>
              <w:spacing w:line="240" w:lineRule="exact"/>
              <w:ind w:left="405" w:right="-43" w:hanging="180"/>
              <w:rPr>
                <w:rFonts w:ascii="Times New Roman" w:hAnsi="Times New Roman" w:cs="Times New Roman"/>
                <w:position w:val="0"/>
                <w:sz w:val="20"/>
                <w:szCs w:val="20"/>
              </w:rPr>
            </w:pPr>
            <w:r w:rsidRPr="00963AFA">
              <w:rPr>
                <w:rFonts w:ascii="Times New Roman" w:hAnsi="Times New Roman" w:cs="Times New Roman"/>
                <w:position w:val="0"/>
                <w:sz w:val="20"/>
                <w:szCs w:val="20"/>
              </w:rPr>
              <w:t>Intangible assets</w:t>
            </w:r>
          </w:p>
        </w:tc>
        <w:tc>
          <w:tcPr>
            <w:tcW w:w="1372" w:type="dxa"/>
            <w:shd w:val="clear" w:color="auto" w:fill="auto"/>
          </w:tcPr>
          <w:p w14:paraId="314B5705" w14:textId="28FF6C18" w:rsidR="008F419B" w:rsidRPr="00963AFA" w:rsidRDefault="0032538A" w:rsidP="005C38CC">
            <w:pPr>
              <w:tabs>
                <w:tab w:val="decimal" w:pos="1060"/>
              </w:tabs>
              <w:spacing w:line="240" w:lineRule="exact"/>
              <w:ind w:left="-37"/>
              <w:rPr>
                <w:rFonts w:ascii="Times New Roman" w:hAnsi="Times New Roman" w:cs="Times New Roman"/>
                <w:spacing w:val="-5"/>
                <w:position w:val="0"/>
                <w:sz w:val="20"/>
                <w:szCs w:val="25"/>
              </w:rPr>
            </w:pPr>
            <w:r w:rsidRPr="00963AFA">
              <w:rPr>
                <w:rFonts w:ascii="Times New Roman" w:hAnsi="Times New Roman" w:cs="Times New Roman"/>
                <w:spacing w:val="-5"/>
                <w:position w:val="0"/>
                <w:sz w:val="20"/>
                <w:szCs w:val="25"/>
              </w:rPr>
              <w:t>2,328</w:t>
            </w:r>
          </w:p>
        </w:tc>
        <w:tc>
          <w:tcPr>
            <w:tcW w:w="1373" w:type="dxa"/>
            <w:shd w:val="clear" w:color="auto" w:fill="auto"/>
          </w:tcPr>
          <w:p w14:paraId="32562B71" w14:textId="3A6958E4" w:rsidR="008F419B" w:rsidRPr="00963AFA" w:rsidRDefault="00F74FBE" w:rsidP="006529E4">
            <w:pPr>
              <w:tabs>
                <w:tab w:val="decimal" w:pos="1131"/>
              </w:tabs>
              <w:spacing w:line="240" w:lineRule="exact"/>
              <w:ind w:left="-37"/>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5"/>
              </w:rPr>
              <w:t>5,777</w:t>
            </w:r>
          </w:p>
        </w:tc>
        <w:tc>
          <w:tcPr>
            <w:tcW w:w="1372" w:type="dxa"/>
            <w:shd w:val="clear" w:color="auto" w:fill="auto"/>
          </w:tcPr>
          <w:p w14:paraId="2ECD529D" w14:textId="098BD081" w:rsidR="008F419B" w:rsidRPr="00963AFA" w:rsidRDefault="0032538A" w:rsidP="001F4F91">
            <w:pPr>
              <w:spacing w:line="240" w:lineRule="exact"/>
              <w:ind w:left="-37" w:right="44"/>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2,328</w:t>
            </w:r>
          </w:p>
        </w:tc>
        <w:tc>
          <w:tcPr>
            <w:tcW w:w="1373" w:type="dxa"/>
            <w:shd w:val="clear" w:color="auto" w:fill="auto"/>
          </w:tcPr>
          <w:p w14:paraId="15E70C3B" w14:textId="338EB891" w:rsidR="008F419B" w:rsidRPr="00963AFA" w:rsidRDefault="00F74FBE" w:rsidP="006529E4">
            <w:pPr>
              <w:tabs>
                <w:tab w:val="left" w:pos="544"/>
              </w:tabs>
              <w:spacing w:line="240" w:lineRule="exact"/>
              <w:ind w:left="-37" w:right="68"/>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5,494</w:t>
            </w:r>
          </w:p>
        </w:tc>
      </w:tr>
    </w:tbl>
    <w:p w14:paraId="59E5A42D" w14:textId="4B781C20" w:rsidR="005C7C4F" w:rsidRPr="00963AFA" w:rsidRDefault="0032538A" w:rsidP="00FC18F2">
      <w:pPr>
        <w:spacing w:before="240" w:after="240"/>
        <w:ind w:left="1267"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30</w:t>
      </w:r>
      <w:r w:rsidR="005C7C4F" w:rsidRPr="00963AFA">
        <w:rPr>
          <w:rFonts w:ascii="Times New Roman" w:hAnsi="Times New Roman" w:cs="Times New Roman"/>
          <w:position w:val="0"/>
          <w:sz w:val="24"/>
          <w:szCs w:val="24"/>
        </w:rPr>
        <w:t>.</w:t>
      </w:r>
      <w:r w:rsidR="00A07638" w:rsidRPr="00963AFA">
        <w:rPr>
          <w:rFonts w:ascii="Times New Roman" w:hAnsi="Times New Roman" w:cs="Times New Roman"/>
          <w:position w:val="0"/>
          <w:sz w:val="24"/>
          <w:szCs w:val="24"/>
        </w:rPr>
        <w:t>5</w:t>
      </w:r>
      <w:r w:rsidR="005C7C4F" w:rsidRPr="00963AFA">
        <w:rPr>
          <w:rFonts w:ascii="Times New Roman" w:hAnsi="Times New Roman" w:cs="Times New Roman"/>
          <w:position w:val="0"/>
          <w:sz w:val="24"/>
          <w:szCs w:val="24"/>
        </w:rPr>
        <w:tab/>
        <w:t>Bank guarantees</w:t>
      </w:r>
    </w:p>
    <w:p w14:paraId="59D82D62" w14:textId="25AA5AFA" w:rsidR="002A7789" w:rsidRPr="00963AFA" w:rsidRDefault="005C7C4F" w:rsidP="00FC18F2">
      <w:pPr>
        <w:spacing w:after="480"/>
        <w:ind w:left="1260"/>
        <w:jc w:val="thaiDistribute"/>
        <w:rPr>
          <w:rFonts w:ascii="Times New Roman" w:hAnsi="Times New Roman" w:cs="Times New Roman"/>
          <w:b/>
          <w:bCs/>
          <w:spacing w:val="-4"/>
          <w:position w:val="0"/>
          <w:sz w:val="24"/>
          <w:szCs w:val="24"/>
        </w:rPr>
      </w:pPr>
      <w:r w:rsidRPr="00963AFA">
        <w:rPr>
          <w:rFonts w:ascii="Times New Roman" w:hAnsi="Times New Roman" w:cs="Times New Roman"/>
          <w:position w:val="0"/>
          <w:sz w:val="24"/>
          <w:szCs w:val="24"/>
        </w:rPr>
        <w:t xml:space="preserve">As at </w:t>
      </w:r>
      <w:r w:rsidR="002A6654" w:rsidRPr="00963AFA">
        <w:rPr>
          <w:rFonts w:ascii="Times New Roman" w:hAnsi="Times New Roman" w:cs="Times New Roman"/>
          <w:position w:val="0"/>
          <w:sz w:val="24"/>
          <w:szCs w:val="24"/>
        </w:rPr>
        <w:t xml:space="preserve">December </w:t>
      </w:r>
      <w:r w:rsidR="00190B36" w:rsidRPr="00963AFA">
        <w:rPr>
          <w:rFonts w:ascii="Times New Roman" w:hAnsi="Times New Roman" w:cs="Times New Roman"/>
          <w:position w:val="0"/>
          <w:sz w:val="24"/>
          <w:szCs w:val="24"/>
        </w:rPr>
        <w:t>31</w:t>
      </w:r>
      <w:r w:rsidR="00E44A40"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EA3877">
        <w:rPr>
          <w:rFonts w:ascii="Times New Roman" w:hAnsi="Times New Roman" w:cs="Times New Roman"/>
          <w:position w:val="0"/>
          <w:sz w:val="24"/>
          <w:szCs w:val="24"/>
        </w:rPr>
        <w:t>4</w:t>
      </w:r>
      <w:r w:rsidRPr="00963AFA">
        <w:rPr>
          <w:rFonts w:ascii="Times New Roman" w:hAnsi="Times New Roman" w:cs="Times New Roman"/>
          <w:position w:val="0"/>
          <w:sz w:val="24"/>
          <w:szCs w:val="24"/>
        </w:rPr>
        <w:t>, the</w:t>
      </w:r>
      <w:r w:rsidR="001E2E51" w:rsidRPr="00963AFA">
        <w:rPr>
          <w:rFonts w:ascii="Times New Roman" w:hAnsi="Times New Roman" w:cs="Times New Roman"/>
          <w:position w:val="0"/>
          <w:sz w:val="24"/>
          <w:szCs w:val="24"/>
        </w:rPr>
        <w:t xml:space="preserve"> Company and its subsidiary have</w:t>
      </w:r>
      <w:r w:rsidRPr="00963AFA">
        <w:rPr>
          <w:rFonts w:ascii="Times New Roman" w:hAnsi="Times New Roman" w:cs="Times New Roman"/>
          <w:position w:val="0"/>
          <w:sz w:val="24"/>
          <w:szCs w:val="24"/>
        </w:rPr>
        <w:t xml:space="preserve"> outstanding b</w:t>
      </w:r>
      <w:r w:rsidR="001419BC" w:rsidRPr="00963AFA">
        <w:rPr>
          <w:rFonts w:ascii="Times New Roman" w:hAnsi="Times New Roman" w:cs="Times New Roman"/>
          <w:position w:val="0"/>
          <w:sz w:val="24"/>
          <w:szCs w:val="24"/>
        </w:rPr>
        <w:t xml:space="preserve">ank guarantees of </w:t>
      </w:r>
      <w:r w:rsidRPr="00963AFA">
        <w:rPr>
          <w:rFonts w:ascii="Times New Roman" w:hAnsi="Times New Roman" w:cs="Times New Roman"/>
          <w:position w:val="0"/>
          <w:sz w:val="24"/>
          <w:szCs w:val="24"/>
        </w:rPr>
        <w:t>Baht</w:t>
      </w:r>
      <w:r w:rsidR="00040306" w:rsidRPr="00963AFA">
        <w:rPr>
          <w:rFonts w:ascii="Times New Roman" w:hAnsi="Times New Roman" w:cs="Times New Roman"/>
          <w:position w:val="0"/>
          <w:sz w:val="24"/>
          <w:szCs w:val="24"/>
        </w:rPr>
        <w:t xml:space="preserve"> 8</w:t>
      </w:r>
      <w:r w:rsidR="0032538A" w:rsidRPr="00963AFA">
        <w:rPr>
          <w:rFonts w:ascii="Times New Roman" w:hAnsi="Times New Roman" w:cs="Times New Roman"/>
          <w:position w:val="0"/>
          <w:sz w:val="24"/>
          <w:szCs w:val="24"/>
        </w:rPr>
        <w:t>0</w:t>
      </w:r>
      <w:r w:rsidR="00040306" w:rsidRPr="00963AFA">
        <w:rPr>
          <w:rFonts w:ascii="Times New Roman" w:hAnsi="Times New Roman" w:cs="Times New Roman"/>
          <w:position w:val="0"/>
          <w:sz w:val="24"/>
          <w:szCs w:val="24"/>
        </w:rPr>
        <w:t>.</w:t>
      </w:r>
      <w:r w:rsidR="0032538A" w:rsidRPr="00963AFA">
        <w:rPr>
          <w:rFonts w:ascii="Times New Roman" w:hAnsi="Times New Roman" w:cs="Times New Roman"/>
          <w:position w:val="0"/>
          <w:sz w:val="24"/>
          <w:szCs w:val="24"/>
        </w:rPr>
        <w:t>71</w:t>
      </w:r>
      <w:r w:rsidRPr="00963AFA">
        <w:rPr>
          <w:rFonts w:ascii="Times New Roman" w:hAnsi="Times New Roman" w:cs="Times New Roman"/>
          <w:position w:val="0"/>
          <w:sz w:val="24"/>
          <w:szCs w:val="24"/>
        </w:rPr>
        <w:t xml:space="preserve"> million</w:t>
      </w:r>
      <w:r w:rsidR="00476CB5" w:rsidRPr="00963AFA">
        <w:rPr>
          <w:rFonts w:ascii="Times New Roman" w:hAnsi="Times New Roman" w:cs="Times New Roman"/>
          <w:position w:val="0"/>
          <w:sz w:val="24"/>
          <w:szCs w:val="24"/>
        </w:rPr>
        <w:t xml:space="preserve"> </w:t>
      </w:r>
      <w:r w:rsidR="002A6654" w:rsidRPr="00963AFA">
        <w:rPr>
          <w:rFonts w:ascii="Times New Roman" w:hAnsi="Times New Roman" w:cs="Times New Roman"/>
          <w:position w:val="0"/>
          <w:sz w:val="24"/>
          <w:szCs w:val="24"/>
        </w:rPr>
        <w:t>(</w:t>
      </w:r>
      <w:r w:rsidR="00097373" w:rsidRPr="00963AFA">
        <w:rPr>
          <w:rFonts w:ascii="Times New Roman" w:hAnsi="Times New Roman" w:cs="Times New Roman"/>
          <w:position w:val="0"/>
          <w:sz w:val="24"/>
          <w:szCs w:val="24"/>
        </w:rPr>
        <w:t xml:space="preserve">As at December </w:t>
      </w:r>
      <w:r w:rsidR="00190B36" w:rsidRPr="00963AFA">
        <w:rPr>
          <w:rFonts w:ascii="Times New Roman" w:hAnsi="Times New Roman" w:cs="Times New Roman"/>
          <w:position w:val="0"/>
          <w:sz w:val="24"/>
          <w:szCs w:val="24"/>
        </w:rPr>
        <w:t>31</w:t>
      </w:r>
      <w:r w:rsidR="00097373"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w:t>
      </w:r>
      <w:r w:rsidR="008F419B" w:rsidRPr="00963AFA">
        <w:rPr>
          <w:rFonts w:ascii="Times New Roman" w:hAnsi="Times New Roman" w:cs="Times New Roman"/>
          <w:position w:val="0"/>
          <w:sz w:val="24"/>
          <w:szCs w:val="24"/>
        </w:rPr>
        <w:t>2</w:t>
      </w:r>
      <w:r w:rsidR="00EA3877">
        <w:rPr>
          <w:rFonts w:ascii="Times New Roman" w:hAnsi="Times New Roman" w:cs="Times New Roman"/>
          <w:position w:val="0"/>
          <w:sz w:val="24"/>
          <w:szCs w:val="24"/>
        </w:rPr>
        <w:t>3</w:t>
      </w:r>
      <w:r w:rsidR="002A6654" w:rsidRPr="00963AFA">
        <w:rPr>
          <w:rFonts w:ascii="Times New Roman" w:hAnsi="Times New Roman" w:cs="Times New Roman"/>
          <w:position w:val="0"/>
          <w:sz w:val="24"/>
          <w:szCs w:val="24"/>
        </w:rPr>
        <w:t>:</w:t>
      </w:r>
      <w:r w:rsidR="00440DCF" w:rsidRPr="00963AFA">
        <w:rPr>
          <w:rFonts w:ascii="Times New Roman" w:hAnsi="Times New Roman" w:cs="Times New Roman"/>
          <w:position w:val="0"/>
          <w:sz w:val="24"/>
          <w:szCs w:val="24"/>
        </w:rPr>
        <w:t xml:space="preserve"> Baht </w:t>
      </w:r>
      <w:proofErr w:type="gramStart"/>
      <w:r w:rsidR="00A22B81" w:rsidRPr="00963AFA">
        <w:rPr>
          <w:rFonts w:ascii="Times New Roman" w:hAnsi="Times New Roman" w:cs="Times New Roman"/>
          <w:position w:val="0"/>
          <w:sz w:val="24"/>
          <w:szCs w:val="24"/>
        </w:rPr>
        <w:t>8</w:t>
      </w:r>
      <w:r w:rsidR="0032538A" w:rsidRPr="00963AFA">
        <w:rPr>
          <w:rFonts w:ascii="Times New Roman" w:hAnsi="Times New Roman" w:cs="Times New Roman"/>
          <w:position w:val="0"/>
          <w:sz w:val="24"/>
          <w:szCs w:val="24"/>
        </w:rPr>
        <w:t>9</w:t>
      </w:r>
      <w:r w:rsidR="00A22B81" w:rsidRPr="00963AFA">
        <w:rPr>
          <w:rFonts w:ascii="Times New Roman" w:hAnsi="Times New Roman" w:cs="Times New Roman"/>
          <w:position w:val="0"/>
          <w:sz w:val="24"/>
          <w:szCs w:val="24"/>
        </w:rPr>
        <w:t>.</w:t>
      </w:r>
      <w:r w:rsidR="0032538A" w:rsidRPr="00963AFA">
        <w:rPr>
          <w:rFonts w:ascii="Times New Roman" w:hAnsi="Times New Roman" w:cs="Times New Roman"/>
          <w:position w:val="0"/>
          <w:sz w:val="24"/>
          <w:szCs w:val="24"/>
        </w:rPr>
        <w:t>88</w:t>
      </w:r>
      <w:r w:rsidR="00A22B81" w:rsidRPr="00963AFA">
        <w:rPr>
          <w:rFonts w:ascii="Times New Roman" w:hAnsi="Times New Roman" w:cs="Times New Roman"/>
          <w:position w:val="0"/>
          <w:sz w:val="24"/>
          <w:szCs w:val="24"/>
        </w:rPr>
        <w:t xml:space="preserve"> </w:t>
      </w:r>
      <w:r w:rsidR="00A510C3" w:rsidRPr="00963AFA">
        <w:rPr>
          <w:rFonts w:ascii="Times New Roman" w:hAnsi="Times New Roman" w:cs="Times New Roman"/>
          <w:position w:val="0"/>
          <w:sz w:val="24"/>
          <w:szCs w:val="24"/>
        </w:rPr>
        <w:t xml:space="preserve"> million</w:t>
      </w:r>
      <w:proofErr w:type="gramEnd"/>
      <w:r w:rsidR="00A510C3"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 xml:space="preserve"> issued by the banks on behalf of </w:t>
      </w:r>
      <w:r w:rsidR="00B92195"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 xml:space="preserve">Company and its subsidiary </w:t>
      </w:r>
      <w:r w:rsidRPr="00963AFA">
        <w:rPr>
          <w:rFonts w:ascii="Times New Roman" w:hAnsi="Times New Roman" w:cs="Times New Roman"/>
          <w:position w:val="0"/>
          <w:sz w:val="24"/>
          <w:szCs w:val="24"/>
        </w:rPr>
        <w:t>in respect of certain performance bonds as required in the normal course of business. These included letters of guarantee amounting to Baht</w:t>
      </w:r>
      <w:r w:rsidR="00040306" w:rsidRPr="00963AFA">
        <w:rPr>
          <w:rFonts w:ascii="Times New Roman" w:hAnsi="Times New Roman" w:cs="Times New Roman"/>
          <w:position w:val="0"/>
          <w:sz w:val="24"/>
          <w:szCs w:val="24"/>
        </w:rPr>
        <w:t xml:space="preserve"> </w:t>
      </w:r>
      <w:r w:rsidR="0032538A" w:rsidRPr="00963AFA">
        <w:rPr>
          <w:rFonts w:ascii="Times New Roman" w:hAnsi="Times New Roman" w:cs="Times New Roman"/>
          <w:position w:val="0"/>
          <w:sz w:val="24"/>
          <w:szCs w:val="24"/>
        </w:rPr>
        <w:t>79.32</w:t>
      </w:r>
      <w:r w:rsidR="00A22B81" w:rsidRPr="00963AFA">
        <w:rPr>
          <w:rFonts w:ascii="Times New Roman" w:hAnsi="Times New Roman" w:cs="Times New Roman"/>
          <w:position w:val="0"/>
          <w:sz w:val="24"/>
          <w:szCs w:val="24"/>
        </w:rPr>
        <w:t xml:space="preserve"> </w:t>
      </w:r>
      <w:r w:rsidRPr="00963AFA">
        <w:rPr>
          <w:rFonts w:ascii="Times New Roman" w:hAnsi="Times New Roman" w:cs="Times New Roman"/>
          <w:spacing w:val="-4"/>
          <w:position w:val="0"/>
          <w:sz w:val="24"/>
          <w:szCs w:val="24"/>
        </w:rPr>
        <w:t xml:space="preserve">million </w:t>
      </w:r>
      <w:r w:rsidR="002A6654" w:rsidRPr="00963AFA">
        <w:rPr>
          <w:rFonts w:ascii="Times New Roman" w:hAnsi="Times New Roman" w:cs="Times New Roman"/>
          <w:spacing w:val="-4"/>
          <w:position w:val="0"/>
          <w:sz w:val="24"/>
          <w:szCs w:val="24"/>
        </w:rPr>
        <w:t>(</w:t>
      </w:r>
      <w:r w:rsidR="00097373" w:rsidRPr="00963AFA">
        <w:rPr>
          <w:rFonts w:ascii="Times New Roman" w:hAnsi="Times New Roman" w:cs="Times New Roman"/>
          <w:spacing w:val="-4"/>
          <w:position w:val="0"/>
          <w:sz w:val="24"/>
          <w:szCs w:val="24"/>
        </w:rPr>
        <w:t xml:space="preserve">As at December </w:t>
      </w:r>
      <w:r w:rsidR="00190B36" w:rsidRPr="00963AFA">
        <w:rPr>
          <w:rFonts w:ascii="Times New Roman" w:hAnsi="Times New Roman" w:cs="Times New Roman"/>
          <w:spacing w:val="-4"/>
          <w:position w:val="0"/>
          <w:sz w:val="24"/>
          <w:szCs w:val="24"/>
        </w:rPr>
        <w:t>31</w:t>
      </w:r>
      <w:r w:rsidR="00097373" w:rsidRPr="00963AFA">
        <w:rPr>
          <w:rFonts w:ascii="Times New Roman" w:hAnsi="Times New Roman" w:cs="Times New Roman"/>
          <w:spacing w:val="-4"/>
          <w:position w:val="0"/>
          <w:sz w:val="24"/>
          <w:szCs w:val="24"/>
        </w:rPr>
        <w:t xml:space="preserve">, </w:t>
      </w:r>
      <w:proofErr w:type="gramStart"/>
      <w:r w:rsidR="00190B36" w:rsidRPr="00963AFA">
        <w:rPr>
          <w:rFonts w:ascii="Times New Roman" w:hAnsi="Times New Roman" w:cs="Times New Roman"/>
          <w:spacing w:val="-4"/>
          <w:position w:val="0"/>
          <w:sz w:val="24"/>
          <w:szCs w:val="24"/>
        </w:rPr>
        <w:t>20</w:t>
      </w:r>
      <w:r w:rsidR="008F419B" w:rsidRPr="00963AFA">
        <w:rPr>
          <w:rFonts w:ascii="Times New Roman" w:hAnsi="Times New Roman" w:cs="Times New Roman"/>
          <w:spacing w:val="-4"/>
          <w:position w:val="0"/>
          <w:sz w:val="24"/>
          <w:szCs w:val="24"/>
        </w:rPr>
        <w:t>2</w:t>
      </w:r>
      <w:r w:rsidR="0032538A" w:rsidRPr="00963AFA">
        <w:rPr>
          <w:rFonts w:ascii="Times New Roman" w:hAnsi="Times New Roman" w:cs="Times New Roman"/>
          <w:spacing w:val="-4"/>
          <w:position w:val="0"/>
          <w:sz w:val="24"/>
          <w:szCs w:val="24"/>
        </w:rPr>
        <w:t xml:space="preserve">3 </w:t>
      </w:r>
      <w:r w:rsidR="002A6654" w:rsidRPr="00963AFA">
        <w:rPr>
          <w:rFonts w:ascii="Times New Roman" w:hAnsi="Times New Roman" w:cs="Times New Roman"/>
          <w:spacing w:val="-4"/>
          <w:position w:val="0"/>
          <w:sz w:val="24"/>
          <w:szCs w:val="24"/>
        </w:rPr>
        <w:t>:</w:t>
      </w:r>
      <w:proofErr w:type="gramEnd"/>
      <w:r w:rsidR="00440DCF" w:rsidRPr="00963AFA">
        <w:rPr>
          <w:rFonts w:ascii="Times New Roman" w:hAnsi="Times New Roman" w:cs="Times New Roman"/>
          <w:spacing w:val="-4"/>
          <w:position w:val="0"/>
          <w:sz w:val="24"/>
          <w:szCs w:val="24"/>
        </w:rPr>
        <w:t xml:space="preserve"> Baht </w:t>
      </w:r>
      <w:r w:rsidR="0032538A" w:rsidRPr="00963AFA">
        <w:rPr>
          <w:rFonts w:ascii="Times New Roman" w:hAnsi="Times New Roman" w:cs="Times New Roman"/>
          <w:position w:val="0"/>
          <w:sz w:val="24"/>
          <w:szCs w:val="24"/>
        </w:rPr>
        <w:t>87.84</w:t>
      </w:r>
      <w:r w:rsidR="00040306" w:rsidRPr="00963AFA">
        <w:rPr>
          <w:rFonts w:ascii="Times New Roman" w:hAnsi="Times New Roman" w:cs="Times New Roman"/>
          <w:position w:val="0"/>
          <w:sz w:val="24"/>
          <w:szCs w:val="24"/>
        </w:rPr>
        <w:t xml:space="preserve"> </w:t>
      </w:r>
      <w:r w:rsidR="00A510C3" w:rsidRPr="00963AFA">
        <w:rPr>
          <w:rFonts w:ascii="Times New Roman" w:hAnsi="Times New Roman" w:cs="Times New Roman"/>
          <w:spacing w:val="-4"/>
          <w:position w:val="0"/>
          <w:sz w:val="24"/>
          <w:szCs w:val="24"/>
        </w:rPr>
        <w:t xml:space="preserve">million) </w:t>
      </w:r>
      <w:r w:rsidRPr="00963AFA">
        <w:rPr>
          <w:rFonts w:ascii="Times New Roman" w:hAnsi="Times New Roman" w:cs="Times New Roman"/>
          <w:spacing w:val="-4"/>
          <w:position w:val="0"/>
          <w:sz w:val="24"/>
          <w:szCs w:val="24"/>
        </w:rPr>
        <w:t>to guarantee contractual performance</w:t>
      </w:r>
      <w:r w:rsidRPr="00963AFA">
        <w:rPr>
          <w:rFonts w:ascii="Times New Roman" w:hAnsi="Times New Roman" w:cs="Times New Roman"/>
          <w:position w:val="0"/>
          <w:sz w:val="24"/>
          <w:szCs w:val="24"/>
        </w:rPr>
        <w:t xml:space="preserve"> </w:t>
      </w:r>
      <w:r w:rsidRPr="00963AFA">
        <w:rPr>
          <w:rFonts w:ascii="Times New Roman" w:hAnsi="Times New Roman" w:cs="Times New Roman"/>
          <w:spacing w:val="-4"/>
          <w:position w:val="0"/>
          <w:sz w:val="24"/>
          <w:szCs w:val="24"/>
        </w:rPr>
        <w:t>and Baht</w:t>
      </w:r>
      <w:r w:rsidR="00040306" w:rsidRPr="00963AFA">
        <w:rPr>
          <w:rFonts w:ascii="Times New Roman" w:hAnsi="Times New Roman" w:cs="Times New Roman"/>
          <w:spacing w:val="-4"/>
          <w:position w:val="0"/>
          <w:sz w:val="24"/>
          <w:szCs w:val="24"/>
        </w:rPr>
        <w:t xml:space="preserve"> </w:t>
      </w:r>
      <w:r w:rsidR="0032538A" w:rsidRPr="00963AFA">
        <w:rPr>
          <w:rFonts w:ascii="Times New Roman" w:hAnsi="Times New Roman" w:cs="Times New Roman"/>
          <w:spacing w:val="-4"/>
          <w:position w:val="0"/>
          <w:sz w:val="24"/>
          <w:szCs w:val="24"/>
        </w:rPr>
        <w:t>1.39</w:t>
      </w:r>
      <w:r w:rsidRPr="00963AFA">
        <w:rPr>
          <w:rFonts w:ascii="Times New Roman" w:hAnsi="Times New Roman" w:cs="Times New Roman"/>
          <w:spacing w:val="-4"/>
          <w:position w:val="0"/>
          <w:sz w:val="24"/>
          <w:szCs w:val="24"/>
        </w:rPr>
        <w:t xml:space="preserve"> million</w:t>
      </w:r>
      <w:r w:rsidR="00476CB5" w:rsidRPr="00963AFA">
        <w:rPr>
          <w:rFonts w:ascii="Times New Roman" w:hAnsi="Times New Roman" w:cs="Times New Roman"/>
          <w:spacing w:val="-4"/>
          <w:position w:val="0"/>
          <w:sz w:val="24"/>
          <w:szCs w:val="24"/>
        </w:rPr>
        <w:t xml:space="preserve"> </w:t>
      </w:r>
      <w:r w:rsidR="002A6654" w:rsidRPr="00963AFA">
        <w:rPr>
          <w:rFonts w:ascii="Times New Roman" w:hAnsi="Times New Roman" w:cs="Times New Roman"/>
          <w:spacing w:val="-4"/>
          <w:position w:val="0"/>
          <w:sz w:val="24"/>
          <w:szCs w:val="24"/>
        </w:rPr>
        <w:t>(</w:t>
      </w:r>
      <w:r w:rsidR="00384604" w:rsidRPr="00963AFA">
        <w:rPr>
          <w:rFonts w:ascii="Times New Roman" w:hAnsi="Times New Roman" w:cs="Times New Roman"/>
          <w:spacing w:val="-4"/>
          <w:position w:val="0"/>
          <w:sz w:val="24"/>
          <w:szCs w:val="24"/>
        </w:rPr>
        <w:t xml:space="preserve">As at December </w:t>
      </w:r>
      <w:r w:rsidR="00190B36" w:rsidRPr="00963AFA">
        <w:rPr>
          <w:rFonts w:ascii="Times New Roman" w:hAnsi="Times New Roman" w:cs="Times New Roman"/>
          <w:spacing w:val="-4"/>
          <w:position w:val="0"/>
          <w:sz w:val="24"/>
          <w:szCs w:val="24"/>
        </w:rPr>
        <w:t>31</w:t>
      </w:r>
      <w:r w:rsidR="00384604"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w:t>
      </w:r>
      <w:r w:rsidR="008F419B" w:rsidRPr="00963AFA">
        <w:rPr>
          <w:rFonts w:ascii="Times New Roman" w:hAnsi="Times New Roman" w:cs="Times New Roman"/>
          <w:spacing w:val="-4"/>
          <w:position w:val="0"/>
          <w:sz w:val="24"/>
          <w:szCs w:val="24"/>
        </w:rPr>
        <w:t>2</w:t>
      </w:r>
      <w:r w:rsidR="0032538A" w:rsidRPr="00963AFA">
        <w:rPr>
          <w:rFonts w:ascii="Times New Roman" w:hAnsi="Times New Roman" w:cs="Times New Roman"/>
          <w:spacing w:val="-4"/>
          <w:position w:val="0"/>
          <w:sz w:val="24"/>
          <w:szCs w:val="24"/>
        </w:rPr>
        <w:t xml:space="preserve">3 </w:t>
      </w:r>
      <w:r w:rsidR="002A6654" w:rsidRPr="00963AFA">
        <w:rPr>
          <w:rFonts w:ascii="Times New Roman" w:hAnsi="Times New Roman" w:cs="Times New Roman"/>
          <w:spacing w:val="-4"/>
          <w:position w:val="0"/>
          <w:sz w:val="24"/>
          <w:szCs w:val="24"/>
        </w:rPr>
        <w:t>:</w:t>
      </w:r>
      <w:r w:rsidR="00476CB5" w:rsidRPr="00963AFA">
        <w:rPr>
          <w:rFonts w:ascii="Times New Roman" w:hAnsi="Times New Roman" w:cs="Times New Roman"/>
          <w:spacing w:val="-4"/>
          <w:position w:val="0"/>
          <w:sz w:val="24"/>
          <w:szCs w:val="24"/>
        </w:rPr>
        <w:t xml:space="preserve"> Baht </w:t>
      </w:r>
      <w:r w:rsidR="0032538A" w:rsidRPr="00963AFA">
        <w:rPr>
          <w:rFonts w:ascii="Times New Roman" w:hAnsi="Times New Roman" w:cs="Times New Roman"/>
          <w:spacing w:val="-4"/>
          <w:position w:val="0"/>
          <w:sz w:val="24"/>
          <w:szCs w:val="24"/>
        </w:rPr>
        <w:t>2.04</w:t>
      </w:r>
      <w:r w:rsidR="00A510C3" w:rsidRPr="00963AFA">
        <w:rPr>
          <w:rFonts w:ascii="Times New Roman" w:hAnsi="Times New Roman" w:cs="Times New Roman"/>
          <w:spacing w:val="-4"/>
          <w:position w:val="0"/>
          <w:sz w:val="24"/>
          <w:szCs w:val="24"/>
        </w:rPr>
        <w:t xml:space="preserve"> million)</w:t>
      </w:r>
      <w:r w:rsidRPr="00963AFA">
        <w:rPr>
          <w:rFonts w:ascii="Times New Roman" w:hAnsi="Times New Roman" w:cs="Times New Roman"/>
          <w:spacing w:val="-4"/>
          <w:position w:val="0"/>
          <w:sz w:val="24"/>
          <w:szCs w:val="24"/>
        </w:rPr>
        <w:t xml:space="preserve"> to guarantee</w:t>
      </w:r>
      <w:r w:rsidR="00413B03" w:rsidRPr="00963AFA">
        <w:rPr>
          <w:rFonts w:ascii="Times New Roman" w:hAnsi="Times New Roman" w:cs="Times New Roman"/>
          <w:spacing w:val="-4"/>
          <w:position w:val="0"/>
          <w:sz w:val="24"/>
          <w:szCs w:val="24"/>
        </w:rPr>
        <w:t xml:space="preserve"> </w:t>
      </w:r>
      <w:r w:rsidRPr="00963AFA">
        <w:rPr>
          <w:rFonts w:ascii="Times New Roman" w:hAnsi="Times New Roman" w:cs="Times New Roman"/>
          <w:spacing w:val="-4"/>
          <w:position w:val="0"/>
          <w:sz w:val="24"/>
          <w:szCs w:val="24"/>
        </w:rPr>
        <w:t>electricity use.</w:t>
      </w:r>
    </w:p>
    <w:p w14:paraId="5551FD0A" w14:textId="22D0ACDE" w:rsidR="005C7C4F" w:rsidRPr="00963AFA" w:rsidRDefault="00190B36" w:rsidP="008C7824">
      <w:pPr>
        <w:spacing w:after="240"/>
        <w:ind w:left="540" w:hanging="540"/>
        <w:jc w:val="thaiDistribute"/>
        <w:rPr>
          <w:rFonts w:ascii="Times New Roman" w:hAnsi="Times New Roman" w:cs="Times New Roman"/>
          <w:position w:val="0"/>
          <w:sz w:val="24"/>
          <w:szCs w:val="24"/>
        </w:rPr>
      </w:pPr>
      <w:r w:rsidRPr="00963AFA">
        <w:rPr>
          <w:rFonts w:ascii="Times New Roman" w:hAnsi="Times New Roman" w:cs="Times New Roman"/>
          <w:b/>
          <w:bCs/>
          <w:position w:val="0"/>
          <w:sz w:val="24"/>
          <w:szCs w:val="24"/>
        </w:rPr>
        <w:t>3</w:t>
      </w:r>
      <w:r w:rsidR="0032538A" w:rsidRPr="00963AFA">
        <w:rPr>
          <w:rFonts w:ascii="Times New Roman" w:hAnsi="Times New Roman" w:cs="Times New Roman"/>
          <w:b/>
          <w:bCs/>
          <w:position w:val="0"/>
          <w:sz w:val="24"/>
          <w:szCs w:val="24"/>
        </w:rPr>
        <w:t>1</w:t>
      </w:r>
      <w:r w:rsidR="005C7C4F" w:rsidRPr="00963AFA">
        <w:rPr>
          <w:rFonts w:ascii="Times New Roman" w:hAnsi="Times New Roman" w:cs="Times New Roman"/>
          <w:b/>
          <w:bCs/>
          <w:position w:val="0"/>
          <w:sz w:val="24"/>
          <w:szCs w:val="24"/>
        </w:rPr>
        <w:t>.</w:t>
      </w:r>
      <w:r w:rsidR="006A2C69"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FINANCIAL  INSTRUMENTS</w:t>
      </w:r>
      <w:proofErr w:type="gramEnd"/>
    </w:p>
    <w:p w14:paraId="45654CD0" w14:textId="0B9D854B" w:rsidR="005C7C4F" w:rsidRPr="00963AFA" w:rsidRDefault="00190B36" w:rsidP="00FC18F2">
      <w:pPr>
        <w:spacing w:after="240"/>
        <w:ind w:left="1260"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3</w:t>
      </w:r>
      <w:r w:rsidR="0032538A" w:rsidRPr="00963AFA">
        <w:rPr>
          <w:rFonts w:ascii="Times New Roman" w:hAnsi="Times New Roman" w:cs="Times New Roman"/>
          <w:position w:val="0"/>
          <w:sz w:val="24"/>
          <w:szCs w:val="24"/>
        </w:rPr>
        <w:t>1</w:t>
      </w:r>
      <w:r w:rsidR="005C7C4F" w:rsidRPr="00963AFA">
        <w:rPr>
          <w:rFonts w:ascii="Times New Roman" w:hAnsi="Times New Roman" w:cs="Times New Roman"/>
          <w:position w:val="0"/>
          <w:sz w:val="24"/>
          <w:szCs w:val="24"/>
        </w:rPr>
        <w:t>.</w:t>
      </w:r>
      <w:r w:rsidRPr="00963AFA">
        <w:rPr>
          <w:rFonts w:ascii="Times New Roman" w:hAnsi="Times New Roman" w:cs="Times New Roman"/>
          <w:position w:val="0"/>
          <w:sz w:val="24"/>
          <w:szCs w:val="24"/>
        </w:rPr>
        <w:t>1</w:t>
      </w:r>
      <w:r w:rsidR="005C7C4F" w:rsidRPr="00963AFA">
        <w:rPr>
          <w:rFonts w:ascii="Times New Roman" w:hAnsi="Times New Roman" w:cs="Times New Roman"/>
          <w:position w:val="0"/>
          <w:sz w:val="24"/>
          <w:szCs w:val="24"/>
        </w:rPr>
        <w:tab/>
        <w:t>Financial risk management</w:t>
      </w:r>
    </w:p>
    <w:p w14:paraId="5A409BC8" w14:textId="77777777" w:rsidR="005C7C4F" w:rsidRPr="00963AFA" w:rsidRDefault="005C7C4F" w:rsidP="00FC18F2">
      <w:pPr>
        <w:spacing w:after="240"/>
        <w:ind w:left="126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Credit risk</w:t>
      </w:r>
    </w:p>
    <w:p w14:paraId="7BA527C9" w14:textId="4F424145" w:rsidR="008F419B" w:rsidRPr="00963AFA" w:rsidRDefault="00B92195" w:rsidP="00FC18F2">
      <w:pPr>
        <w:spacing w:after="240"/>
        <w:ind w:left="126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 xml:space="preserve">Company and its subsidiary </w:t>
      </w:r>
      <w:r w:rsidR="007F7BB9" w:rsidRPr="00963AFA">
        <w:rPr>
          <w:rFonts w:ascii="Times New Roman" w:hAnsi="Times New Roman" w:cs="Times New Roman"/>
          <w:position w:val="0"/>
          <w:sz w:val="24"/>
          <w:szCs w:val="24"/>
        </w:rPr>
        <w:t>are</w:t>
      </w:r>
      <w:r w:rsidR="005C7C4F" w:rsidRPr="00963AFA">
        <w:rPr>
          <w:rFonts w:ascii="Times New Roman" w:hAnsi="Times New Roman" w:cs="Times New Roman"/>
          <w:position w:val="0"/>
          <w:sz w:val="24"/>
          <w:szCs w:val="24"/>
        </w:rPr>
        <w:t xml:space="preserve"> exposed to credit risk </w:t>
      </w:r>
      <w:r w:rsidR="005C0837" w:rsidRPr="00963AFA">
        <w:rPr>
          <w:rFonts w:ascii="Times New Roman" w:hAnsi="Times New Roman" w:cs="Times New Roman"/>
          <w:position w:val="0"/>
          <w:sz w:val="24"/>
          <w:szCs w:val="24"/>
        </w:rPr>
        <w:t xml:space="preserve">primarily with respect to trade and </w:t>
      </w:r>
      <w:r w:rsidR="005C7C4F" w:rsidRPr="00963AFA">
        <w:rPr>
          <w:rFonts w:ascii="Times New Roman" w:hAnsi="Times New Roman" w:cs="Times New Roman"/>
          <w:position w:val="0"/>
          <w:sz w:val="24"/>
          <w:szCs w:val="24"/>
        </w:rPr>
        <w:t xml:space="preserve">other </w:t>
      </w:r>
      <w:r w:rsidR="00FF0D10" w:rsidRPr="00963AFA">
        <w:rPr>
          <w:rFonts w:ascii="Times New Roman" w:hAnsi="Times New Roman" w:cs="Times New Roman"/>
          <w:position w:val="0"/>
          <w:sz w:val="24"/>
          <w:szCs w:val="30"/>
        </w:rPr>
        <w:t xml:space="preserve">current </w:t>
      </w:r>
      <w:r w:rsidR="005C7C4F" w:rsidRPr="00963AFA">
        <w:rPr>
          <w:rFonts w:ascii="Times New Roman" w:hAnsi="Times New Roman" w:cs="Times New Roman"/>
          <w:position w:val="0"/>
          <w:sz w:val="24"/>
          <w:szCs w:val="24"/>
        </w:rPr>
        <w:t xml:space="preserve">receivables. </w:t>
      </w: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 xml:space="preserve">Company and its subsidiary </w:t>
      </w:r>
      <w:r w:rsidR="005C7C4F" w:rsidRPr="00963AFA">
        <w:rPr>
          <w:rFonts w:ascii="Times New Roman" w:hAnsi="Times New Roman" w:cs="Times New Roman"/>
          <w:position w:val="0"/>
          <w:sz w:val="24"/>
          <w:szCs w:val="24"/>
        </w:rPr>
        <w:t xml:space="preserve">manage the risk by adopting appropriate credit control policies and procedures and therefore do not expect to incur material financial losses. In addition, </w:t>
      </w: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 xml:space="preserve">Company and its subsidiary </w:t>
      </w:r>
      <w:r w:rsidR="005C7C4F" w:rsidRPr="00963AFA">
        <w:rPr>
          <w:rFonts w:ascii="Times New Roman" w:hAnsi="Times New Roman" w:cs="Times New Roman"/>
          <w:position w:val="0"/>
          <w:sz w:val="24"/>
          <w:szCs w:val="24"/>
        </w:rPr>
        <w:t xml:space="preserve">do not have </w:t>
      </w:r>
      <w:proofErr w:type="gramStart"/>
      <w:r w:rsidR="005C7C4F" w:rsidRPr="00963AFA">
        <w:rPr>
          <w:rFonts w:ascii="Times New Roman" w:hAnsi="Times New Roman" w:cs="Times New Roman"/>
          <w:position w:val="0"/>
          <w:sz w:val="24"/>
          <w:szCs w:val="24"/>
        </w:rPr>
        <w:t>high</w:t>
      </w:r>
      <w:proofErr w:type="gramEnd"/>
      <w:r w:rsidR="005C7C4F" w:rsidRPr="00963AFA">
        <w:rPr>
          <w:rFonts w:ascii="Times New Roman" w:hAnsi="Times New Roman" w:cs="Times New Roman"/>
          <w:position w:val="0"/>
          <w:sz w:val="24"/>
          <w:szCs w:val="24"/>
        </w:rPr>
        <w:t xml:space="preserve"> concentration of credit risk since </w:t>
      </w:r>
      <w:r w:rsidR="009F384E" w:rsidRPr="00963AFA">
        <w:rPr>
          <w:rFonts w:ascii="Times New Roman" w:hAnsi="Times New Roman" w:cs="Times New Roman"/>
          <w:position w:val="0"/>
          <w:sz w:val="24"/>
          <w:szCs w:val="24"/>
        </w:rPr>
        <w:t>it</w:t>
      </w:r>
      <w:r w:rsidR="005C7C4F" w:rsidRPr="00963AFA">
        <w:rPr>
          <w:rFonts w:ascii="Times New Roman" w:hAnsi="Times New Roman" w:cs="Times New Roman"/>
          <w:position w:val="0"/>
          <w:sz w:val="24"/>
          <w:szCs w:val="24"/>
        </w:rPr>
        <w:t xml:space="preserve"> ha</w:t>
      </w:r>
      <w:r w:rsidR="009F384E" w:rsidRPr="00963AFA">
        <w:rPr>
          <w:rFonts w:ascii="Times New Roman" w:hAnsi="Times New Roman" w:cs="Times New Roman"/>
          <w:position w:val="0"/>
          <w:sz w:val="24"/>
          <w:szCs w:val="24"/>
        </w:rPr>
        <w:t>s</w:t>
      </w:r>
      <w:r w:rsidR="005C7C4F" w:rsidRPr="00963AFA">
        <w:rPr>
          <w:rFonts w:ascii="Times New Roman" w:hAnsi="Times New Roman" w:cs="Times New Roman"/>
          <w:position w:val="0"/>
          <w:sz w:val="24"/>
          <w:szCs w:val="24"/>
        </w:rPr>
        <w:t xml:space="preserve"> large customer bases. The maximum exposure to credit risk is limited to the carrying amounts of trade and other </w:t>
      </w:r>
      <w:r w:rsidR="00FF0D10" w:rsidRPr="00963AFA">
        <w:rPr>
          <w:rFonts w:ascii="Times New Roman" w:hAnsi="Times New Roman" w:cs="Times New Roman"/>
          <w:position w:val="0"/>
          <w:sz w:val="24"/>
          <w:szCs w:val="24"/>
        </w:rPr>
        <w:t xml:space="preserve">current </w:t>
      </w:r>
      <w:r w:rsidR="005C7C4F" w:rsidRPr="00963AFA">
        <w:rPr>
          <w:rFonts w:ascii="Times New Roman" w:hAnsi="Times New Roman" w:cs="Times New Roman"/>
          <w:position w:val="0"/>
          <w:sz w:val="24"/>
          <w:szCs w:val="24"/>
        </w:rPr>
        <w:t>receivables</w:t>
      </w:r>
      <w:r w:rsidR="005C0837" w:rsidRPr="00963AFA">
        <w:rPr>
          <w:rFonts w:ascii="Times New Roman" w:hAnsi="Times New Roman" w:cs="Times New Roman"/>
          <w:position w:val="0"/>
          <w:sz w:val="24"/>
          <w:szCs w:val="24"/>
        </w:rPr>
        <w:t xml:space="preserve"> </w:t>
      </w:r>
      <w:r w:rsidR="005C7C4F" w:rsidRPr="00963AFA">
        <w:rPr>
          <w:rFonts w:ascii="Times New Roman" w:hAnsi="Times New Roman" w:cs="Times New Roman"/>
          <w:position w:val="0"/>
          <w:sz w:val="24"/>
          <w:szCs w:val="24"/>
        </w:rPr>
        <w:t>as stated in the statement of financial position.</w:t>
      </w:r>
    </w:p>
    <w:p w14:paraId="09F44BF3" w14:textId="77777777" w:rsidR="005C7C4F" w:rsidRPr="00963AFA" w:rsidRDefault="005C7C4F" w:rsidP="00FC18F2">
      <w:pPr>
        <w:spacing w:after="240"/>
        <w:ind w:left="126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Interest rate risk</w:t>
      </w:r>
    </w:p>
    <w:p w14:paraId="456B5C98" w14:textId="399872D0" w:rsidR="00963AFA" w:rsidRDefault="00B92195" w:rsidP="00963AFA">
      <w:pPr>
        <w:spacing w:after="240"/>
        <w:ind w:left="126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Company and its subsidiary</w:t>
      </w:r>
      <w:r w:rsidR="005C7C4F" w:rsidRPr="00963AFA">
        <w:rPr>
          <w:rFonts w:ascii="Times New Roman" w:hAnsi="Times New Roman" w:cs="Times New Roman"/>
          <w:position w:val="0"/>
          <w:sz w:val="24"/>
          <w:szCs w:val="24"/>
        </w:rPr>
        <w:t>’</w:t>
      </w:r>
      <w:r w:rsidR="00F87038" w:rsidRPr="00963AFA">
        <w:rPr>
          <w:rFonts w:ascii="Times New Roman" w:hAnsi="Times New Roman" w:cs="Times New Roman"/>
          <w:position w:val="0"/>
          <w:sz w:val="24"/>
          <w:szCs w:val="24"/>
        </w:rPr>
        <w:t>s</w:t>
      </w:r>
      <w:r w:rsidR="005C7C4F" w:rsidRPr="00963AFA">
        <w:rPr>
          <w:rFonts w:ascii="Times New Roman" w:hAnsi="Times New Roman" w:cs="Times New Roman"/>
          <w:position w:val="0"/>
          <w:sz w:val="24"/>
          <w:szCs w:val="24"/>
        </w:rPr>
        <w:t xml:space="preserve"> exposure to interest rate risk relates primarily to their cash at banks</w:t>
      </w:r>
      <w:r w:rsidR="00612421" w:rsidRPr="00963AFA">
        <w:rPr>
          <w:rFonts w:ascii="Times New Roman" w:hAnsi="Times New Roman" w:cs="Times New Roman"/>
          <w:position w:val="0"/>
          <w:sz w:val="24"/>
          <w:szCs w:val="24"/>
        </w:rPr>
        <w:t xml:space="preserve"> overdrafts</w:t>
      </w:r>
      <w:r w:rsidR="005C7C4F" w:rsidRPr="00963AFA">
        <w:rPr>
          <w:rFonts w:ascii="Times New Roman" w:hAnsi="Times New Roman" w:cs="Times New Roman"/>
          <w:position w:val="0"/>
          <w:sz w:val="24"/>
          <w:szCs w:val="24"/>
        </w:rPr>
        <w:t xml:space="preserve">, short-term borrowings. </w:t>
      </w:r>
      <w:r w:rsidR="004753A4" w:rsidRPr="00963AFA">
        <w:rPr>
          <w:rFonts w:ascii="Times New Roman" w:hAnsi="Times New Roman" w:cs="Times New Roman"/>
          <w:position w:val="0"/>
          <w:sz w:val="24"/>
          <w:szCs w:val="24"/>
        </w:rPr>
        <w:t>M</w:t>
      </w:r>
      <w:r w:rsidR="005C7C4F" w:rsidRPr="00963AFA">
        <w:rPr>
          <w:rFonts w:ascii="Times New Roman" w:hAnsi="Times New Roman" w:cs="Times New Roman"/>
          <w:position w:val="0"/>
          <w:sz w:val="24"/>
          <w:szCs w:val="24"/>
        </w:rPr>
        <w:t xml:space="preserve">ost of </w:t>
      </w: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Company and its subsidiary</w:t>
      </w:r>
      <w:r w:rsidR="005C7C4F" w:rsidRPr="00963AFA">
        <w:rPr>
          <w:rFonts w:ascii="Times New Roman" w:hAnsi="Times New Roman" w:cs="Times New Roman"/>
          <w:position w:val="0"/>
          <w:sz w:val="24"/>
          <w:szCs w:val="24"/>
        </w:rPr>
        <w:t>’</w:t>
      </w:r>
      <w:r w:rsidR="00F87038" w:rsidRPr="00963AFA">
        <w:rPr>
          <w:rFonts w:ascii="Times New Roman" w:hAnsi="Times New Roman" w:cs="Times New Roman"/>
          <w:position w:val="0"/>
          <w:sz w:val="24"/>
          <w:szCs w:val="24"/>
        </w:rPr>
        <w:t>s</w:t>
      </w:r>
      <w:r w:rsidR="005C7C4F" w:rsidRPr="00963AFA">
        <w:rPr>
          <w:rFonts w:ascii="Times New Roman" w:hAnsi="Times New Roman" w:cs="Times New Roman"/>
          <w:position w:val="0"/>
          <w:sz w:val="24"/>
          <w:szCs w:val="24"/>
        </w:rPr>
        <w:t xml:space="preserve"> financial assets and liabilities bear floating interest rates or fixed interest rates whic</w:t>
      </w:r>
      <w:r w:rsidR="00005959" w:rsidRPr="00963AFA">
        <w:rPr>
          <w:rFonts w:ascii="Times New Roman" w:hAnsi="Times New Roman" w:cs="Times New Roman"/>
          <w:position w:val="0"/>
          <w:sz w:val="24"/>
          <w:szCs w:val="24"/>
        </w:rPr>
        <w:t>h are close to the market rate.</w:t>
      </w:r>
      <w:r w:rsidR="00963AFA">
        <w:rPr>
          <w:rFonts w:ascii="Times New Roman" w:hAnsi="Times New Roman" w:cs="Times New Roman"/>
          <w:position w:val="0"/>
          <w:sz w:val="24"/>
          <w:szCs w:val="24"/>
        </w:rPr>
        <w:br w:type="page"/>
      </w:r>
    </w:p>
    <w:p w14:paraId="3B5A6CE3" w14:textId="6B15FBD7" w:rsidR="00FC18F2" w:rsidRPr="00963AFA" w:rsidRDefault="00612421" w:rsidP="0086592D">
      <w:pPr>
        <w:spacing w:after="240"/>
        <w:ind w:left="1260"/>
        <w:jc w:val="thaiDistribute"/>
        <w:rPr>
          <w:rFonts w:ascii="Times New Roman" w:hAnsi="Times New Roman" w:cstheme="minorBidi"/>
          <w:position w:val="0"/>
          <w:sz w:val="24"/>
          <w:szCs w:val="24"/>
          <w:cs/>
        </w:rPr>
      </w:pPr>
      <w:r w:rsidRPr="00963AFA">
        <w:rPr>
          <w:rFonts w:ascii="Times New Roman" w:hAnsi="Times New Roman" w:cs="Times New Roman"/>
          <w:position w:val="0"/>
          <w:sz w:val="24"/>
          <w:szCs w:val="24"/>
        </w:rPr>
        <w:lastRenderedPageBreak/>
        <w:t xml:space="preserve">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December </w:t>
      </w:r>
      <w:r w:rsidR="00190B36" w:rsidRPr="00963AFA">
        <w:rPr>
          <w:rFonts w:ascii="Times New Roman" w:hAnsi="Times New Roman" w:cs="Times New Roman"/>
          <w:position w:val="0"/>
          <w:sz w:val="24"/>
          <w:szCs w:val="24"/>
        </w:rPr>
        <w:t>31</w:t>
      </w:r>
      <w:r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F74FBE" w:rsidRPr="00963AFA">
        <w:rPr>
          <w:rFonts w:ascii="Times New Roman" w:hAnsi="Times New Roman" w:cs="Times New Roman"/>
          <w:position w:val="0"/>
          <w:sz w:val="24"/>
          <w:szCs w:val="24"/>
        </w:rPr>
        <w:t>4</w:t>
      </w:r>
      <w:r w:rsidRPr="00963AFA">
        <w:rPr>
          <w:rFonts w:ascii="Times New Roman" w:hAnsi="Times New Roman" w:cs="Times New Roman"/>
          <w:position w:val="0"/>
          <w:sz w:val="24"/>
          <w:szCs w:val="24"/>
        </w:rPr>
        <w:t xml:space="preserve"> and </w:t>
      </w:r>
      <w:r w:rsidR="00190B36" w:rsidRPr="00963AFA">
        <w:rPr>
          <w:rFonts w:ascii="Times New Roman" w:hAnsi="Times New Roman" w:cs="Times New Roman"/>
          <w:position w:val="0"/>
          <w:sz w:val="24"/>
          <w:szCs w:val="24"/>
        </w:rPr>
        <w:t>20</w:t>
      </w:r>
      <w:r w:rsidR="005551EB" w:rsidRPr="00963AFA">
        <w:rPr>
          <w:rFonts w:ascii="Times New Roman" w:hAnsi="Times New Roman" w:cs="Times New Roman"/>
          <w:position w:val="0"/>
          <w:sz w:val="24"/>
          <w:szCs w:val="24"/>
        </w:rPr>
        <w:t>2</w:t>
      </w:r>
      <w:r w:rsidR="00F74FBE" w:rsidRPr="00963AFA">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w:t>
      </w:r>
      <w:r w:rsidR="00B66CB6" w:rsidRPr="00963AFA">
        <w:rPr>
          <w:rFonts w:ascii="Times New Roman" w:hAnsi="Times New Roman" w:cs="Times New Roman"/>
          <w:position w:val="0"/>
          <w:sz w:val="24"/>
          <w:szCs w:val="24"/>
        </w:rPr>
        <w:t>s</w:t>
      </w:r>
      <w:r w:rsidR="005C7C4F" w:rsidRPr="00963AFA">
        <w:rPr>
          <w:rFonts w:ascii="Times New Roman" w:hAnsi="Times New Roman" w:cs="Times New Roman"/>
          <w:position w:val="0"/>
          <w:sz w:val="24"/>
          <w:szCs w:val="24"/>
        </w:rPr>
        <w:t xml:space="preserve">ignificant financial assets and liabilities, classified by type of interest rate, are </w:t>
      </w:r>
      <w:r w:rsidR="00162718" w:rsidRPr="00963AFA">
        <w:rPr>
          <w:rFonts w:ascii="Times New Roman" w:hAnsi="Times New Roman" w:cs="Times New Roman"/>
          <w:position w:val="0"/>
          <w:sz w:val="24"/>
          <w:szCs w:val="24"/>
        </w:rPr>
        <w:t>summarized</w:t>
      </w:r>
      <w:r w:rsidR="005C7C4F" w:rsidRPr="00963AFA">
        <w:rPr>
          <w:rFonts w:ascii="Times New Roman" w:hAnsi="Times New Roman" w:cs="Times New Roman"/>
          <w:position w:val="0"/>
          <w:sz w:val="24"/>
          <w:szCs w:val="24"/>
        </w:rPr>
        <w:t xml:space="preserve"> in the table below, with those financial assets and liabilities that carry fixed interest rates further classified based on the maturity date, or the repricing date if this occurs before the maturity date. </w:t>
      </w:r>
    </w:p>
    <w:p w14:paraId="76DBA039" w14:textId="77777777" w:rsidR="00FC18F2" w:rsidRPr="00963AFA" w:rsidRDefault="00FC18F2" w:rsidP="00FC18F2">
      <w:pPr>
        <w:ind w:left="1267"/>
        <w:jc w:val="thaiDistribute"/>
        <w:rPr>
          <w:rFonts w:ascii="Times New Roman" w:hAnsi="Times New Roman" w:cstheme="minorBidi"/>
          <w:position w:val="0"/>
          <w:sz w:val="2"/>
          <w:szCs w:val="2"/>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963AFA" w:rsidRPr="00963AFA" w14:paraId="071EDC09" w14:textId="77777777" w:rsidTr="00F36E6D">
        <w:trPr>
          <w:cantSplit/>
        </w:trPr>
        <w:tc>
          <w:tcPr>
            <w:tcW w:w="8452" w:type="dxa"/>
            <w:gridSpan w:val="7"/>
          </w:tcPr>
          <w:p w14:paraId="6EF9FAFE" w14:textId="77777777" w:rsidR="006529E4" w:rsidRPr="00963AFA" w:rsidRDefault="006529E4" w:rsidP="00F36E6D">
            <w:pPr>
              <w:tabs>
                <w:tab w:val="left" w:pos="240"/>
              </w:tabs>
              <w:spacing w:line="240" w:lineRule="exact"/>
              <w:ind w:left="240" w:right="-28" w:hanging="240"/>
              <w:jc w:val="right"/>
              <w:rPr>
                <w:rFonts w:ascii="Times New Roman" w:hAnsi="Times New Roman" w:cs="Times New Roman"/>
                <w:b/>
                <w:bCs/>
                <w:position w:val="0"/>
                <w:sz w:val="16"/>
                <w:szCs w:val="16"/>
                <w:cs/>
              </w:rPr>
            </w:pPr>
            <w:r w:rsidRPr="00963AFA">
              <w:rPr>
                <w:rFonts w:ascii="Times New Roman" w:hAnsi="Times New Roman" w:cs="Times New Roman"/>
                <w:b/>
                <w:bCs/>
                <w:sz w:val="16"/>
                <w:szCs w:val="16"/>
                <w:cs/>
              </w:rPr>
              <w:br w:type="page"/>
            </w:r>
            <w:proofErr w:type="gramStart"/>
            <w:r w:rsidRPr="00963AFA">
              <w:rPr>
                <w:rFonts w:ascii="Times New Roman" w:hAnsi="Times New Roman" w:cs="Times New Roman"/>
                <w:b/>
                <w:bCs/>
                <w:position w:val="0"/>
                <w:sz w:val="16"/>
                <w:szCs w:val="16"/>
              </w:rPr>
              <w:t>Unit :</w:t>
            </w:r>
            <w:proofErr w:type="gramEnd"/>
            <w:r w:rsidRPr="00963AFA">
              <w:rPr>
                <w:rFonts w:ascii="Times New Roman" w:hAnsi="Times New Roman" w:cs="Times New Roman"/>
                <w:b/>
                <w:bCs/>
                <w:position w:val="0"/>
                <w:sz w:val="16"/>
                <w:szCs w:val="16"/>
              </w:rPr>
              <w:t xml:space="preserve"> Thousand Baht</w:t>
            </w:r>
          </w:p>
        </w:tc>
      </w:tr>
      <w:tr w:rsidR="00963AFA" w:rsidRPr="00963AFA" w14:paraId="4FE8706F" w14:textId="77777777" w:rsidTr="00F36E6D">
        <w:trPr>
          <w:cantSplit/>
        </w:trPr>
        <w:tc>
          <w:tcPr>
            <w:tcW w:w="2610" w:type="dxa"/>
          </w:tcPr>
          <w:p w14:paraId="45EBFF30" w14:textId="77777777" w:rsidR="006529E4" w:rsidRPr="00963AFA" w:rsidRDefault="006529E4" w:rsidP="00F36E6D">
            <w:pPr>
              <w:spacing w:line="240" w:lineRule="exact"/>
              <w:ind w:right="-108"/>
              <w:rPr>
                <w:rFonts w:ascii="Times New Roman" w:hAnsi="Times New Roman" w:cs="Times New Roman"/>
                <w:b/>
                <w:bCs/>
                <w:sz w:val="16"/>
                <w:szCs w:val="16"/>
                <w:cs/>
              </w:rPr>
            </w:pPr>
          </w:p>
        </w:tc>
        <w:tc>
          <w:tcPr>
            <w:tcW w:w="5842" w:type="dxa"/>
            <w:gridSpan w:val="6"/>
          </w:tcPr>
          <w:p w14:paraId="09A9BDF1" w14:textId="3A3D1C2F"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Consolidated financial statements as </w:t>
            </w:r>
            <w:proofErr w:type="gramStart"/>
            <w:r w:rsidRPr="00963AFA">
              <w:rPr>
                <w:rFonts w:ascii="Times New Roman" w:hAnsi="Times New Roman" w:cs="Times New Roman"/>
                <w:b/>
                <w:bCs/>
                <w:position w:val="0"/>
                <w:sz w:val="16"/>
                <w:szCs w:val="16"/>
              </w:rPr>
              <w:t>at</w:t>
            </w:r>
            <w:proofErr w:type="gramEnd"/>
            <w:r w:rsidRPr="00963AFA">
              <w:rPr>
                <w:rFonts w:ascii="Times New Roman" w:hAnsi="Times New Roman" w:cs="Times New Roman"/>
                <w:b/>
                <w:bCs/>
                <w:position w:val="0"/>
                <w:sz w:val="16"/>
                <w:szCs w:val="16"/>
              </w:rPr>
              <w:t xml:space="preserve"> December 31, 202</w:t>
            </w:r>
            <w:r w:rsidR="00F74FBE" w:rsidRPr="00963AFA">
              <w:rPr>
                <w:rFonts w:ascii="Times New Roman" w:hAnsi="Times New Roman" w:cs="Times New Roman"/>
                <w:b/>
                <w:bCs/>
                <w:position w:val="0"/>
                <w:sz w:val="16"/>
                <w:szCs w:val="16"/>
              </w:rPr>
              <w:t>4</w:t>
            </w:r>
          </w:p>
        </w:tc>
      </w:tr>
      <w:tr w:rsidR="00963AFA" w:rsidRPr="00963AFA" w14:paraId="4053F9D3" w14:textId="77777777" w:rsidTr="00F36E6D">
        <w:trPr>
          <w:cantSplit/>
        </w:trPr>
        <w:tc>
          <w:tcPr>
            <w:tcW w:w="2610" w:type="dxa"/>
          </w:tcPr>
          <w:p w14:paraId="232E40C5" w14:textId="77777777" w:rsidR="006529E4" w:rsidRPr="00963AFA" w:rsidRDefault="006529E4" w:rsidP="00F36E6D">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14:paraId="4077955E"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Fixed interest rates</w:t>
            </w:r>
          </w:p>
        </w:tc>
        <w:tc>
          <w:tcPr>
            <w:tcW w:w="900" w:type="dxa"/>
          </w:tcPr>
          <w:p w14:paraId="46A9FBC8"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Floating</w:t>
            </w:r>
          </w:p>
        </w:tc>
        <w:tc>
          <w:tcPr>
            <w:tcW w:w="1080" w:type="dxa"/>
          </w:tcPr>
          <w:p w14:paraId="022D102F" w14:textId="77777777" w:rsidR="006529E4" w:rsidRPr="00963AFA" w:rsidRDefault="006529E4" w:rsidP="00F36E6D">
            <w:pPr>
              <w:spacing w:line="240" w:lineRule="exact"/>
              <w:ind w:left="-57"/>
              <w:jc w:val="center"/>
              <w:rPr>
                <w:rFonts w:ascii="Times New Roman" w:hAnsi="Times New Roman" w:cs="Times New Roman"/>
                <w:b/>
                <w:bCs/>
                <w:sz w:val="16"/>
                <w:szCs w:val="16"/>
              </w:rPr>
            </w:pPr>
          </w:p>
        </w:tc>
        <w:tc>
          <w:tcPr>
            <w:tcW w:w="900" w:type="dxa"/>
          </w:tcPr>
          <w:p w14:paraId="15D29D77" w14:textId="77777777" w:rsidR="006529E4" w:rsidRPr="00963AFA" w:rsidRDefault="006529E4" w:rsidP="00F36E6D">
            <w:pPr>
              <w:spacing w:line="240" w:lineRule="exact"/>
              <w:ind w:left="-57"/>
              <w:jc w:val="center"/>
              <w:rPr>
                <w:rFonts w:ascii="Times New Roman" w:hAnsi="Times New Roman" w:cs="Times New Roman"/>
                <w:b/>
                <w:bCs/>
                <w:sz w:val="16"/>
                <w:szCs w:val="16"/>
              </w:rPr>
            </w:pPr>
          </w:p>
        </w:tc>
        <w:tc>
          <w:tcPr>
            <w:tcW w:w="1162" w:type="dxa"/>
          </w:tcPr>
          <w:p w14:paraId="4BEF8F29" w14:textId="77777777" w:rsidR="006529E4" w:rsidRPr="00963AFA" w:rsidRDefault="006529E4" w:rsidP="00F36E6D">
            <w:pPr>
              <w:spacing w:line="240" w:lineRule="exact"/>
              <w:ind w:left="-57"/>
              <w:jc w:val="center"/>
              <w:rPr>
                <w:rFonts w:ascii="Times New Roman" w:hAnsi="Times New Roman" w:cs="Times New Roman"/>
                <w:b/>
                <w:bCs/>
                <w:sz w:val="16"/>
                <w:szCs w:val="16"/>
              </w:rPr>
            </w:pPr>
          </w:p>
        </w:tc>
      </w:tr>
      <w:tr w:rsidR="00963AFA" w:rsidRPr="00963AFA" w14:paraId="03060AC6" w14:textId="77777777" w:rsidTr="00F36E6D">
        <w:trPr>
          <w:cantSplit/>
        </w:trPr>
        <w:tc>
          <w:tcPr>
            <w:tcW w:w="2610" w:type="dxa"/>
          </w:tcPr>
          <w:p w14:paraId="70A3FD00"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5E2DD1AC"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Within</w:t>
            </w:r>
          </w:p>
        </w:tc>
        <w:tc>
          <w:tcPr>
            <w:tcW w:w="900" w:type="dxa"/>
          </w:tcPr>
          <w:p w14:paraId="1ED1AA40"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1 - 3</w:t>
            </w:r>
          </w:p>
        </w:tc>
        <w:tc>
          <w:tcPr>
            <w:tcW w:w="900" w:type="dxa"/>
          </w:tcPr>
          <w:p w14:paraId="6C7D08E7"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interest </w:t>
            </w:r>
          </w:p>
        </w:tc>
        <w:tc>
          <w:tcPr>
            <w:tcW w:w="1080" w:type="dxa"/>
          </w:tcPr>
          <w:p w14:paraId="13CB73D7" w14:textId="77777777" w:rsidR="006529E4" w:rsidRPr="00963AFA" w:rsidRDefault="006529E4" w:rsidP="00F36E6D">
            <w:pPr>
              <w:spacing w:line="240" w:lineRule="exact"/>
              <w:ind w:left="-108" w:right="-108"/>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Non-interest</w:t>
            </w:r>
          </w:p>
        </w:tc>
        <w:tc>
          <w:tcPr>
            <w:tcW w:w="900" w:type="dxa"/>
          </w:tcPr>
          <w:p w14:paraId="7F27C48F"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c>
          <w:tcPr>
            <w:tcW w:w="1162" w:type="dxa"/>
          </w:tcPr>
          <w:p w14:paraId="33ACB0C3"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r>
      <w:tr w:rsidR="00963AFA" w:rsidRPr="00963AFA" w14:paraId="0166724D" w14:textId="77777777" w:rsidTr="00F36E6D">
        <w:trPr>
          <w:cantSplit/>
        </w:trPr>
        <w:tc>
          <w:tcPr>
            <w:tcW w:w="2610" w:type="dxa"/>
          </w:tcPr>
          <w:p w14:paraId="19D810EB"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110DC9B0"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year</w:t>
            </w:r>
          </w:p>
        </w:tc>
        <w:tc>
          <w:tcPr>
            <w:tcW w:w="900" w:type="dxa"/>
          </w:tcPr>
          <w:p w14:paraId="58FF25E6"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years</w:t>
            </w:r>
          </w:p>
        </w:tc>
        <w:tc>
          <w:tcPr>
            <w:tcW w:w="900" w:type="dxa"/>
          </w:tcPr>
          <w:p w14:paraId="4F5DD4E6"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c>
          <w:tcPr>
            <w:tcW w:w="1080" w:type="dxa"/>
          </w:tcPr>
          <w:p w14:paraId="5DBD6E6B"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bearing</w:t>
            </w:r>
          </w:p>
        </w:tc>
        <w:tc>
          <w:tcPr>
            <w:tcW w:w="900" w:type="dxa"/>
          </w:tcPr>
          <w:p w14:paraId="4741EA2B"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Total</w:t>
            </w:r>
          </w:p>
        </w:tc>
        <w:tc>
          <w:tcPr>
            <w:tcW w:w="1162" w:type="dxa"/>
          </w:tcPr>
          <w:p w14:paraId="46C151A8"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 rate</w:t>
            </w:r>
          </w:p>
        </w:tc>
      </w:tr>
      <w:tr w:rsidR="00963AFA" w:rsidRPr="00963AFA" w14:paraId="477DC238" w14:textId="77777777" w:rsidTr="00F36E6D">
        <w:trPr>
          <w:cantSplit/>
        </w:trPr>
        <w:tc>
          <w:tcPr>
            <w:tcW w:w="2610" w:type="dxa"/>
          </w:tcPr>
          <w:p w14:paraId="523BA666" w14:textId="77777777" w:rsidR="006529E4" w:rsidRPr="00963AFA" w:rsidRDefault="006529E4" w:rsidP="00F36E6D">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14:paraId="556B7A43" w14:textId="77777777" w:rsidR="006529E4" w:rsidRPr="00963AFA" w:rsidRDefault="006529E4" w:rsidP="00F36E6D">
            <w:pPr>
              <w:spacing w:line="240" w:lineRule="exact"/>
              <w:ind w:left="-7" w:right="162"/>
              <w:jc w:val="center"/>
              <w:rPr>
                <w:rFonts w:ascii="Times New Roman" w:hAnsi="Times New Roman" w:cs="Times New Roman"/>
                <w:b/>
                <w:bCs/>
                <w:sz w:val="16"/>
                <w:szCs w:val="16"/>
              </w:rPr>
            </w:pPr>
          </w:p>
        </w:tc>
        <w:tc>
          <w:tcPr>
            <w:tcW w:w="1162" w:type="dxa"/>
          </w:tcPr>
          <w:p w14:paraId="173E2E2A"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p.a.)</w:t>
            </w:r>
          </w:p>
        </w:tc>
      </w:tr>
      <w:tr w:rsidR="00963AFA" w:rsidRPr="00963AFA" w14:paraId="2F45A245" w14:textId="77777777" w:rsidTr="00F36E6D">
        <w:trPr>
          <w:cantSplit/>
        </w:trPr>
        <w:tc>
          <w:tcPr>
            <w:tcW w:w="2610" w:type="dxa"/>
            <w:vAlign w:val="center"/>
          </w:tcPr>
          <w:p w14:paraId="3E90CAB1" w14:textId="77777777" w:rsidR="006529E4" w:rsidRPr="00963AFA" w:rsidRDefault="006529E4" w:rsidP="00F36E6D">
            <w:pPr>
              <w:spacing w:line="240" w:lineRule="exact"/>
              <w:ind w:left="252" w:right="-43" w:hanging="252"/>
              <w:rPr>
                <w:rFonts w:ascii="Times New Roman" w:hAnsi="Times New Roman" w:cs="Times New Roman"/>
                <w:b/>
                <w:bCs/>
                <w:sz w:val="16"/>
                <w:szCs w:val="16"/>
              </w:rPr>
            </w:pPr>
            <w:r w:rsidRPr="00963AFA">
              <w:rPr>
                <w:rFonts w:ascii="Times New Roman" w:hAnsi="Times New Roman" w:cs="Times New Roman"/>
                <w:b/>
                <w:bCs/>
                <w:position w:val="0"/>
                <w:sz w:val="16"/>
                <w:szCs w:val="16"/>
              </w:rPr>
              <w:t>Financial</w:t>
            </w:r>
            <w:r w:rsidRPr="00963AFA">
              <w:rPr>
                <w:rFonts w:ascii="Times New Roman" w:hAnsi="Times New Roman" w:cs="Times New Roman"/>
                <w:b/>
                <w:bCs/>
                <w:sz w:val="16"/>
                <w:szCs w:val="16"/>
              </w:rPr>
              <w:t xml:space="preserve"> </w:t>
            </w:r>
            <w:r w:rsidRPr="00963AFA">
              <w:rPr>
                <w:rFonts w:ascii="Times New Roman" w:hAnsi="Times New Roman" w:cs="Times New Roman"/>
                <w:b/>
                <w:bCs/>
                <w:position w:val="0"/>
                <w:sz w:val="16"/>
                <w:szCs w:val="16"/>
              </w:rPr>
              <w:t>assets</w:t>
            </w:r>
          </w:p>
        </w:tc>
        <w:tc>
          <w:tcPr>
            <w:tcW w:w="900" w:type="dxa"/>
          </w:tcPr>
          <w:p w14:paraId="53BCB4CD" w14:textId="77777777" w:rsidR="006529E4" w:rsidRPr="00963AFA" w:rsidRDefault="006529E4" w:rsidP="00F36E6D">
            <w:pPr>
              <w:tabs>
                <w:tab w:val="decimal" w:pos="563"/>
              </w:tabs>
              <w:spacing w:line="240" w:lineRule="exact"/>
              <w:ind w:left="-7"/>
              <w:jc w:val="both"/>
              <w:rPr>
                <w:rFonts w:ascii="Times New Roman" w:hAnsi="Times New Roman" w:cs="Times New Roman"/>
                <w:sz w:val="16"/>
                <w:szCs w:val="16"/>
              </w:rPr>
            </w:pPr>
          </w:p>
        </w:tc>
        <w:tc>
          <w:tcPr>
            <w:tcW w:w="900" w:type="dxa"/>
          </w:tcPr>
          <w:p w14:paraId="097107C6" w14:textId="77777777" w:rsidR="006529E4" w:rsidRPr="00963AFA" w:rsidRDefault="006529E4" w:rsidP="00F36E6D">
            <w:pPr>
              <w:tabs>
                <w:tab w:val="decimal" w:pos="612"/>
              </w:tabs>
              <w:spacing w:line="240" w:lineRule="exact"/>
              <w:ind w:left="-7"/>
              <w:jc w:val="both"/>
              <w:rPr>
                <w:rFonts w:ascii="Times New Roman" w:hAnsi="Times New Roman" w:cs="Times New Roman"/>
                <w:sz w:val="16"/>
                <w:szCs w:val="16"/>
              </w:rPr>
            </w:pPr>
          </w:p>
        </w:tc>
        <w:tc>
          <w:tcPr>
            <w:tcW w:w="900" w:type="dxa"/>
          </w:tcPr>
          <w:p w14:paraId="5043EE9A" w14:textId="77777777" w:rsidR="006529E4" w:rsidRPr="00963AFA" w:rsidRDefault="006529E4" w:rsidP="00F36E6D">
            <w:pPr>
              <w:tabs>
                <w:tab w:val="decimal" w:pos="589"/>
              </w:tabs>
              <w:spacing w:line="240" w:lineRule="exact"/>
              <w:ind w:left="-7"/>
              <w:rPr>
                <w:rFonts w:ascii="Times New Roman" w:hAnsi="Times New Roman" w:cs="Times New Roman"/>
                <w:sz w:val="16"/>
                <w:szCs w:val="16"/>
              </w:rPr>
            </w:pPr>
          </w:p>
        </w:tc>
        <w:tc>
          <w:tcPr>
            <w:tcW w:w="1080" w:type="dxa"/>
          </w:tcPr>
          <w:p w14:paraId="59256236" w14:textId="77777777" w:rsidR="006529E4" w:rsidRPr="00963AFA" w:rsidRDefault="006529E4" w:rsidP="00F36E6D">
            <w:pPr>
              <w:tabs>
                <w:tab w:val="decimal" w:pos="764"/>
              </w:tabs>
              <w:spacing w:line="240" w:lineRule="exact"/>
              <w:ind w:left="-7"/>
              <w:rPr>
                <w:rFonts w:ascii="Times New Roman" w:hAnsi="Times New Roman" w:cs="Times New Roman"/>
                <w:sz w:val="16"/>
                <w:szCs w:val="16"/>
              </w:rPr>
            </w:pPr>
          </w:p>
        </w:tc>
        <w:tc>
          <w:tcPr>
            <w:tcW w:w="900" w:type="dxa"/>
          </w:tcPr>
          <w:p w14:paraId="0A358A69" w14:textId="77777777" w:rsidR="006529E4" w:rsidRPr="00963AFA" w:rsidRDefault="006529E4" w:rsidP="00F36E6D">
            <w:pPr>
              <w:tabs>
                <w:tab w:val="decimal" w:pos="702"/>
              </w:tabs>
              <w:spacing w:line="240" w:lineRule="exact"/>
              <w:ind w:left="-7"/>
              <w:jc w:val="both"/>
              <w:rPr>
                <w:rFonts w:ascii="Times New Roman" w:hAnsi="Times New Roman" w:cs="Times New Roman"/>
                <w:sz w:val="16"/>
                <w:szCs w:val="16"/>
              </w:rPr>
            </w:pPr>
          </w:p>
        </w:tc>
        <w:tc>
          <w:tcPr>
            <w:tcW w:w="1162" w:type="dxa"/>
          </w:tcPr>
          <w:p w14:paraId="430B9AFD" w14:textId="77777777" w:rsidR="006529E4" w:rsidRPr="00963AFA" w:rsidRDefault="006529E4" w:rsidP="00F36E6D">
            <w:pPr>
              <w:spacing w:line="240" w:lineRule="exact"/>
              <w:ind w:left="-7"/>
              <w:jc w:val="right"/>
              <w:rPr>
                <w:rFonts w:ascii="Times New Roman" w:hAnsi="Times New Roman" w:cs="Times New Roman"/>
                <w:sz w:val="16"/>
                <w:szCs w:val="16"/>
              </w:rPr>
            </w:pPr>
          </w:p>
        </w:tc>
      </w:tr>
      <w:tr w:rsidR="00963AFA" w:rsidRPr="00963AFA" w14:paraId="2BA2AEBE" w14:textId="77777777" w:rsidTr="00F36E6D">
        <w:trPr>
          <w:cantSplit/>
        </w:trPr>
        <w:tc>
          <w:tcPr>
            <w:tcW w:w="2610" w:type="dxa"/>
            <w:vAlign w:val="center"/>
          </w:tcPr>
          <w:p w14:paraId="1D6EFA0D" w14:textId="77777777" w:rsidR="00D63D75" w:rsidRPr="00963AFA" w:rsidRDefault="00D63D75" w:rsidP="00D63D75">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Cash and cash equivalents</w:t>
            </w:r>
          </w:p>
        </w:tc>
        <w:tc>
          <w:tcPr>
            <w:tcW w:w="900" w:type="dxa"/>
          </w:tcPr>
          <w:p w14:paraId="457B750D" w14:textId="2C96D473" w:rsidR="00D63D75" w:rsidRPr="00963AFA" w:rsidRDefault="0032538A" w:rsidP="00D63D75">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3</w:t>
            </w:r>
          </w:p>
        </w:tc>
        <w:tc>
          <w:tcPr>
            <w:tcW w:w="900" w:type="dxa"/>
          </w:tcPr>
          <w:p w14:paraId="2C4653A2" w14:textId="0CB405FC" w:rsidR="00D63D75" w:rsidRPr="00963AFA" w:rsidRDefault="0032538A" w:rsidP="0082746F">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1033483" w14:textId="7A4D2ACE" w:rsidR="00D63D75" w:rsidRPr="00963AFA" w:rsidRDefault="0032538A" w:rsidP="00D63D75">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6,298</w:t>
            </w:r>
          </w:p>
        </w:tc>
        <w:tc>
          <w:tcPr>
            <w:tcW w:w="1080" w:type="dxa"/>
          </w:tcPr>
          <w:p w14:paraId="13024415" w14:textId="2BFB2519" w:rsidR="00D63D75" w:rsidRPr="00963AFA" w:rsidRDefault="0032538A" w:rsidP="0082746F">
            <w:pPr>
              <w:tabs>
                <w:tab w:val="decimal" w:pos="433"/>
                <w:tab w:val="decimal" w:pos="52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300</w:t>
            </w:r>
          </w:p>
        </w:tc>
        <w:tc>
          <w:tcPr>
            <w:tcW w:w="900" w:type="dxa"/>
          </w:tcPr>
          <w:p w14:paraId="58FA9FD6" w14:textId="1F9966A7" w:rsidR="00D63D75" w:rsidRPr="00963AFA" w:rsidRDefault="002502CF" w:rsidP="00D63D75">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6,601</w:t>
            </w:r>
          </w:p>
        </w:tc>
        <w:tc>
          <w:tcPr>
            <w:tcW w:w="1162" w:type="dxa"/>
          </w:tcPr>
          <w:p w14:paraId="21D2B627" w14:textId="23614C2D" w:rsidR="00D63D75" w:rsidRPr="00963AFA" w:rsidRDefault="002502CF"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0.40 - 0.55</w:t>
            </w:r>
          </w:p>
        </w:tc>
      </w:tr>
      <w:tr w:rsidR="00963AFA" w:rsidRPr="00963AFA" w14:paraId="69118B3A" w14:textId="77777777" w:rsidTr="00F36E6D">
        <w:trPr>
          <w:cantSplit/>
        </w:trPr>
        <w:tc>
          <w:tcPr>
            <w:tcW w:w="2610" w:type="dxa"/>
            <w:vAlign w:val="center"/>
          </w:tcPr>
          <w:p w14:paraId="1B1667D2" w14:textId="77777777" w:rsidR="00D63D75" w:rsidRPr="00963AFA" w:rsidRDefault="00D63D75" w:rsidP="00D63D75">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receivables</w:t>
            </w:r>
          </w:p>
        </w:tc>
        <w:tc>
          <w:tcPr>
            <w:tcW w:w="900" w:type="dxa"/>
          </w:tcPr>
          <w:p w14:paraId="4599B0FD" w14:textId="3160FC65" w:rsidR="00D63D75" w:rsidRPr="00963AFA" w:rsidRDefault="0032538A" w:rsidP="00D63D75">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3427C19D" w14:textId="71564360" w:rsidR="00D63D75" w:rsidRPr="00963AFA" w:rsidRDefault="0032538A" w:rsidP="00D63D75">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43B667E" w14:textId="7D7024C8" w:rsidR="00D63D75" w:rsidRPr="00963AFA" w:rsidRDefault="0032538A" w:rsidP="00D63D75">
            <w:pPr>
              <w:tabs>
                <w:tab w:val="decimal" w:pos="345"/>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25D7F466" w14:textId="6F7ABC94" w:rsidR="00D63D75" w:rsidRPr="00963AFA" w:rsidRDefault="0032538A" w:rsidP="001F4F91">
            <w:pPr>
              <w:tabs>
                <w:tab w:val="decimal" w:pos="433"/>
                <w:tab w:val="decimal" w:pos="52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188,706</w:t>
            </w:r>
          </w:p>
        </w:tc>
        <w:tc>
          <w:tcPr>
            <w:tcW w:w="900" w:type="dxa"/>
          </w:tcPr>
          <w:p w14:paraId="68C7B402" w14:textId="00110F95" w:rsidR="00D63D75" w:rsidRPr="00963AFA" w:rsidRDefault="002502CF" w:rsidP="00D63D75">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188,706</w:t>
            </w:r>
          </w:p>
        </w:tc>
        <w:tc>
          <w:tcPr>
            <w:tcW w:w="1162" w:type="dxa"/>
          </w:tcPr>
          <w:p w14:paraId="5051B174" w14:textId="37E8E139" w:rsidR="00D63D75" w:rsidRPr="00963AFA" w:rsidRDefault="00D63D75" w:rsidP="00D63D75">
            <w:pPr>
              <w:tabs>
                <w:tab w:val="decimal" w:pos="436"/>
              </w:tabs>
              <w:spacing w:line="240" w:lineRule="exact"/>
              <w:ind w:left="-7"/>
              <w:rPr>
                <w:rFonts w:ascii="Times New Roman" w:hAnsi="Times New Roman" w:cs="Times New Roman"/>
                <w:position w:val="0"/>
                <w:sz w:val="16"/>
                <w:szCs w:val="16"/>
              </w:rPr>
            </w:pPr>
          </w:p>
        </w:tc>
      </w:tr>
      <w:tr w:rsidR="00963AFA" w:rsidRPr="00963AFA" w14:paraId="2CCBA037" w14:textId="77777777" w:rsidTr="00F36E6D">
        <w:trPr>
          <w:cantSplit/>
        </w:trPr>
        <w:tc>
          <w:tcPr>
            <w:tcW w:w="2610" w:type="dxa"/>
            <w:vAlign w:val="center"/>
          </w:tcPr>
          <w:p w14:paraId="611712F9" w14:textId="6714ECD4" w:rsidR="00D63D75" w:rsidRPr="00963AFA" w:rsidRDefault="005C6DD5" w:rsidP="00D63D75">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Other current financial assets</w:t>
            </w:r>
          </w:p>
        </w:tc>
        <w:tc>
          <w:tcPr>
            <w:tcW w:w="900" w:type="dxa"/>
          </w:tcPr>
          <w:p w14:paraId="4D3FD1AB" w14:textId="70BF8681" w:rsidR="00D63D75" w:rsidRPr="00963AFA" w:rsidRDefault="0032538A" w:rsidP="00D63D75">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45B6696" w14:textId="1563BEDE" w:rsidR="00D63D75" w:rsidRPr="00963AFA" w:rsidRDefault="0032538A" w:rsidP="00D63D75">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17B5DAF" w14:textId="524007EA" w:rsidR="00D63D75" w:rsidRPr="00963AFA" w:rsidRDefault="0032538A" w:rsidP="00D63D75">
            <w:pPr>
              <w:tabs>
                <w:tab w:val="decimal" w:pos="345"/>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54C5F091" w14:textId="16AE9DFB" w:rsidR="00D63D75" w:rsidRPr="00963AFA" w:rsidRDefault="0032538A" w:rsidP="001F4F91">
            <w:pPr>
              <w:tabs>
                <w:tab w:val="decimal" w:pos="614"/>
                <w:tab w:val="decimal" w:pos="70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85</w:t>
            </w:r>
          </w:p>
        </w:tc>
        <w:tc>
          <w:tcPr>
            <w:tcW w:w="900" w:type="dxa"/>
          </w:tcPr>
          <w:p w14:paraId="48AADD64" w14:textId="7DD89B14" w:rsidR="00D63D75" w:rsidRPr="00963AFA" w:rsidRDefault="002502CF" w:rsidP="00D63D75">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85</w:t>
            </w:r>
          </w:p>
        </w:tc>
        <w:tc>
          <w:tcPr>
            <w:tcW w:w="1162" w:type="dxa"/>
          </w:tcPr>
          <w:p w14:paraId="5DFC22B0" w14:textId="260F7F6A" w:rsidR="00D63D75" w:rsidRPr="00963AFA" w:rsidRDefault="00D63D75" w:rsidP="00D63D75">
            <w:pPr>
              <w:tabs>
                <w:tab w:val="decimal" w:pos="436"/>
              </w:tabs>
              <w:spacing w:line="240" w:lineRule="exact"/>
              <w:ind w:left="-7"/>
              <w:rPr>
                <w:rFonts w:ascii="Times New Roman" w:hAnsi="Times New Roman" w:cs="Times New Roman"/>
                <w:position w:val="0"/>
                <w:sz w:val="16"/>
                <w:szCs w:val="16"/>
              </w:rPr>
            </w:pPr>
          </w:p>
        </w:tc>
      </w:tr>
      <w:tr w:rsidR="00963AFA" w:rsidRPr="00963AFA" w14:paraId="0DFD21B0" w14:textId="77777777" w:rsidTr="00F36E6D">
        <w:trPr>
          <w:cantSplit/>
        </w:trPr>
        <w:tc>
          <w:tcPr>
            <w:tcW w:w="2610" w:type="dxa"/>
            <w:vAlign w:val="center"/>
          </w:tcPr>
          <w:p w14:paraId="1ACE3580" w14:textId="77777777" w:rsidR="00D63D75" w:rsidRPr="00963AFA" w:rsidRDefault="00D63D75" w:rsidP="00D63D75">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Restricted bank deposits</w:t>
            </w:r>
          </w:p>
        </w:tc>
        <w:tc>
          <w:tcPr>
            <w:tcW w:w="900" w:type="dxa"/>
          </w:tcPr>
          <w:p w14:paraId="73E728F8" w14:textId="2ADAC0EE" w:rsidR="00D63D75" w:rsidRPr="00963AFA" w:rsidRDefault="0032538A" w:rsidP="00D63D75">
            <w:pPr>
              <w:pBdr>
                <w:bottom w:val="single" w:sz="4" w:space="1" w:color="auto"/>
              </w:pBd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16,501</w:t>
            </w:r>
          </w:p>
        </w:tc>
        <w:tc>
          <w:tcPr>
            <w:tcW w:w="900" w:type="dxa"/>
          </w:tcPr>
          <w:p w14:paraId="061B9826" w14:textId="2E9DFEBA" w:rsidR="00D63D75" w:rsidRPr="00963AFA" w:rsidRDefault="0032538A" w:rsidP="00D63D75">
            <w:pPr>
              <w:pBdr>
                <w:bottom w:val="sing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BA8AC90" w14:textId="7D7C6E33" w:rsidR="00D63D75" w:rsidRPr="00963AFA" w:rsidRDefault="0032538A" w:rsidP="00D63D75">
            <w:pPr>
              <w:pBdr>
                <w:bottom w:val="single" w:sz="4" w:space="1" w:color="auto"/>
              </w:pBdr>
              <w:tabs>
                <w:tab w:val="decimal" w:pos="345"/>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40F10A72" w14:textId="7B78D3B2" w:rsidR="00D63D75" w:rsidRPr="00963AFA" w:rsidRDefault="002502CF" w:rsidP="00D63D75">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A2A943F" w14:textId="3A85A569" w:rsidR="00D63D75" w:rsidRPr="00963AFA" w:rsidRDefault="002502CF" w:rsidP="00D63D75">
            <w:pPr>
              <w:pBdr>
                <w:bottom w:val="single" w:sz="4" w:space="1" w:color="auto"/>
              </w:pBdr>
              <w:tabs>
                <w:tab w:val="decimal" w:pos="615"/>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16,501</w:t>
            </w:r>
          </w:p>
        </w:tc>
        <w:tc>
          <w:tcPr>
            <w:tcW w:w="1162" w:type="dxa"/>
          </w:tcPr>
          <w:p w14:paraId="4E86371D" w14:textId="04DC0753" w:rsidR="00D63D75" w:rsidRPr="00963AFA" w:rsidRDefault="002502CF"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0.75 - 0.95</w:t>
            </w:r>
          </w:p>
        </w:tc>
      </w:tr>
      <w:tr w:rsidR="00963AFA" w:rsidRPr="00963AFA" w14:paraId="66514556" w14:textId="77777777" w:rsidTr="00F36E6D">
        <w:trPr>
          <w:cantSplit/>
        </w:trPr>
        <w:tc>
          <w:tcPr>
            <w:tcW w:w="2610" w:type="dxa"/>
            <w:vAlign w:val="center"/>
          </w:tcPr>
          <w:p w14:paraId="430221B9" w14:textId="77777777" w:rsidR="00D63D75" w:rsidRPr="00963AFA" w:rsidRDefault="00D63D75" w:rsidP="00D63D75">
            <w:pPr>
              <w:tabs>
                <w:tab w:val="left" w:pos="240"/>
              </w:tabs>
              <w:spacing w:line="240" w:lineRule="exact"/>
              <w:ind w:left="240" w:right="-108" w:hanging="252"/>
              <w:rPr>
                <w:rFonts w:ascii="Times New Roman" w:hAnsi="Times New Roman" w:cs="Times New Roman"/>
                <w:sz w:val="16"/>
                <w:szCs w:val="16"/>
                <w:cs/>
              </w:rPr>
            </w:pPr>
          </w:p>
        </w:tc>
        <w:tc>
          <w:tcPr>
            <w:tcW w:w="900" w:type="dxa"/>
          </w:tcPr>
          <w:p w14:paraId="43D4864E" w14:textId="39333664" w:rsidR="00D63D75" w:rsidRPr="00963AFA" w:rsidRDefault="0032538A" w:rsidP="00D63D75">
            <w:pPr>
              <w:pBdr>
                <w:bottom w:val="double" w:sz="4" w:space="1" w:color="auto"/>
              </w:pBd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w:t>
            </w:r>
            <w:r w:rsidR="00D6495D" w:rsidRPr="00963AFA">
              <w:rPr>
                <w:rFonts w:ascii="Times New Roman" w:hAnsi="Times New Roman" w:cs="Times New Roman"/>
                <w:position w:val="0"/>
                <w:sz w:val="16"/>
                <w:szCs w:val="16"/>
              </w:rPr>
              <w:t>6</w:t>
            </w:r>
            <w:r w:rsidRPr="00963AFA">
              <w:rPr>
                <w:rFonts w:ascii="Times New Roman" w:hAnsi="Times New Roman" w:cs="Times New Roman"/>
                <w:position w:val="0"/>
                <w:sz w:val="16"/>
                <w:szCs w:val="16"/>
              </w:rPr>
              <w:t>,504</w:t>
            </w:r>
          </w:p>
        </w:tc>
        <w:tc>
          <w:tcPr>
            <w:tcW w:w="900" w:type="dxa"/>
          </w:tcPr>
          <w:p w14:paraId="4B313ED8" w14:textId="7E41E242" w:rsidR="00D63D75" w:rsidRPr="00963AFA" w:rsidRDefault="0032538A" w:rsidP="00D63D75">
            <w:pPr>
              <w:pBdr>
                <w:bottom w:val="doub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3B44BC83" w14:textId="49E58230" w:rsidR="00D63D75" w:rsidRPr="00963AFA" w:rsidRDefault="0032538A" w:rsidP="00D63D75">
            <w:pPr>
              <w:pBdr>
                <w:bottom w:val="double" w:sz="4" w:space="1" w:color="auto"/>
              </w:pBdr>
              <w:spacing w:line="240" w:lineRule="exact"/>
              <w:ind w:left="-7" w:right="-102"/>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6,298</w:t>
            </w:r>
          </w:p>
        </w:tc>
        <w:tc>
          <w:tcPr>
            <w:tcW w:w="1080" w:type="dxa"/>
          </w:tcPr>
          <w:p w14:paraId="5700B179" w14:textId="21219EB4" w:rsidR="00D63D75" w:rsidRPr="00963AFA" w:rsidRDefault="002502CF" w:rsidP="001F4F91">
            <w:pPr>
              <w:pBdr>
                <w:bottom w:val="double" w:sz="4" w:space="1" w:color="auto"/>
              </w:pBdr>
              <w:tabs>
                <w:tab w:val="decimal" w:pos="431"/>
                <w:tab w:val="decimal" w:pos="702"/>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189,091</w:t>
            </w:r>
          </w:p>
        </w:tc>
        <w:tc>
          <w:tcPr>
            <w:tcW w:w="900" w:type="dxa"/>
          </w:tcPr>
          <w:p w14:paraId="50A55E86" w14:textId="40EA4694" w:rsidR="00D63D75" w:rsidRPr="00963AFA" w:rsidRDefault="002502CF" w:rsidP="00D63D75">
            <w:pPr>
              <w:pBdr>
                <w:bottom w:val="double" w:sz="4" w:space="1" w:color="auto"/>
              </w:pBdr>
              <w:tabs>
                <w:tab w:val="decimal" w:pos="615"/>
              </w:tabs>
              <w:spacing w:line="240" w:lineRule="exact"/>
              <w:ind w:left="-7"/>
              <w:jc w:val="both"/>
              <w:rPr>
                <w:rFonts w:ascii="Times New Roman" w:hAnsi="Times New Roman" w:cs="Times New Roman"/>
                <w:position w:val="0"/>
                <w:sz w:val="16"/>
                <w:szCs w:val="16"/>
                <w:cs/>
              </w:rPr>
            </w:pPr>
            <w:r w:rsidRPr="00963AFA">
              <w:rPr>
                <w:rFonts w:ascii="Times New Roman" w:hAnsi="Times New Roman" w:cs="Times New Roman"/>
                <w:position w:val="0"/>
                <w:sz w:val="16"/>
                <w:szCs w:val="16"/>
              </w:rPr>
              <w:t>211,893</w:t>
            </w:r>
          </w:p>
        </w:tc>
        <w:tc>
          <w:tcPr>
            <w:tcW w:w="1162" w:type="dxa"/>
          </w:tcPr>
          <w:p w14:paraId="73282646" w14:textId="77777777" w:rsidR="00D63D75" w:rsidRPr="00963AFA" w:rsidRDefault="00D63D75" w:rsidP="00D63D75">
            <w:pPr>
              <w:spacing w:line="240" w:lineRule="exact"/>
              <w:ind w:left="-7"/>
              <w:jc w:val="center"/>
              <w:rPr>
                <w:rFonts w:ascii="Times New Roman" w:hAnsi="Times New Roman" w:cs="Times New Roman"/>
                <w:position w:val="0"/>
                <w:sz w:val="16"/>
                <w:szCs w:val="16"/>
              </w:rPr>
            </w:pPr>
          </w:p>
        </w:tc>
      </w:tr>
      <w:tr w:rsidR="00963AFA" w:rsidRPr="00963AFA" w14:paraId="14E24B4A" w14:textId="77777777" w:rsidTr="00F36E6D">
        <w:trPr>
          <w:cantSplit/>
        </w:trPr>
        <w:tc>
          <w:tcPr>
            <w:tcW w:w="2610" w:type="dxa"/>
            <w:vAlign w:val="center"/>
          </w:tcPr>
          <w:p w14:paraId="56DDE276" w14:textId="77777777" w:rsidR="00D63D75" w:rsidRPr="00963AFA" w:rsidRDefault="00D63D75" w:rsidP="00D63D75">
            <w:pPr>
              <w:spacing w:line="240" w:lineRule="exact"/>
              <w:ind w:left="252" w:right="-43" w:hanging="252"/>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Financial liabilities</w:t>
            </w:r>
          </w:p>
        </w:tc>
        <w:tc>
          <w:tcPr>
            <w:tcW w:w="900" w:type="dxa"/>
          </w:tcPr>
          <w:p w14:paraId="1945AA20" w14:textId="77777777" w:rsidR="00D63D75" w:rsidRPr="00963AFA" w:rsidRDefault="00D63D75" w:rsidP="00D63D75">
            <w:pPr>
              <w:tabs>
                <w:tab w:val="decimal" w:pos="431"/>
              </w:tabs>
              <w:spacing w:line="240" w:lineRule="exact"/>
              <w:ind w:left="-7"/>
              <w:jc w:val="both"/>
              <w:rPr>
                <w:rFonts w:ascii="Times New Roman" w:hAnsi="Times New Roman" w:cs="Times New Roman"/>
                <w:position w:val="0"/>
                <w:sz w:val="16"/>
                <w:szCs w:val="16"/>
              </w:rPr>
            </w:pPr>
          </w:p>
        </w:tc>
        <w:tc>
          <w:tcPr>
            <w:tcW w:w="900" w:type="dxa"/>
          </w:tcPr>
          <w:p w14:paraId="209C5EA0" w14:textId="77777777" w:rsidR="00D63D75" w:rsidRPr="00963AFA" w:rsidRDefault="00D63D75" w:rsidP="00D63D75">
            <w:pPr>
              <w:tabs>
                <w:tab w:val="decimal" w:pos="339"/>
                <w:tab w:val="decimal" w:pos="431"/>
              </w:tabs>
              <w:spacing w:line="240" w:lineRule="exact"/>
              <w:ind w:left="-7"/>
              <w:jc w:val="both"/>
              <w:rPr>
                <w:rFonts w:ascii="Times New Roman" w:hAnsi="Times New Roman" w:cs="Times New Roman"/>
                <w:position w:val="0"/>
                <w:sz w:val="16"/>
                <w:szCs w:val="16"/>
              </w:rPr>
            </w:pPr>
          </w:p>
        </w:tc>
        <w:tc>
          <w:tcPr>
            <w:tcW w:w="900" w:type="dxa"/>
          </w:tcPr>
          <w:p w14:paraId="29E6E12A" w14:textId="77777777" w:rsidR="00D63D75" w:rsidRPr="00963AFA" w:rsidRDefault="00D63D75" w:rsidP="00D63D75">
            <w:pPr>
              <w:tabs>
                <w:tab w:val="decimal" w:pos="431"/>
              </w:tabs>
              <w:spacing w:line="240" w:lineRule="exact"/>
              <w:ind w:left="-7"/>
              <w:jc w:val="both"/>
              <w:rPr>
                <w:rFonts w:ascii="Times New Roman" w:hAnsi="Times New Roman" w:cs="Times New Roman"/>
                <w:position w:val="0"/>
                <w:sz w:val="16"/>
                <w:szCs w:val="16"/>
              </w:rPr>
            </w:pPr>
          </w:p>
        </w:tc>
        <w:tc>
          <w:tcPr>
            <w:tcW w:w="1080" w:type="dxa"/>
          </w:tcPr>
          <w:p w14:paraId="1958D536" w14:textId="77777777" w:rsidR="00D63D75" w:rsidRPr="00963AFA" w:rsidRDefault="00D63D75" w:rsidP="00D63D75">
            <w:pPr>
              <w:tabs>
                <w:tab w:val="decimal" w:pos="431"/>
                <w:tab w:val="decimal" w:pos="702"/>
              </w:tabs>
              <w:spacing w:line="240" w:lineRule="exact"/>
              <w:ind w:left="-7"/>
              <w:jc w:val="both"/>
              <w:rPr>
                <w:rFonts w:ascii="Times New Roman" w:hAnsi="Times New Roman" w:cs="Times New Roman"/>
                <w:position w:val="0"/>
                <w:sz w:val="16"/>
                <w:szCs w:val="16"/>
              </w:rPr>
            </w:pPr>
          </w:p>
        </w:tc>
        <w:tc>
          <w:tcPr>
            <w:tcW w:w="900" w:type="dxa"/>
          </w:tcPr>
          <w:p w14:paraId="7FF840FF" w14:textId="77777777" w:rsidR="00D63D75" w:rsidRPr="00963AFA" w:rsidRDefault="00D63D75" w:rsidP="00D63D75">
            <w:pPr>
              <w:tabs>
                <w:tab w:val="decimal" w:pos="431"/>
              </w:tabs>
              <w:spacing w:line="240" w:lineRule="exact"/>
              <w:ind w:left="-7"/>
              <w:jc w:val="both"/>
              <w:rPr>
                <w:rFonts w:ascii="Times New Roman" w:hAnsi="Times New Roman" w:cs="Times New Roman"/>
                <w:position w:val="0"/>
                <w:sz w:val="16"/>
                <w:szCs w:val="16"/>
              </w:rPr>
            </w:pPr>
          </w:p>
        </w:tc>
        <w:tc>
          <w:tcPr>
            <w:tcW w:w="1162" w:type="dxa"/>
          </w:tcPr>
          <w:p w14:paraId="71E2624E" w14:textId="77777777" w:rsidR="00D63D75" w:rsidRPr="00963AFA" w:rsidRDefault="00D63D75" w:rsidP="00D63D75">
            <w:pPr>
              <w:spacing w:line="240" w:lineRule="exact"/>
              <w:ind w:left="-7"/>
              <w:jc w:val="center"/>
              <w:rPr>
                <w:rFonts w:ascii="Times New Roman" w:hAnsi="Times New Roman" w:cs="Times New Roman"/>
                <w:position w:val="0"/>
                <w:sz w:val="16"/>
                <w:szCs w:val="16"/>
              </w:rPr>
            </w:pPr>
          </w:p>
        </w:tc>
      </w:tr>
      <w:tr w:rsidR="00963AFA" w:rsidRPr="00963AFA" w14:paraId="69FD0763" w14:textId="77777777" w:rsidTr="0056051D">
        <w:trPr>
          <w:cantSplit/>
        </w:trPr>
        <w:tc>
          <w:tcPr>
            <w:tcW w:w="2610" w:type="dxa"/>
            <w:vAlign w:val="center"/>
          </w:tcPr>
          <w:p w14:paraId="7B0E0F20" w14:textId="20D6E992" w:rsidR="00D63D75" w:rsidRPr="00963AFA" w:rsidRDefault="00D63D75" w:rsidP="00D6495D">
            <w:pPr>
              <w:spacing w:after="240" w:line="240" w:lineRule="exact"/>
              <w:ind w:left="252" w:right="-108"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Short-term borrowings from</w:t>
            </w:r>
            <w:r w:rsidR="005C6DD5" w:rsidRPr="00963AFA">
              <w:rPr>
                <w:rFonts w:ascii="Times New Roman" w:hAnsi="Times New Roman" w:cs="Times New Roman"/>
                <w:position w:val="0"/>
                <w:sz w:val="16"/>
                <w:szCs w:val="16"/>
              </w:rPr>
              <w:t xml:space="preserve"> a</w:t>
            </w:r>
            <w:r w:rsidRPr="00963AFA">
              <w:rPr>
                <w:rFonts w:ascii="Times New Roman" w:hAnsi="Times New Roman" w:cs="Times New Roman"/>
                <w:position w:val="0"/>
                <w:sz w:val="16"/>
                <w:szCs w:val="16"/>
              </w:rPr>
              <w:t xml:space="preserve"> financial institution</w:t>
            </w:r>
          </w:p>
        </w:tc>
        <w:tc>
          <w:tcPr>
            <w:tcW w:w="900" w:type="dxa"/>
          </w:tcPr>
          <w:p w14:paraId="5238C4F6" w14:textId="77777777" w:rsidR="00C438A5" w:rsidRPr="00963AFA" w:rsidRDefault="00C438A5" w:rsidP="00D63D75">
            <w:pPr>
              <w:tabs>
                <w:tab w:val="decimal" w:pos="431"/>
              </w:tabs>
              <w:spacing w:line="240" w:lineRule="exact"/>
              <w:ind w:left="-7"/>
              <w:jc w:val="both"/>
              <w:rPr>
                <w:rFonts w:ascii="Times New Roman" w:hAnsi="Times New Roman" w:cs="Times New Roman"/>
                <w:position w:val="0"/>
                <w:sz w:val="16"/>
                <w:szCs w:val="16"/>
              </w:rPr>
            </w:pPr>
          </w:p>
          <w:p w14:paraId="46496C86" w14:textId="0A94E90E" w:rsidR="002502CF" w:rsidRPr="00963AFA" w:rsidRDefault="002502CF" w:rsidP="002502CF">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74954D8" w14:textId="77777777" w:rsidR="002502CF" w:rsidRPr="00963AFA" w:rsidRDefault="002502CF" w:rsidP="00D63D75">
            <w:pPr>
              <w:tabs>
                <w:tab w:val="decimal" w:pos="339"/>
              </w:tabs>
              <w:spacing w:line="240" w:lineRule="exact"/>
              <w:ind w:left="-7"/>
              <w:jc w:val="both"/>
              <w:rPr>
                <w:rFonts w:ascii="Times New Roman" w:hAnsi="Times New Roman" w:cs="Times New Roman"/>
                <w:position w:val="0"/>
                <w:sz w:val="16"/>
                <w:szCs w:val="16"/>
              </w:rPr>
            </w:pPr>
          </w:p>
          <w:p w14:paraId="4F463F16" w14:textId="7FBD2BE1" w:rsidR="00C438A5" w:rsidRPr="00963AFA" w:rsidRDefault="002502CF" w:rsidP="00D63D75">
            <w:pP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6B80807" w14:textId="77777777" w:rsidR="00C438A5" w:rsidRPr="00963AFA" w:rsidRDefault="00C438A5" w:rsidP="00D63D75">
            <w:pPr>
              <w:tabs>
                <w:tab w:val="decimal" w:pos="612"/>
              </w:tabs>
              <w:spacing w:line="240" w:lineRule="exact"/>
              <w:ind w:left="-7"/>
              <w:jc w:val="both"/>
              <w:rPr>
                <w:rFonts w:ascii="Times New Roman" w:hAnsi="Times New Roman" w:cs="Times New Roman"/>
                <w:position w:val="0"/>
                <w:sz w:val="16"/>
                <w:szCs w:val="16"/>
              </w:rPr>
            </w:pPr>
          </w:p>
          <w:p w14:paraId="721B7A93" w14:textId="33C3ED8D" w:rsidR="002502CF" w:rsidRPr="00963AFA" w:rsidRDefault="002502CF" w:rsidP="00D63D75">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12</w:t>
            </w:r>
            <w:r w:rsidR="00901741" w:rsidRPr="00963AFA">
              <w:rPr>
                <w:rFonts w:ascii="Times New Roman" w:hAnsi="Times New Roman" w:cs="Times New Roman"/>
                <w:position w:val="0"/>
                <w:sz w:val="16"/>
                <w:szCs w:val="16"/>
              </w:rPr>
              <w:t>7</w:t>
            </w:r>
            <w:r w:rsidRPr="00963AFA">
              <w:rPr>
                <w:rFonts w:ascii="Times New Roman" w:hAnsi="Times New Roman" w:cs="Times New Roman"/>
                <w:position w:val="0"/>
                <w:sz w:val="16"/>
                <w:szCs w:val="16"/>
              </w:rPr>
              <w:t>,00</w:t>
            </w:r>
            <w:r w:rsidR="00901741" w:rsidRPr="00963AFA">
              <w:rPr>
                <w:rFonts w:ascii="Times New Roman" w:hAnsi="Times New Roman" w:cs="Times New Roman"/>
                <w:position w:val="0"/>
                <w:sz w:val="16"/>
                <w:szCs w:val="16"/>
              </w:rPr>
              <w:t>4</w:t>
            </w:r>
          </w:p>
        </w:tc>
        <w:tc>
          <w:tcPr>
            <w:tcW w:w="1080" w:type="dxa"/>
          </w:tcPr>
          <w:p w14:paraId="625C76E6" w14:textId="77777777" w:rsidR="00C438A5" w:rsidRPr="00963AFA" w:rsidRDefault="00C438A5" w:rsidP="00D63D75">
            <w:pPr>
              <w:tabs>
                <w:tab w:val="decimal" w:pos="433"/>
              </w:tabs>
              <w:spacing w:line="240" w:lineRule="exact"/>
              <w:ind w:left="-7"/>
              <w:jc w:val="both"/>
              <w:rPr>
                <w:rFonts w:ascii="Times New Roman" w:hAnsi="Times New Roman" w:cs="Times New Roman"/>
                <w:position w:val="0"/>
                <w:sz w:val="16"/>
                <w:szCs w:val="16"/>
              </w:rPr>
            </w:pPr>
          </w:p>
          <w:p w14:paraId="0C733056" w14:textId="0872A394" w:rsidR="002502CF" w:rsidRPr="00963AFA" w:rsidRDefault="00901741" w:rsidP="00901741">
            <w:pPr>
              <w:tabs>
                <w:tab w:val="decimal" w:pos="433"/>
                <w:tab w:val="decimal" w:pos="523"/>
              </w:tabs>
              <w:spacing w:line="240" w:lineRule="exact"/>
              <w:ind w:left="-7" w:right="53"/>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B12B6BE" w14:textId="77777777" w:rsidR="00C438A5" w:rsidRPr="00963AFA" w:rsidRDefault="00C438A5" w:rsidP="00D63D75">
            <w:pPr>
              <w:tabs>
                <w:tab w:val="decimal" w:pos="612"/>
              </w:tabs>
              <w:spacing w:line="240" w:lineRule="exact"/>
              <w:ind w:left="-7"/>
              <w:jc w:val="both"/>
              <w:rPr>
                <w:rFonts w:ascii="Times New Roman" w:hAnsi="Times New Roman" w:cs="Times New Roman"/>
                <w:position w:val="0"/>
                <w:sz w:val="16"/>
                <w:szCs w:val="16"/>
              </w:rPr>
            </w:pPr>
          </w:p>
          <w:p w14:paraId="63D18D66" w14:textId="0C074D4E" w:rsidR="002502CF" w:rsidRPr="00963AFA" w:rsidRDefault="002502CF" w:rsidP="00D63D75">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127,004</w:t>
            </w:r>
          </w:p>
        </w:tc>
        <w:tc>
          <w:tcPr>
            <w:tcW w:w="1162" w:type="dxa"/>
          </w:tcPr>
          <w:p w14:paraId="197D167C" w14:textId="77777777" w:rsidR="00D6495D" w:rsidRPr="00963AFA" w:rsidRDefault="00D6495D" w:rsidP="00D63D75">
            <w:pPr>
              <w:spacing w:line="240" w:lineRule="exact"/>
              <w:ind w:left="-7"/>
              <w:jc w:val="center"/>
              <w:rPr>
                <w:rFonts w:ascii="Times New Roman" w:hAnsi="Times New Roman" w:cs="Times New Roman"/>
                <w:position w:val="0"/>
                <w:sz w:val="16"/>
                <w:szCs w:val="16"/>
              </w:rPr>
            </w:pPr>
          </w:p>
          <w:p w14:paraId="51A08B3A" w14:textId="7CBA7DE8" w:rsidR="00C438A5" w:rsidRPr="00963AFA" w:rsidRDefault="002502CF"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MOR - 0.5</w:t>
            </w:r>
          </w:p>
          <w:p w14:paraId="792A61F6" w14:textId="25A385F6" w:rsidR="002502CF" w:rsidRPr="00963AFA" w:rsidRDefault="002502CF"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MMR</w:t>
            </w:r>
          </w:p>
        </w:tc>
      </w:tr>
      <w:tr w:rsidR="00963AFA" w:rsidRPr="00963AFA" w14:paraId="6BCF24BB" w14:textId="77777777" w:rsidTr="0056051D">
        <w:trPr>
          <w:cantSplit/>
        </w:trPr>
        <w:tc>
          <w:tcPr>
            <w:tcW w:w="2610" w:type="dxa"/>
            <w:vAlign w:val="center"/>
          </w:tcPr>
          <w:p w14:paraId="37D12D25" w14:textId="512D01ED" w:rsidR="002502CF" w:rsidRPr="00963AFA" w:rsidRDefault="002502CF" w:rsidP="00D63D75">
            <w:pPr>
              <w:spacing w:line="240" w:lineRule="exact"/>
              <w:ind w:left="252" w:right="-108"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Trade and other current payables</w:t>
            </w:r>
          </w:p>
        </w:tc>
        <w:tc>
          <w:tcPr>
            <w:tcW w:w="900" w:type="dxa"/>
          </w:tcPr>
          <w:p w14:paraId="6EBDC5C5" w14:textId="0D56FC85" w:rsidR="002502CF" w:rsidRPr="00963AFA" w:rsidRDefault="002502CF" w:rsidP="002502CF">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015914E6" w14:textId="3949C495" w:rsidR="002502CF" w:rsidRPr="00963AFA" w:rsidRDefault="002502CF" w:rsidP="00D63D75">
            <w:pP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183789F" w14:textId="5E07626A" w:rsidR="002502CF" w:rsidRPr="00963AFA" w:rsidRDefault="002502CF" w:rsidP="002502CF">
            <w:pPr>
              <w:tabs>
                <w:tab w:val="decimal" w:pos="345"/>
                <w:tab w:val="decimal" w:pos="612"/>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3BB74707" w14:textId="314EF735" w:rsidR="002502CF" w:rsidRPr="00963AFA" w:rsidRDefault="002502CF" w:rsidP="002502CF">
            <w:pPr>
              <w:tabs>
                <w:tab w:val="decimal" w:pos="433"/>
                <w:tab w:val="decimal" w:pos="52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222,784</w:t>
            </w:r>
          </w:p>
        </w:tc>
        <w:tc>
          <w:tcPr>
            <w:tcW w:w="900" w:type="dxa"/>
          </w:tcPr>
          <w:p w14:paraId="012C9FA1" w14:textId="325A3B23" w:rsidR="002502CF" w:rsidRPr="00963AFA" w:rsidRDefault="002502CF" w:rsidP="00D63D75">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222,784</w:t>
            </w:r>
          </w:p>
        </w:tc>
        <w:tc>
          <w:tcPr>
            <w:tcW w:w="1162" w:type="dxa"/>
          </w:tcPr>
          <w:p w14:paraId="27F48CED" w14:textId="77777777" w:rsidR="002502CF" w:rsidRPr="00963AFA" w:rsidRDefault="002502CF" w:rsidP="00D63D75">
            <w:pPr>
              <w:spacing w:line="240" w:lineRule="exact"/>
              <w:ind w:left="-7"/>
              <w:jc w:val="center"/>
              <w:rPr>
                <w:rFonts w:ascii="Times New Roman" w:hAnsi="Times New Roman" w:cs="Times New Roman"/>
                <w:position w:val="0"/>
                <w:sz w:val="16"/>
                <w:szCs w:val="16"/>
              </w:rPr>
            </w:pPr>
          </w:p>
        </w:tc>
      </w:tr>
      <w:tr w:rsidR="00963AFA" w:rsidRPr="00963AFA" w14:paraId="7D8F8AEC" w14:textId="77777777" w:rsidTr="00F36E6D">
        <w:trPr>
          <w:cantSplit/>
        </w:trPr>
        <w:tc>
          <w:tcPr>
            <w:tcW w:w="2610" w:type="dxa"/>
            <w:vAlign w:val="center"/>
          </w:tcPr>
          <w:p w14:paraId="2B1145E5" w14:textId="3C00C325" w:rsidR="00D63D75" w:rsidRPr="00963AFA" w:rsidRDefault="002502CF" w:rsidP="00D63D75">
            <w:pPr>
              <w:spacing w:line="240" w:lineRule="exact"/>
              <w:ind w:left="252" w:right="-43" w:hanging="252"/>
              <w:rPr>
                <w:rFonts w:ascii="Times New Roman" w:hAnsi="Times New Roman" w:cs="Times New Roman"/>
                <w:position w:val="0"/>
                <w:sz w:val="16"/>
                <w:szCs w:val="16"/>
                <w:cs/>
              </w:rPr>
            </w:pPr>
            <w:proofErr w:type="gramStart"/>
            <w:r w:rsidRPr="00963AFA">
              <w:rPr>
                <w:rFonts w:ascii="Times New Roman" w:hAnsi="Times New Roman" w:cs="Times New Roman"/>
                <w:position w:val="0"/>
                <w:sz w:val="16"/>
                <w:szCs w:val="16"/>
              </w:rPr>
              <w:t xml:space="preserve">Long - </w:t>
            </w:r>
            <w:proofErr w:type="gramEnd"/>
            <w:r w:rsidRPr="00963AFA">
              <w:rPr>
                <w:rFonts w:ascii="Times New Roman" w:hAnsi="Times New Roman" w:cs="Times New Roman"/>
                <w:position w:val="0"/>
                <w:sz w:val="16"/>
                <w:szCs w:val="16"/>
              </w:rPr>
              <w:t>term borrowing from a financial institution</w:t>
            </w:r>
          </w:p>
        </w:tc>
        <w:tc>
          <w:tcPr>
            <w:tcW w:w="900" w:type="dxa"/>
          </w:tcPr>
          <w:p w14:paraId="51D6700C" w14:textId="77777777" w:rsidR="00D63D75" w:rsidRPr="00963AFA" w:rsidRDefault="00D63D75" w:rsidP="00D63D75">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p>
          <w:p w14:paraId="50B32F5E" w14:textId="584EC573" w:rsidR="002502CF" w:rsidRPr="00963AFA" w:rsidRDefault="002502CF" w:rsidP="002502CF">
            <w:pPr>
              <w:pBdr>
                <w:bottom w:val="single" w:sz="4" w:space="1" w:color="auto"/>
              </w:pBd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7AB443A" w14:textId="77777777" w:rsidR="00D63D75" w:rsidRPr="00963AFA" w:rsidRDefault="00D63D75" w:rsidP="00D63D75">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p>
          <w:p w14:paraId="052D0670" w14:textId="60F9A4D1" w:rsidR="002502CF" w:rsidRPr="00963AFA" w:rsidRDefault="002502CF" w:rsidP="00D63D75">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37B81BFB" w14:textId="77777777" w:rsidR="00D63D75" w:rsidRPr="00963AFA" w:rsidRDefault="00D63D75" w:rsidP="00D63D75">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p>
          <w:p w14:paraId="2B5CAFA2" w14:textId="780B6667" w:rsidR="002502CF" w:rsidRPr="00963AFA" w:rsidRDefault="002502CF" w:rsidP="002502CF">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42,597</w:t>
            </w:r>
          </w:p>
        </w:tc>
        <w:tc>
          <w:tcPr>
            <w:tcW w:w="1080" w:type="dxa"/>
          </w:tcPr>
          <w:p w14:paraId="48F3D816" w14:textId="77777777" w:rsidR="00D63D75" w:rsidRPr="00963AFA" w:rsidRDefault="00D63D75" w:rsidP="00D63D75">
            <w:pPr>
              <w:pBdr>
                <w:bottom w:val="single" w:sz="4" w:space="1" w:color="auto"/>
              </w:pBdr>
              <w:tabs>
                <w:tab w:val="decimal" w:pos="702"/>
              </w:tabs>
              <w:spacing w:line="240" w:lineRule="exact"/>
              <w:ind w:left="-7"/>
              <w:jc w:val="both"/>
              <w:rPr>
                <w:rFonts w:ascii="Times New Roman" w:hAnsi="Times New Roman" w:cs="Times New Roman"/>
                <w:position w:val="0"/>
                <w:sz w:val="16"/>
                <w:szCs w:val="16"/>
              </w:rPr>
            </w:pPr>
          </w:p>
          <w:p w14:paraId="1DCAB57E" w14:textId="69986CDB" w:rsidR="002502CF" w:rsidRPr="00963AFA" w:rsidRDefault="002502CF" w:rsidP="002502CF">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C3B1D20" w14:textId="77777777" w:rsidR="00D63D75" w:rsidRPr="00963AFA" w:rsidRDefault="00D63D75" w:rsidP="00D63D75">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p>
          <w:p w14:paraId="04A15BDF" w14:textId="12494C1D" w:rsidR="002502CF" w:rsidRPr="00963AFA" w:rsidRDefault="002502CF" w:rsidP="00D63D75">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42,597</w:t>
            </w:r>
          </w:p>
        </w:tc>
        <w:tc>
          <w:tcPr>
            <w:tcW w:w="1162" w:type="dxa"/>
          </w:tcPr>
          <w:p w14:paraId="342856C1" w14:textId="77777777" w:rsidR="00D63D75" w:rsidRPr="00963AFA" w:rsidRDefault="00D63D75" w:rsidP="00D63D75">
            <w:pPr>
              <w:spacing w:line="240" w:lineRule="exact"/>
              <w:ind w:left="-7"/>
              <w:jc w:val="center"/>
              <w:rPr>
                <w:rFonts w:ascii="Times New Roman" w:hAnsi="Times New Roman" w:cs="Times New Roman"/>
                <w:position w:val="0"/>
                <w:sz w:val="16"/>
                <w:szCs w:val="16"/>
              </w:rPr>
            </w:pPr>
          </w:p>
          <w:p w14:paraId="3D4E3D39" w14:textId="238CC1EE" w:rsidR="002502CF" w:rsidRPr="00963AFA" w:rsidRDefault="00901741"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Prime rate - fix rate</w:t>
            </w:r>
          </w:p>
        </w:tc>
      </w:tr>
      <w:tr w:rsidR="00D63D75" w:rsidRPr="00963AFA" w14:paraId="5840B6FF" w14:textId="77777777" w:rsidTr="00F36E6D">
        <w:trPr>
          <w:cantSplit/>
        </w:trPr>
        <w:tc>
          <w:tcPr>
            <w:tcW w:w="2610" w:type="dxa"/>
            <w:vAlign w:val="center"/>
          </w:tcPr>
          <w:p w14:paraId="06D16A10" w14:textId="77777777" w:rsidR="00D63D75" w:rsidRPr="00963AFA" w:rsidRDefault="00D63D75" w:rsidP="00D63D75">
            <w:pPr>
              <w:tabs>
                <w:tab w:val="left" w:pos="240"/>
              </w:tabs>
              <w:spacing w:line="240" w:lineRule="exact"/>
              <w:ind w:left="240" w:right="-108" w:hanging="240"/>
              <w:rPr>
                <w:rFonts w:ascii="Times New Roman" w:hAnsi="Times New Roman" w:cs="Times New Roman"/>
                <w:sz w:val="16"/>
                <w:szCs w:val="16"/>
              </w:rPr>
            </w:pPr>
          </w:p>
        </w:tc>
        <w:tc>
          <w:tcPr>
            <w:tcW w:w="900" w:type="dxa"/>
          </w:tcPr>
          <w:p w14:paraId="2ADE91B3" w14:textId="2CE3F204" w:rsidR="00D63D75" w:rsidRPr="00963AFA" w:rsidRDefault="00D6495D" w:rsidP="00D6495D">
            <w:pPr>
              <w:pBdr>
                <w:bottom w:val="double" w:sz="4" w:space="1" w:color="auto"/>
              </w:pBd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3788481C" w14:textId="3FC8410B" w:rsidR="00D63D75" w:rsidRPr="00963AFA" w:rsidRDefault="00D6495D" w:rsidP="00D63D75">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024329F9" w14:textId="3E318FF1" w:rsidR="00D63D75" w:rsidRPr="00963AFA" w:rsidRDefault="002502CF" w:rsidP="00D63D75">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16</w:t>
            </w:r>
            <w:r w:rsidR="00901741" w:rsidRPr="00963AFA">
              <w:rPr>
                <w:rFonts w:ascii="Times New Roman" w:hAnsi="Times New Roman" w:cs="Times New Roman"/>
                <w:position w:val="0"/>
                <w:sz w:val="16"/>
                <w:szCs w:val="16"/>
              </w:rPr>
              <w:t>9</w:t>
            </w:r>
            <w:r w:rsidRPr="00963AFA">
              <w:rPr>
                <w:rFonts w:ascii="Times New Roman" w:hAnsi="Times New Roman" w:cs="Times New Roman"/>
                <w:position w:val="0"/>
                <w:sz w:val="16"/>
                <w:szCs w:val="16"/>
              </w:rPr>
              <w:t>,</w:t>
            </w:r>
            <w:r w:rsidR="00901741" w:rsidRPr="00963AFA">
              <w:rPr>
                <w:rFonts w:ascii="Times New Roman" w:hAnsi="Times New Roman" w:cs="Times New Roman"/>
                <w:position w:val="0"/>
                <w:sz w:val="16"/>
                <w:szCs w:val="16"/>
              </w:rPr>
              <w:t>601</w:t>
            </w:r>
          </w:p>
        </w:tc>
        <w:tc>
          <w:tcPr>
            <w:tcW w:w="1080" w:type="dxa"/>
          </w:tcPr>
          <w:p w14:paraId="65ADFA17" w14:textId="35736901" w:rsidR="00D63D75" w:rsidRPr="00963AFA" w:rsidRDefault="002502CF" w:rsidP="00901741">
            <w:pPr>
              <w:pBdr>
                <w:bottom w:val="double" w:sz="4" w:space="1" w:color="auto"/>
              </w:pBdr>
              <w:tabs>
                <w:tab w:val="decimal" w:pos="797"/>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22</w:t>
            </w:r>
            <w:r w:rsidR="00901741" w:rsidRPr="00963AFA">
              <w:rPr>
                <w:rFonts w:ascii="Times New Roman" w:hAnsi="Times New Roman" w:cs="Times New Roman"/>
                <w:position w:val="0"/>
                <w:sz w:val="16"/>
                <w:szCs w:val="16"/>
              </w:rPr>
              <w:t>2</w:t>
            </w:r>
            <w:r w:rsidRPr="00963AFA">
              <w:rPr>
                <w:rFonts w:ascii="Times New Roman" w:hAnsi="Times New Roman" w:cs="Times New Roman"/>
                <w:position w:val="0"/>
                <w:sz w:val="16"/>
                <w:szCs w:val="16"/>
              </w:rPr>
              <w:t>,78</w:t>
            </w:r>
            <w:r w:rsidR="00901741" w:rsidRPr="00963AFA">
              <w:rPr>
                <w:rFonts w:ascii="Times New Roman" w:hAnsi="Times New Roman" w:cs="Times New Roman"/>
                <w:position w:val="0"/>
                <w:sz w:val="16"/>
                <w:szCs w:val="16"/>
              </w:rPr>
              <w:t>4</w:t>
            </w:r>
          </w:p>
        </w:tc>
        <w:tc>
          <w:tcPr>
            <w:tcW w:w="900" w:type="dxa"/>
          </w:tcPr>
          <w:p w14:paraId="5E602CE2" w14:textId="3A46EE34" w:rsidR="00D63D75" w:rsidRPr="00963AFA" w:rsidRDefault="002502CF" w:rsidP="00D63D75">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392,385</w:t>
            </w:r>
          </w:p>
        </w:tc>
        <w:tc>
          <w:tcPr>
            <w:tcW w:w="1162" w:type="dxa"/>
          </w:tcPr>
          <w:p w14:paraId="2AA6B37E" w14:textId="77777777" w:rsidR="00D63D75" w:rsidRPr="00963AFA" w:rsidRDefault="00D63D75" w:rsidP="00D63D75">
            <w:pPr>
              <w:tabs>
                <w:tab w:val="decimal" w:pos="705"/>
              </w:tabs>
              <w:spacing w:line="240" w:lineRule="exact"/>
              <w:ind w:left="-7"/>
              <w:jc w:val="center"/>
              <w:rPr>
                <w:rFonts w:ascii="Times New Roman" w:hAnsi="Times New Roman" w:cs="Times New Roman"/>
                <w:position w:val="0"/>
                <w:sz w:val="16"/>
                <w:szCs w:val="16"/>
              </w:rPr>
            </w:pPr>
          </w:p>
        </w:tc>
      </w:tr>
    </w:tbl>
    <w:p w14:paraId="0C67C0CB" w14:textId="77777777" w:rsidR="006529E4" w:rsidRPr="00963AFA" w:rsidRDefault="006529E4" w:rsidP="00FC18F2">
      <w:pPr>
        <w:ind w:left="1080"/>
        <w:jc w:val="thaiDistribute"/>
        <w:rPr>
          <w:rFonts w:ascii="Times New Roman" w:hAnsi="Times New Roman" w:cs="Times New Roman"/>
          <w:position w:val="0"/>
          <w:sz w:val="24"/>
          <w:szCs w:val="24"/>
        </w:rPr>
      </w:pPr>
    </w:p>
    <w:tbl>
      <w:tblPr>
        <w:tblW w:w="8452" w:type="dxa"/>
        <w:tblInd w:w="990" w:type="dxa"/>
        <w:tblLayout w:type="fixed"/>
        <w:tblLook w:val="0000" w:firstRow="0" w:lastRow="0" w:firstColumn="0" w:lastColumn="0" w:noHBand="0" w:noVBand="0"/>
      </w:tblPr>
      <w:tblGrid>
        <w:gridCol w:w="2610"/>
        <w:gridCol w:w="900"/>
        <w:gridCol w:w="900"/>
        <w:gridCol w:w="900"/>
        <w:gridCol w:w="1080"/>
        <w:gridCol w:w="900"/>
        <w:gridCol w:w="1162"/>
      </w:tblGrid>
      <w:tr w:rsidR="00963AFA" w:rsidRPr="00963AFA" w14:paraId="06B3F847" w14:textId="77777777" w:rsidTr="00B651C2">
        <w:trPr>
          <w:cantSplit/>
        </w:trPr>
        <w:tc>
          <w:tcPr>
            <w:tcW w:w="8452" w:type="dxa"/>
            <w:gridSpan w:val="7"/>
          </w:tcPr>
          <w:p w14:paraId="6017A8CF" w14:textId="77777777" w:rsidR="00F74FBE" w:rsidRPr="00963AFA" w:rsidRDefault="00F74FBE" w:rsidP="00B651C2">
            <w:pPr>
              <w:tabs>
                <w:tab w:val="left" w:pos="240"/>
              </w:tabs>
              <w:spacing w:line="240" w:lineRule="exact"/>
              <w:ind w:left="240" w:right="-28" w:hanging="240"/>
              <w:jc w:val="right"/>
              <w:rPr>
                <w:rFonts w:ascii="Times New Roman" w:hAnsi="Times New Roman" w:cs="Times New Roman"/>
                <w:b/>
                <w:bCs/>
                <w:position w:val="0"/>
                <w:sz w:val="16"/>
                <w:szCs w:val="16"/>
                <w:cs/>
              </w:rPr>
            </w:pPr>
            <w:r w:rsidRPr="00963AFA">
              <w:rPr>
                <w:rFonts w:ascii="Times New Roman" w:hAnsi="Times New Roman" w:cs="Times New Roman"/>
                <w:b/>
                <w:bCs/>
                <w:sz w:val="16"/>
                <w:szCs w:val="16"/>
                <w:cs/>
              </w:rPr>
              <w:br w:type="page"/>
            </w:r>
            <w:proofErr w:type="gramStart"/>
            <w:r w:rsidRPr="00963AFA">
              <w:rPr>
                <w:rFonts w:ascii="Times New Roman" w:hAnsi="Times New Roman" w:cs="Times New Roman"/>
                <w:b/>
                <w:bCs/>
                <w:position w:val="0"/>
                <w:sz w:val="16"/>
                <w:szCs w:val="16"/>
              </w:rPr>
              <w:t>Unit :</w:t>
            </w:r>
            <w:proofErr w:type="gramEnd"/>
            <w:r w:rsidRPr="00963AFA">
              <w:rPr>
                <w:rFonts w:ascii="Times New Roman" w:hAnsi="Times New Roman" w:cs="Times New Roman"/>
                <w:b/>
                <w:bCs/>
                <w:position w:val="0"/>
                <w:sz w:val="16"/>
                <w:szCs w:val="16"/>
              </w:rPr>
              <w:t xml:space="preserve"> Thousand Baht</w:t>
            </w:r>
          </w:p>
        </w:tc>
      </w:tr>
      <w:tr w:rsidR="00963AFA" w:rsidRPr="00963AFA" w14:paraId="5FFE9D6E" w14:textId="77777777" w:rsidTr="00B651C2">
        <w:trPr>
          <w:cantSplit/>
        </w:trPr>
        <w:tc>
          <w:tcPr>
            <w:tcW w:w="2610" w:type="dxa"/>
          </w:tcPr>
          <w:p w14:paraId="41485E8F" w14:textId="77777777" w:rsidR="00F74FBE" w:rsidRPr="00963AFA" w:rsidRDefault="00F74FBE" w:rsidP="00B651C2">
            <w:pPr>
              <w:spacing w:line="240" w:lineRule="exact"/>
              <w:ind w:right="-108"/>
              <w:rPr>
                <w:rFonts w:ascii="Times New Roman" w:hAnsi="Times New Roman" w:cs="Times New Roman"/>
                <w:b/>
                <w:bCs/>
                <w:sz w:val="16"/>
                <w:szCs w:val="16"/>
                <w:cs/>
              </w:rPr>
            </w:pPr>
          </w:p>
        </w:tc>
        <w:tc>
          <w:tcPr>
            <w:tcW w:w="5842" w:type="dxa"/>
            <w:gridSpan w:val="6"/>
          </w:tcPr>
          <w:p w14:paraId="10607895"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Consolidated financial statements as </w:t>
            </w:r>
            <w:proofErr w:type="gramStart"/>
            <w:r w:rsidRPr="00963AFA">
              <w:rPr>
                <w:rFonts w:ascii="Times New Roman" w:hAnsi="Times New Roman" w:cs="Times New Roman"/>
                <w:b/>
                <w:bCs/>
                <w:position w:val="0"/>
                <w:sz w:val="16"/>
                <w:szCs w:val="16"/>
              </w:rPr>
              <w:t>at</w:t>
            </w:r>
            <w:proofErr w:type="gramEnd"/>
            <w:r w:rsidRPr="00963AFA">
              <w:rPr>
                <w:rFonts w:ascii="Times New Roman" w:hAnsi="Times New Roman" w:cs="Times New Roman"/>
                <w:b/>
                <w:bCs/>
                <w:position w:val="0"/>
                <w:sz w:val="16"/>
                <w:szCs w:val="16"/>
              </w:rPr>
              <w:t xml:space="preserve"> December 31, 2023</w:t>
            </w:r>
          </w:p>
        </w:tc>
      </w:tr>
      <w:tr w:rsidR="00963AFA" w:rsidRPr="00963AFA" w14:paraId="6CD06338" w14:textId="77777777" w:rsidTr="00B651C2">
        <w:trPr>
          <w:cantSplit/>
        </w:trPr>
        <w:tc>
          <w:tcPr>
            <w:tcW w:w="2610" w:type="dxa"/>
          </w:tcPr>
          <w:p w14:paraId="45EA72BB" w14:textId="77777777" w:rsidR="00F74FBE" w:rsidRPr="00963AFA" w:rsidRDefault="00F74FBE" w:rsidP="00B651C2">
            <w:pPr>
              <w:tabs>
                <w:tab w:val="left" w:pos="240"/>
              </w:tabs>
              <w:spacing w:line="240" w:lineRule="exact"/>
              <w:ind w:left="245" w:right="-115" w:hanging="245"/>
              <w:rPr>
                <w:rFonts w:ascii="Times New Roman" w:hAnsi="Times New Roman" w:cs="Times New Roman"/>
                <w:b/>
                <w:bCs/>
                <w:sz w:val="16"/>
                <w:szCs w:val="16"/>
                <w:cs/>
              </w:rPr>
            </w:pPr>
          </w:p>
        </w:tc>
        <w:tc>
          <w:tcPr>
            <w:tcW w:w="1800" w:type="dxa"/>
            <w:gridSpan w:val="2"/>
          </w:tcPr>
          <w:p w14:paraId="4E404DBE"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Fixed interest rates</w:t>
            </w:r>
          </w:p>
        </w:tc>
        <w:tc>
          <w:tcPr>
            <w:tcW w:w="900" w:type="dxa"/>
          </w:tcPr>
          <w:p w14:paraId="13F35BC0"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Floating</w:t>
            </w:r>
          </w:p>
        </w:tc>
        <w:tc>
          <w:tcPr>
            <w:tcW w:w="1080" w:type="dxa"/>
          </w:tcPr>
          <w:p w14:paraId="7A139389" w14:textId="77777777" w:rsidR="00F74FBE" w:rsidRPr="00963AFA" w:rsidRDefault="00F74FBE" w:rsidP="00B651C2">
            <w:pPr>
              <w:spacing w:line="240" w:lineRule="exact"/>
              <w:ind w:left="-57"/>
              <w:jc w:val="center"/>
              <w:rPr>
                <w:rFonts w:ascii="Times New Roman" w:hAnsi="Times New Roman" w:cs="Times New Roman"/>
                <w:b/>
                <w:bCs/>
                <w:sz w:val="16"/>
                <w:szCs w:val="16"/>
              </w:rPr>
            </w:pPr>
          </w:p>
        </w:tc>
        <w:tc>
          <w:tcPr>
            <w:tcW w:w="900" w:type="dxa"/>
          </w:tcPr>
          <w:p w14:paraId="5C0FF736" w14:textId="77777777" w:rsidR="00F74FBE" w:rsidRPr="00963AFA" w:rsidRDefault="00F74FBE" w:rsidP="00B651C2">
            <w:pPr>
              <w:spacing w:line="240" w:lineRule="exact"/>
              <w:ind w:left="-57"/>
              <w:jc w:val="center"/>
              <w:rPr>
                <w:rFonts w:ascii="Times New Roman" w:hAnsi="Times New Roman" w:cs="Times New Roman"/>
                <w:b/>
                <w:bCs/>
                <w:sz w:val="16"/>
                <w:szCs w:val="16"/>
              </w:rPr>
            </w:pPr>
          </w:p>
        </w:tc>
        <w:tc>
          <w:tcPr>
            <w:tcW w:w="1162" w:type="dxa"/>
          </w:tcPr>
          <w:p w14:paraId="6B8BC9FA" w14:textId="77777777" w:rsidR="00F74FBE" w:rsidRPr="00963AFA" w:rsidRDefault="00F74FBE" w:rsidP="00B651C2">
            <w:pPr>
              <w:spacing w:line="240" w:lineRule="exact"/>
              <w:ind w:left="-57"/>
              <w:jc w:val="center"/>
              <w:rPr>
                <w:rFonts w:ascii="Times New Roman" w:hAnsi="Times New Roman" w:cs="Times New Roman"/>
                <w:b/>
                <w:bCs/>
                <w:sz w:val="16"/>
                <w:szCs w:val="16"/>
              </w:rPr>
            </w:pPr>
          </w:p>
        </w:tc>
      </w:tr>
      <w:tr w:rsidR="00963AFA" w:rsidRPr="00963AFA" w14:paraId="18DE5525" w14:textId="77777777" w:rsidTr="00B651C2">
        <w:trPr>
          <w:cantSplit/>
        </w:trPr>
        <w:tc>
          <w:tcPr>
            <w:tcW w:w="2610" w:type="dxa"/>
          </w:tcPr>
          <w:p w14:paraId="117B4EA9"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428571DA"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Within</w:t>
            </w:r>
          </w:p>
        </w:tc>
        <w:tc>
          <w:tcPr>
            <w:tcW w:w="900" w:type="dxa"/>
          </w:tcPr>
          <w:p w14:paraId="146D847A"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1 - 3</w:t>
            </w:r>
          </w:p>
        </w:tc>
        <w:tc>
          <w:tcPr>
            <w:tcW w:w="900" w:type="dxa"/>
          </w:tcPr>
          <w:p w14:paraId="487FEC59"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interest </w:t>
            </w:r>
          </w:p>
        </w:tc>
        <w:tc>
          <w:tcPr>
            <w:tcW w:w="1080" w:type="dxa"/>
          </w:tcPr>
          <w:p w14:paraId="6E9AFCBA" w14:textId="77777777" w:rsidR="00F74FBE" w:rsidRPr="00963AFA" w:rsidRDefault="00F74FBE" w:rsidP="00B651C2">
            <w:pPr>
              <w:spacing w:line="240" w:lineRule="exact"/>
              <w:ind w:left="-108" w:right="-108"/>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Non-interest</w:t>
            </w:r>
          </w:p>
        </w:tc>
        <w:tc>
          <w:tcPr>
            <w:tcW w:w="900" w:type="dxa"/>
          </w:tcPr>
          <w:p w14:paraId="4ADE6913"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c>
          <w:tcPr>
            <w:tcW w:w="1162" w:type="dxa"/>
          </w:tcPr>
          <w:p w14:paraId="5171E155"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r>
      <w:tr w:rsidR="00963AFA" w:rsidRPr="00963AFA" w14:paraId="48A42331" w14:textId="77777777" w:rsidTr="00B651C2">
        <w:trPr>
          <w:cantSplit/>
        </w:trPr>
        <w:tc>
          <w:tcPr>
            <w:tcW w:w="2610" w:type="dxa"/>
          </w:tcPr>
          <w:p w14:paraId="2475290F"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3DB4FC44"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year</w:t>
            </w:r>
          </w:p>
        </w:tc>
        <w:tc>
          <w:tcPr>
            <w:tcW w:w="900" w:type="dxa"/>
          </w:tcPr>
          <w:p w14:paraId="633E920B"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years</w:t>
            </w:r>
          </w:p>
        </w:tc>
        <w:tc>
          <w:tcPr>
            <w:tcW w:w="900" w:type="dxa"/>
          </w:tcPr>
          <w:p w14:paraId="7275ABED"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c>
          <w:tcPr>
            <w:tcW w:w="1080" w:type="dxa"/>
          </w:tcPr>
          <w:p w14:paraId="27518D93"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bearing</w:t>
            </w:r>
          </w:p>
        </w:tc>
        <w:tc>
          <w:tcPr>
            <w:tcW w:w="900" w:type="dxa"/>
          </w:tcPr>
          <w:p w14:paraId="7EB0F838"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Total</w:t>
            </w:r>
          </w:p>
        </w:tc>
        <w:tc>
          <w:tcPr>
            <w:tcW w:w="1162" w:type="dxa"/>
          </w:tcPr>
          <w:p w14:paraId="662F88E8"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 rate</w:t>
            </w:r>
          </w:p>
        </w:tc>
      </w:tr>
      <w:tr w:rsidR="00963AFA" w:rsidRPr="00963AFA" w14:paraId="33DA322E" w14:textId="77777777" w:rsidTr="00B651C2">
        <w:trPr>
          <w:cantSplit/>
        </w:trPr>
        <w:tc>
          <w:tcPr>
            <w:tcW w:w="2610" w:type="dxa"/>
          </w:tcPr>
          <w:p w14:paraId="5BE6F2C1" w14:textId="77777777" w:rsidR="00F74FBE" w:rsidRPr="00963AFA" w:rsidRDefault="00F74FBE" w:rsidP="00B651C2">
            <w:pPr>
              <w:tabs>
                <w:tab w:val="left" w:pos="240"/>
              </w:tabs>
              <w:spacing w:line="240" w:lineRule="exact"/>
              <w:ind w:left="240" w:hanging="240"/>
              <w:rPr>
                <w:rFonts w:ascii="Times New Roman" w:hAnsi="Times New Roman" w:cs="Times New Roman"/>
                <w:b/>
                <w:bCs/>
                <w:sz w:val="16"/>
                <w:szCs w:val="16"/>
                <w:cs/>
              </w:rPr>
            </w:pPr>
          </w:p>
        </w:tc>
        <w:tc>
          <w:tcPr>
            <w:tcW w:w="4680" w:type="dxa"/>
            <w:gridSpan w:val="5"/>
          </w:tcPr>
          <w:p w14:paraId="45FBBBCA" w14:textId="77777777" w:rsidR="00F74FBE" w:rsidRPr="00963AFA" w:rsidRDefault="00F74FBE" w:rsidP="00B651C2">
            <w:pPr>
              <w:spacing w:line="240" w:lineRule="exact"/>
              <w:ind w:left="-7" w:right="162"/>
              <w:jc w:val="center"/>
              <w:rPr>
                <w:rFonts w:ascii="Times New Roman" w:hAnsi="Times New Roman" w:cs="Times New Roman"/>
                <w:b/>
                <w:bCs/>
                <w:sz w:val="16"/>
                <w:szCs w:val="16"/>
              </w:rPr>
            </w:pPr>
          </w:p>
        </w:tc>
        <w:tc>
          <w:tcPr>
            <w:tcW w:w="1162" w:type="dxa"/>
          </w:tcPr>
          <w:p w14:paraId="656020E1"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p.a.)</w:t>
            </w:r>
          </w:p>
        </w:tc>
      </w:tr>
      <w:tr w:rsidR="00963AFA" w:rsidRPr="00963AFA" w14:paraId="0F7400E3" w14:textId="77777777" w:rsidTr="00B651C2">
        <w:trPr>
          <w:cantSplit/>
        </w:trPr>
        <w:tc>
          <w:tcPr>
            <w:tcW w:w="2610" w:type="dxa"/>
            <w:vAlign w:val="center"/>
          </w:tcPr>
          <w:p w14:paraId="54C3CB67" w14:textId="77777777" w:rsidR="00F74FBE" w:rsidRPr="00963AFA" w:rsidRDefault="00F74FBE" w:rsidP="00B651C2">
            <w:pPr>
              <w:spacing w:line="240" w:lineRule="exact"/>
              <w:ind w:left="252" w:right="-43" w:hanging="252"/>
              <w:rPr>
                <w:rFonts w:ascii="Times New Roman" w:hAnsi="Times New Roman" w:cs="Times New Roman"/>
                <w:b/>
                <w:bCs/>
                <w:sz w:val="16"/>
                <w:szCs w:val="16"/>
              </w:rPr>
            </w:pPr>
            <w:r w:rsidRPr="00963AFA">
              <w:rPr>
                <w:rFonts w:ascii="Times New Roman" w:hAnsi="Times New Roman" w:cs="Times New Roman"/>
                <w:b/>
                <w:bCs/>
                <w:position w:val="0"/>
                <w:sz w:val="16"/>
                <w:szCs w:val="16"/>
              </w:rPr>
              <w:t>Financial</w:t>
            </w:r>
            <w:r w:rsidRPr="00963AFA">
              <w:rPr>
                <w:rFonts w:ascii="Times New Roman" w:hAnsi="Times New Roman" w:cs="Times New Roman"/>
                <w:b/>
                <w:bCs/>
                <w:sz w:val="16"/>
                <w:szCs w:val="16"/>
              </w:rPr>
              <w:t xml:space="preserve"> </w:t>
            </w:r>
            <w:r w:rsidRPr="00963AFA">
              <w:rPr>
                <w:rFonts w:ascii="Times New Roman" w:hAnsi="Times New Roman" w:cs="Times New Roman"/>
                <w:b/>
                <w:bCs/>
                <w:position w:val="0"/>
                <w:sz w:val="16"/>
                <w:szCs w:val="16"/>
              </w:rPr>
              <w:t>assets</w:t>
            </w:r>
          </w:p>
        </w:tc>
        <w:tc>
          <w:tcPr>
            <w:tcW w:w="900" w:type="dxa"/>
          </w:tcPr>
          <w:p w14:paraId="765F0D33" w14:textId="77777777" w:rsidR="00F74FBE" w:rsidRPr="00963AFA" w:rsidRDefault="00F74FBE" w:rsidP="00B651C2">
            <w:pPr>
              <w:tabs>
                <w:tab w:val="decimal" w:pos="563"/>
              </w:tabs>
              <w:spacing w:line="240" w:lineRule="exact"/>
              <w:ind w:left="-7"/>
              <w:jc w:val="both"/>
              <w:rPr>
                <w:rFonts w:ascii="Times New Roman" w:hAnsi="Times New Roman" w:cs="Times New Roman"/>
                <w:sz w:val="16"/>
                <w:szCs w:val="16"/>
              </w:rPr>
            </w:pPr>
          </w:p>
        </w:tc>
        <w:tc>
          <w:tcPr>
            <w:tcW w:w="900" w:type="dxa"/>
          </w:tcPr>
          <w:p w14:paraId="378A551D" w14:textId="77777777" w:rsidR="00F74FBE" w:rsidRPr="00963AFA" w:rsidRDefault="00F74FBE" w:rsidP="00B651C2">
            <w:pPr>
              <w:tabs>
                <w:tab w:val="decimal" w:pos="612"/>
              </w:tabs>
              <w:spacing w:line="240" w:lineRule="exact"/>
              <w:ind w:left="-7"/>
              <w:jc w:val="both"/>
              <w:rPr>
                <w:rFonts w:ascii="Times New Roman" w:hAnsi="Times New Roman" w:cs="Times New Roman"/>
                <w:sz w:val="16"/>
                <w:szCs w:val="16"/>
              </w:rPr>
            </w:pPr>
          </w:p>
        </w:tc>
        <w:tc>
          <w:tcPr>
            <w:tcW w:w="900" w:type="dxa"/>
          </w:tcPr>
          <w:p w14:paraId="50F00F7A" w14:textId="77777777" w:rsidR="00F74FBE" w:rsidRPr="00963AFA" w:rsidRDefault="00F74FBE" w:rsidP="00B651C2">
            <w:pPr>
              <w:tabs>
                <w:tab w:val="decimal" w:pos="589"/>
              </w:tabs>
              <w:spacing w:line="240" w:lineRule="exact"/>
              <w:ind w:left="-7"/>
              <w:rPr>
                <w:rFonts w:ascii="Times New Roman" w:hAnsi="Times New Roman" w:cs="Times New Roman"/>
                <w:sz w:val="16"/>
                <w:szCs w:val="16"/>
              </w:rPr>
            </w:pPr>
          </w:p>
        </w:tc>
        <w:tc>
          <w:tcPr>
            <w:tcW w:w="1080" w:type="dxa"/>
          </w:tcPr>
          <w:p w14:paraId="248EA246" w14:textId="77777777" w:rsidR="00F74FBE" w:rsidRPr="00963AFA" w:rsidRDefault="00F74FBE" w:rsidP="00B651C2">
            <w:pPr>
              <w:tabs>
                <w:tab w:val="decimal" w:pos="764"/>
              </w:tabs>
              <w:spacing w:line="240" w:lineRule="exact"/>
              <w:ind w:left="-7"/>
              <w:rPr>
                <w:rFonts w:ascii="Times New Roman" w:hAnsi="Times New Roman" w:cs="Times New Roman"/>
                <w:sz w:val="16"/>
                <w:szCs w:val="16"/>
              </w:rPr>
            </w:pPr>
          </w:p>
        </w:tc>
        <w:tc>
          <w:tcPr>
            <w:tcW w:w="900" w:type="dxa"/>
          </w:tcPr>
          <w:p w14:paraId="0EF420F0" w14:textId="77777777" w:rsidR="00F74FBE" w:rsidRPr="00963AFA" w:rsidRDefault="00F74FBE" w:rsidP="00B651C2">
            <w:pPr>
              <w:tabs>
                <w:tab w:val="decimal" w:pos="702"/>
              </w:tabs>
              <w:spacing w:line="240" w:lineRule="exact"/>
              <w:ind w:left="-7"/>
              <w:jc w:val="both"/>
              <w:rPr>
                <w:rFonts w:ascii="Times New Roman" w:hAnsi="Times New Roman" w:cs="Times New Roman"/>
                <w:sz w:val="16"/>
                <w:szCs w:val="16"/>
              </w:rPr>
            </w:pPr>
          </w:p>
        </w:tc>
        <w:tc>
          <w:tcPr>
            <w:tcW w:w="1162" w:type="dxa"/>
          </w:tcPr>
          <w:p w14:paraId="46A051EE" w14:textId="77777777" w:rsidR="00F74FBE" w:rsidRPr="00963AFA" w:rsidRDefault="00F74FBE" w:rsidP="00B651C2">
            <w:pPr>
              <w:spacing w:line="240" w:lineRule="exact"/>
              <w:ind w:left="-7"/>
              <w:jc w:val="right"/>
              <w:rPr>
                <w:rFonts w:ascii="Times New Roman" w:hAnsi="Times New Roman" w:cs="Times New Roman"/>
                <w:sz w:val="16"/>
                <w:szCs w:val="16"/>
              </w:rPr>
            </w:pPr>
          </w:p>
        </w:tc>
      </w:tr>
      <w:tr w:rsidR="00963AFA" w:rsidRPr="00963AFA" w14:paraId="443476B4" w14:textId="77777777" w:rsidTr="00B651C2">
        <w:trPr>
          <w:cantSplit/>
        </w:trPr>
        <w:tc>
          <w:tcPr>
            <w:tcW w:w="2610" w:type="dxa"/>
            <w:vAlign w:val="center"/>
          </w:tcPr>
          <w:p w14:paraId="7052CDBE" w14:textId="77777777" w:rsidR="00F74FBE" w:rsidRPr="00963AFA" w:rsidRDefault="00F74FBE" w:rsidP="00B651C2">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Cash and cash equivalents</w:t>
            </w:r>
          </w:p>
        </w:tc>
        <w:tc>
          <w:tcPr>
            <w:tcW w:w="900" w:type="dxa"/>
          </w:tcPr>
          <w:p w14:paraId="33ABE497" w14:textId="77777777" w:rsidR="00F74FBE" w:rsidRPr="00963AFA" w:rsidRDefault="00F74FBE" w:rsidP="00B651C2">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51</w:t>
            </w:r>
          </w:p>
        </w:tc>
        <w:tc>
          <w:tcPr>
            <w:tcW w:w="900" w:type="dxa"/>
          </w:tcPr>
          <w:p w14:paraId="646D445A" w14:textId="77777777" w:rsidR="00F74FBE" w:rsidRPr="00963AFA" w:rsidRDefault="00F74FBE" w:rsidP="00B651C2">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EE4262F"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10,649</w:t>
            </w:r>
          </w:p>
        </w:tc>
        <w:tc>
          <w:tcPr>
            <w:tcW w:w="1080" w:type="dxa"/>
          </w:tcPr>
          <w:p w14:paraId="2199ABB9" w14:textId="77777777" w:rsidR="00F74FBE" w:rsidRPr="00963AFA" w:rsidRDefault="00F74FBE" w:rsidP="00B651C2">
            <w:pPr>
              <w:tabs>
                <w:tab w:val="decimal" w:pos="433"/>
                <w:tab w:val="decimal" w:pos="52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3,743</w:t>
            </w:r>
          </w:p>
        </w:tc>
        <w:tc>
          <w:tcPr>
            <w:tcW w:w="900" w:type="dxa"/>
          </w:tcPr>
          <w:p w14:paraId="1F5D9919"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14,443</w:t>
            </w:r>
          </w:p>
        </w:tc>
        <w:tc>
          <w:tcPr>
            <w:tcW w:w="1162" w:type="dxa"/>
          </w:tcPr>
          <w:p w14:paraId="64C71318"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0.50 - 0.55</w:t>
            </w:r>
          </w:p>
        </w:tc>
      </w:tr>
      <w:tr w:rsidR="00963AFA" w:rsidRPr="00963AFA" w14:paraId="7767EEB6" w14:textId="77777777" w:rsidTr="00B651C2">
        <w:trPr>
          <w:cantSplit/>
        </w:trPr>
        <w:tc>
          <w:tcPr>
            <w:tcW w:w="2610" w:type="dxa"/>
            <w:vAlign w:val="center"/>
          </w:tcPr>
          <w:p w14:paraId="2BBAC251"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receivables</w:t>
            </w:r>
          </w:p>
        </w:tc>
        <w:tc>
          <w:tcPr>
            <w:tcW w:w="900" w:type="dxa"/>
          </w:tcPr>
          <w:p w14:paraId="36BD589F" w14:textId="77777777" w:rsidR="00F74FBE" w:rsidRPr="00963AFA" w:rsidRDefault="00F74FBE" w:rsidP="00B651C2">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8FD9246" w14:textId="77777777" w:rsidR="00F74FBE" w:rsidRPr="00963AFA" w:rsidRDefault="00F74FBE" w:rsidP="00B651C2">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2E137FB" w14:textId="77777777" w:rsidR="00F74FBE" w:rsidRPr="00963AFA" w:rsidRDefault="00F74FBE" w:rsidP="00B651C2">
            <w:pPr>
              <w:tabs>
                <w:tab w:val="decimal" w:pos="345"/>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252D8D00" w14:textId="77777777" w:rsidR="00F74FBE" w:rsidRPr="00963AFA" w:rsidRDefault="00F74FBE" w:rsidP="00B651C2">
            <w:pPr>
              <w:tabs>
                <w:tab w:val="decimal" w:pos="433"/>
                <w:tab w:val="decimal" w:pos="52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195,578</w:t>
            </w:r>
          </w:p>
        </w:tc>
        <w:tc>
          <w:tcPr>
            <w:tcW w:w="900" w:type="dxa"/>
          </w:tcPr>
          <w:p w14:paraId="5F86F34B" w14:textId="77777777" w:rsidR="00F74FBE" w:rsidRPr="00963AFA" w:rsidRDefault="00F74FBE" w:rsidP="00B651C2">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195,578</w:t>
            </w:r>
          </w:p>
        </w:tc>
        <w:tc>
          <w:tcPr>
            <w:tcW w:w="1162" w:type="dxa"/>
          </w:tcPr>
          <w:p w14:paraId="57306A39" w14:textId="77777777" w:rsidR="00F74FBE" w:rsidRPr="00963AFA" w:rsidRDefault="00F74FBE" w:rsidP="00B651C2">
            <w:pPr>
              <w:tabs>
                <w:tab w:val="decimal" w:pos="436"/>
              </w:tabs>
              <w:spacing w:line="240" w:lineRule="exact"/>
              <w:ind w:left="-7"/>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963AFA" w:rsidRPr="00963AFA" w14:paraId="33792954" w14:textId="77777777" w:rsidTr="00B651C2">
        <w:trPr>
          <w:cantSplit/>
        </w:trPr>
        <w:tc>
          <w:tcPr>
            <w:tcW w:w="2610" w:type="dxa"/>
            <w:vAlign w:val="center"/>
          </w:tcPr>
          <w:p w14:paraId="693DAC6F" w14:textId="77777777" w:rsidR="00F74FBE" w:rsidRPr="00963AFA" w:rsidRDefault="00F74FBE" w:rsidP="00B651C2">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Other current financial assets</w:t>
            </w:r>
          </w:p>
        </w:tc>
        <w:tc>
          <w:tcPr>
            <w:tcW w:w="900" w:type="dxa"/>
          </w:tcPr>
          <w:p w14:paraId="7E0D02F3" w14:textId="77777777" w:rsidR="00F74FBE" w:rsidRPr="00963AFA" w:rsidRDefault="00F74FBE" w:rsidP="00B651C2">
            <w:pPr>
              <w:tabs>
                <w:tab w:val="decimal" w:pos="73"/>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437224E" w14:textId="77777777" w:rsidR="00F74FBE" w:rsidRPr="00963AFA" w:rsidRDefault="00F74FBE" w:rsidP="00B651C2">
            <w:pPr>
              <w:tabs>
                <w:tab w:val="decimal" w:pos="339"/>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22BF841" w14:textId="77777777" w:rsidR="00F74FBE" w:rsidRPr="00963AFA" w:rsidRDefault="00F74FBE" w:rsidP="00B651C2">
            <w:pPr>
              <w:tabs>
                <w:tab w:val="decimal" w:pos="345"/>
                <w:tab w:val="decimal" w:pos="614"/>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4BDFC15C" w14:textId="77777777" w:rsidR="00F74FBE" w:rsidRPr="00963AFA" w:rsidRDefault="00F74FBE" w:rsidP="00B651C2">
            <w:pPr>
              <w:tabs>
                <w:tab w:val="decimal" w:pos="614"/>
                <w:tab w:val="decimal" w:pos="70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1,320</w:t>
            </w:r>
          </w:p>
        </w:tc>
        <w:tc>
          <w:tcPr>
            <w:tcW w:w="900" w:type="dxa"/>
          </w:tcPr>
          <w:p w14:paraId="6209C7E7" w14:textId="77777777" w:rsidR="00F74FBE" w:rsidRPr="00963AFA" w:rsidRDefault="00F74FBE" w:rsidP="00B651C2">
            <w:pP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1,320</w:t>
            </w:r>
          </w:p>
        </w:tc>
        <w:tc>
          <w:tcPr>
            <w:tcW w:w="1162" w:type="dxa"/>
          </w:tcPr>
          <w:p w14:paraId="2C46CED2" w14:textId="77777777" w:rsidR="00F74FBE" w:rsidRPr="00963AFA" w:rsidRDefault="00F74FBE" w:rsidP="00B651C2">
            <w:pPr>
              <w:tabs>
                <w:tab w:val="decimal" w:pos="436"/>
              </w:tabs>
              <w:spacing w:line="240" w:lineRule="exact"/>
              <w:ind w:left="-7"/>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963AFA" w:rsidRPr="00963AFA" w14:paraId="5BED09E0" w14:textId="77777777" w:rsidTr="00B651C2">
        <w:trPr>
          <w:cantSplit/>
        </w:trPr>
        <w:tc>
          <w:tcPr>
            <w:tcW w:w="2610" w:type="dxa"/>
            <w:vAlign w:val="center"/>
          </w:tcPr>
          <w:p w14:paraId="4A334997"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Restricted bank deposits</w:t>
            </w:r>
          </w:p>
        </w:tc>
        <w:tc>
          <w:tcPr>
            <w:tcW w:w="900" w:type="dxa"/>
          </w:tcPr>
          <w:p w14:paraId="2C9B0A09" w14:textId="77777777" w:rsidR="00F74FBE" w:rsidRPr="00963AFA" w:rsidRDefault="00F74FBE" w:rsidP="00B651C2">
            <w:pPr>
              <w:pBdr>
                <w:bottom w:val="single" w:sz="4" w:space="1" w:color="auto"/>
              </w:pBd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15,442</w:t>
            </w:r>
          </w:p>
        </w:tc>
        <w:tc>
          <w:tcPr>
            <w:tcW w:w="900" w:type="dxa"/>
          </w:tcPr>
          <w:p w14:paraId="52DCCF7D" w14:textId="77777777" w:rsidR="00F74FBE" w:rsidRPr="00963AFA" w:rsidRDefault="00F74FBE" w:rsidP="00B651C2">
            <w:pPr>
              <w:pBdr>
                <w:bottom w:val="sing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C10CE8A" w14:textId="77777777" w:rsidR="00F74FBE" w:rsidRPr="00963AFA" w:rsidRDefault="00F74FBE" w:rsidP="00B651C2">
            <w:pPr>
              <w:pBdr>
                <w:bottom w:val="single" w:sz="4" w:space="1" w:color="auto"/>
              </w:pBdr>
              <w:tabs>
                <w:tab w:val="decimal" w:pos="345"/>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2BD0860F" w14:textId="77777777" w:rsidR="00F74FBE" w:rsidRPr="00963AFA" w:rsidRDefault="00F74FBE" w:rsidP="00B651C2">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9B3C616" w14:textId="77777777" w:rsidR="00F74FBE" w:rsidRPr="00963AFA" w:rsidRDefault="00F74FBE" w:rsidP="00B651C2">
            <w:pPr>
              <w:pBdr>
                <w:bottom w:val="single" w:sz="4" w:space="1" w:color="auto"/>
              </w:pBdr>
              <w:tabs>
                <w:tab w:val="decimal" w:pos="615"/>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15,442</w:t>
            </w:r>
          </w:p>
        </w:tc>
        <w:tc>
          <w:tcPr>
            <w:tcW w:w="1162" w:type="dxa"/>
          </w:tcPr>
          <w:p w14:paraId="00C335A1"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0.95</w:t>
            </w:r>
          </w:p>
        </w:tc>
      </w:tr>
      <w:tr w:rsidR="00963AFA" w:rsidRPr="00963AFA" w14:paraId="74665951" w14:textId="77777777" w:rsidTr="00B651C2">
        <w:trPr>
          <w:cantSplit/>
        </w:trPr>
        <w:tc>
          <w:tcPr>
            <w:tcW w:w="2610" w:type="dxa"/>
            <w:vAlign w:val="center"/>
          </w:tcPr>
          <w:p w14:paraId="2FA0AC8C" w14:textId="77777777" w:rsidR="00F74FBE" w:rsidRPr="00963AFA" w:rsidRDefault="00F74FBE" w:rsidP="00B651C2">
            <w:pPr>
              <w:tabs>
                <w:tab w:val="left" w:pos="240"/>
              </w:tabs>
              <w:spacing w:line="240" w:lineRule="exact"/>
              <w:ind w:left="240" w:right="-108" w:hanging="252"/>
              <w:rPr>
                <w:rFonts w:ascii="Times New Roman" w:hAnsi="Times New Roman" w:cs="Times New Roman"/>
                <w:sz w:val="16"/>
                <w:szCs w:val="16"/>
                <w:cs/>
              </w:rPr>
            </w:pPr>
          </w:p>
        </w:tc>
        <w:tc>
          <w:tcPr>
            <w:tcW w:w="900" w:type="dxa"/>
          </w:tcPr>
          <w:p w14:paraId="42083174" w14:textId="77777777" w:rsidR="00F74FBE" w:rsidRPr="00963AFA" w:rsidRDefault="00F74FBE" w:rsidP="00B651C2">
            <w:pPr>
              <w:pBdr>
                <w:bottom w:val="double" w:sz="4" w:space="1" w:color="auto"/>
              </w:pBdr>
              <w:tabs>
                <w:tab w:val="decimal" w:pos="614"/>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15,493</w:t>
            </w:r>
          </w:p>
        </w:tc>
        <w:tc>
          <w:tcPr>
            <w:tcW w:w="900" w:type="dxa"/>
          </w:tcPr>
          <w:p w14:paraId="4F5E0AA1" w14:textId="77777777" w:rsidR="00F74FBE" w:rsidRPr="00963AFA" w:rsidRDefault="00F74FBE" w:rsidP="00B651C2">
            <w:pPr>
              <w:pBdr>
                <w:bottom w:val="double" w:sz="4" w:space="1" w:color="auto"/>
              </w:pBdr>
              <w:tabs>
                <w:tab w:val="decimal" w:pos="339"/>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5CA9402" w14:textId="77777777" w:rsidR="00F74FBE" w:rsidRPr="00963AFA" w:rsidRDefault="00F74FBE" w:rsidP="00B651C2">
            <w:pPr>
              <w:pBdr>
                <w:bottom w:val="double" w:sz="4" w:space="1" w:color="auto"/>
              </w:pBdr>
              <w:spacing w:line="240" w:lineRule="exact"/>
              <w:ind w:left="-7" w:right="-102"/>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10,649</w:t>
            </w:r>
          </w:p>
        </w:tc>
        <w:tc>
          <w:tcPr>
            <w:tcW w:w="1080" w:type="dxa"/>
          </w:tcPr>
          <w:p w14:paraId="279D028B" w14:textId="77777777" w:rsidR="00F74FBE" w:rsidRPr="00963AFA" w:rsidRDefault="00F74FBE" w:rsidP="00B651C2">
            <w:pPr>
              <w:pBdr>
                <w:bottom w:val="double" w:sz="4" w:space="1" w:color="auto"/>
              </w:pBdr>
              <w:tabs>
                <w:tab w:val="decimal" w:pos="431"/>
                <w:tab w:val="decimal" w:pos="702"/>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200,641</w:t>
            </w:r>
          </w:p>
        </w:tc>
        <w:tc>
          <w:tcPr>
            <w:tcW w:w="900" w:type="dxa"/>
          </w:tcPr>
          <w:p w14:paraId="4D7764F6" w14:textId="77777777" w:rsidR="00F74FBE" w:rsidRPr="00963AFA" w:rsidRDefault="00F74FBE" w:rsidP="00B651C2">
            <w:pPr>
              <w:pBdr>
                <w:bottom w:val="double" w:sz="4" w:space="1" w:color="auto"/>
              </w:pBdr>
              <w:tabs>
                <w:tab w:val="decimal" w:pos="615"/>
              </w:tabs>
              <w:spacing w:line="240" w:lineRule="exact"/>
              <w:ind w:left="-7"/>
              <w:jc w:val="both"/>
              <w:rPr>
                <w:rFonts w:ascii="Times New Roman" w:hAnsi="Times New Roman" w:cs="Times New Roman"/>
                <w:position w:val="0"/>
                <w:sz w:val="16"/>
                <w:szCs w:val="16"/>
                <w:cs/>
              </w:rPr>
            </w:pPr>
            <w:r w:rsidRPr="00963AFA">
              <w:rPr>
                <w:rFonts w:ascii="Times New Roman" w:hAnsi="Times New Roman" w:cs="Times New Roman"/>
                <w:position w:val="0"/>
                <w:sz w:val="16"/>
                <w:szCs w:val="16"/>
              </w:rPr>
              <w:t>226,783</w:t>
            </w:r>
          </w:p>
        </w:tc>
        <w:tc>
          <w:tcPr>
            <w:tcW w:w="1162" w:type="dxa"/>
          </w:tcPr>
          <w:p w14:paraId="786922BB"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p>
        </w:tc>
      </w:tr>
      <w:tr w:rsidR="00963AFA" w:rsidRPr="00963AFA" w14:paraId="7EC4D2FC" w14:textId="77777777" w:rsidTr="00B651C2">
        <w:trPr>
          <w:cantSplit/>
        </w:trPr>
        <w:tc>
          <w:tcPr>
            <w:tcW w:w="2610" w:type="dxa"/>
            <w:vAlign w:val="center"/>
          </w:tcPr>
          <w:p w14:paraId="157D5C29" w14:textId="77777777" w:rsidR="00F74FBE" w:rsidRPr="00963AFA" w:rsidRDefault="00F74FBE" w:rsidP="00B651C2">
            <w:pPr>
              <w:spacing w:line="240" w:lineRule="exact"/>
              <w:ind w:left="252" w:right="-43" w:hanging="252"/>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Financial liabilities</w:t>
            </w:r>
          </w:p>
        </w:tc>
        <w:tc>
          <w:tcPr>
            <w:tcW w:w="900" w:type="dxa"/>
          </w:tcPr>
          <w:p w14:paraId="05453B62" w14:textId="77777777" w:rsidR="00F74FBE" w:rsidRPr="00963AFA" w:rsidRDefault="00F74FBE" w:rsidP="00B651C2">
            <w:pPr>
              <w:tabs>
                <w:tab w:val="decimal" w:pos="431"/>
              </w:tabs>
              <w:spacing w:line="240" w:lineRule="exact"/>
              <w:ind w:left="-7"/>
              <w:jc w:val="both"/>
              <w:rPr>
                <w:rFonts w:ascii="Times New Roman" w:hAnsi="Times New Roman" w:cs="Times New Roman"/>
                <w:position w:val="0"/>
                <w:sz w:val="16"/>
                <w:szCs w:val="16"/>
              </w:rPr>
            </w:pPr>
          </w:p>
        </w:tc>
        <w:tc>
          <w:tcPr>
            <w:tcW w:w="900" w:type="dxa"/>
          </w:tcPr>
          <w:p w14:paraId="4C03D1B4" w14:textId="77777777" w:rsidR="00F74FBE" w:rsidRPr="00963AFA" w:rsidRDefault="00F74FBE" w:rsidP="00B651C2">
            <w:pPr>
              <w:tabs>
                <w:tab w:val="decimal" w:pos="339"/>
                <w:tab w:val="decimal" w:pos="431"/>
              </w:tabs>
              <w:spacing w:line="240" w:lineRule="exact"/>
              <w:ind w:left="-7"/>
              <w:jc w:val="both"/>
              <w:rPr>
                <w:rFonts w:ascii="Times New Roman" w:hAnsi="Times New Roman" w:cs="Times New Roman"/>
                <w:position w:val="0"/>
                <w:sz w:val="16"/>
                <w:szCs w:val="16"/>
              </w:rPr>
            </w:pPr>
          </w:p>
        </w:tc>
        <w:tc>
          <w:tcPr>
            <w:tcW w:w="900" w:type="dxa"/>
          </w:tcPr>
          <w:p w14:paraId="4990BB95" w14:textId="77777777" w:rsidR="00F74FBE" w:rsidRPr="00963AFA" w:rsidRDefault="00F74FBE" w:rsidP="00B651C2">
            <w:pPr>
              <w:tabs>
                <w:tab w:val="decimal" w:pos="431"/>
              </w:tabs>
              <w:spacing w:line="240" w:lineRule="exact"/>
              <w:ind w:left="-7"/>
              <w:jc w:val="both"/>
              <w:rPr>
                <w:rFonts w:ascii="Times New Roman" w:hAnsi="Times New Roman" w:cs="Times New Roman"/>
                <w:position w:val="0"/>
                <w:sz w:val="16"/>
                <w:szCs w:val="16"/>
              </w:rPr>
            </w:pPr>
          </w:p>
        </w:tc>
        <w:tc>
          <w:tcPr>
            <w:tcW w:w="1080" w:type="dxa"/>
          </w:tcPr>
          <w:p w14:paraId="5079311F" w14:textId="77777777" w:rsidR="00F74FBE" w:rsidRPr="00963AFA" w:rsidRDefault="00F74FBE" w:rsidP="00B651C2">
            <w:pPr>
              <w:tabs>
                <w:tab w:val="decimal" w:pos="431"/>
                <w:tab w:val="decimal" w:pos="702"/>
              </w:tabs>
              <w:spacing w:line="240" w:lineRule="exact"/>
              <w:ind w:left="-7"/>
              <w:jc w:val="both"/>
              <w:rPr>
                <w:rFonts w:ascii="Times New Roman" w:hAnsi="Times New Roman" w:cs="Times New Roman"/>
                <w:position w:val="0"/>
                <w:sz w:val="16"/>
                <w:szCs w:val="16"/>
              </w:rPr>
            </w:pPr>
          </w:p>
        </w:tc>
        <w:tc>
          <w:tcPr>
            <w:tcW w:w="900" w:type="dxa"/>
          </w:tcPr>
          <w:p w14:paraId="545E64FA" w14:textId="77777777" w:rsidR="00F74FBE" w:rsidRPr="00963AFA" w:rsidRDefault="00F74FBE" w:rsidP="00B651C2">
            <w:pPr>
              <w:tabs>
                <w:tab w:val="decimal" w:pos="431"/>
              </w:tabs>
              <w:spacing w:line="240" w:lineRule="exact"/>
              <w:ind w:left="-7"/>
              <w:jc w:val="both"/>
              <w:rPr>
                <w:rFonts w:ascii="Times New Roman" w:hAnsi="Times New Roman" w:cs="Times New Roman"/>
                <w:position w:val="0"/>
                <w:sz w:val="16"/>
                <w:szCs w:val="16"/>
              </w:rPr>
            </w:pPr>
          </w:p>
        </w:tc>
        <w:tc>
          <w:tcPr>
            <w:tcW w:w="1162" w:type="dxa"/>
          </w:tcPr>
          <w:p w14:paraId="4454A82E"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p>
        </w:tc>
      </w:tr>
      <w:tr w:rsidR="00963AFA" w:rsidRPr="00963AFA" w14:paraId="05646DFD" w14:textId="77777777" w:rsidTr="00B651C2">
        <w:trPr>
          <w:cantSplit/>
        </w:trPr>
        <w:tc>
          <w:tcPr>
            <w:tcW w:w="2610" w:type="dxa"/>
            <w:vAlign w:val="center"/>
          </w:tcPr>
          <w:p w14:paraId="5FDF0B6D" w14:textId="77777777" w:rsidR="00F74FBE" w:rsidRPr="00963AFA" w:rsidRDefault="00F74FBE" w:rsidP="00B651C2">
            <w:pPr>
              <w:spacing w:line="240" w:lineRule="exact"/>
              <w:ind w:left="252" w:right="-108"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Short-term borrowings from a financial institution</w:t>
            </w:r>
          </w:p>
        </w:tc>
        <w:tc>
          <w:tcPr>
            <w:tcW w:w="900" w:type="dxa"/>
          </w:tcPr>
          <w:p w14:paraId="0AC6346F" w14:textId="77777777" w:rsidR="00F74FBE" w:rsidRPr="00963AFA" w:rsidRDefault="00F74FBE" w:rsidP="00B651C2">
            <w:pPr>
              <w:tabs>
                <w:tab w:val="decimal" w:pos="431"/>
              </w:tabs>
              <w:spacing w:line="240" w:lineRule="exact"/>
              <w:ind w:left="-7"/>
              <w:jc w:val="both"/>
              <w:rPr>
                <w:rFonts w:ascii="Times New Roman" w:hAnsi="Times New Roman" w:cs="Times New Roman"/>
                <w:position w:val="0"/>
                <w:sz w:val="16"/>
                <w:szCs w:val="16"/>
              </w:rPr>
            </w:pPr>
          </w:p>
          <w:p w14:paraId="70D64603" w14:textId="77777777" w:rsidR="00F74FBE" w:rsidRPr="00963AFA" w:rsidRDefault="00F74FBE" w:rsidP="00B651C2">
            <w:pP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748CA10" w14:textId="77777777" w:rsidR="00F74FBE" w:rsidRPr="00963AFA" w:rsidRDefault="00F74FBE" w:rsidP="00B651C2">
            <w:pPr>
              <w:tabs>
                <w:tab w:val="decimal" w:pos="339"/>
              </w:tabs>
              <w:spacing w:line="240" w:lineRule="exact"/>
              <w:ind w:left="-7"/>
              <w:jc w:val="both"/>
              <w:rPr>
                <w:rFonts w:ascii="Times New Roman" w:hAnsi="Times New Roman" w:cs="Times New Roman"/>
                <w:position w:val="0"/>
                <w:sz w:val="16"/>
                <w:szCs w:val="16"/>
              </w:rPr>
            </w:pPr>
          </w:p>
          <w:p w14:paraId="6E7CB415" w14:textId="77777777" w:rsidR="00F74FBE" w:rsidRPr="00963AFA" w:rsidRDefault="00F74FBE" w:rsidP="00B651C2">
            <w:pP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1157587"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p>
          <w:p w14:paraId="6F4A8518"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080" w:type="dxa"/>
          </w:tcPr>
          <w:p w14:paraId="18E0EDBF" w14:textId="77777777" w:rsidR="00F74FBE" w:rsidRPr="00963AFA" w:rsidRDefault="00F74FBE" w:rsidP="00B651C2">
            <w:pPr>
              <w:tabs>
                <w:tab w:val="decimal" w:pos="433"/>
              </w:tabs>
              <w:spacing w:line="240" w:lineRule="exact"/>
              <w:ind w:left="-7"/>
              <w:jc w:val="both"/>
              <w:rPr>
                <w:rFonts w:ascii="Times New Roman" w:hAnsi="Times New Roman" w:cs="Times New Roman"/>
                <w:position w:val="0"/>
                <w:sz w:val="16"/>
                <w:szCs w:val="16"/>
              </w:rPr>
            </w:pPr>
          </w:p>
          <w:p w14:paraId="080D6DF7" w14:textId="77777777" w:rsidR="00F74FBE" w:rsidRPr="00963AFA" w:rsidRDefault="00F74FBE" w:rsidP="00B651C2">
            <w:pPr>
              <w:tabs>
                <w:tab w:val="decimal" w:pos="433"/>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06404B57"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p>
          <w:p w14:paraId="6B96FB54" w14:textId="77777777" w:rsidR="00F74FBE" w:rsidRPr="00963AFA" w:rsidRDefault="00F74FBE" w:rsidP="00B651C2">
            <w:pP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162" w:type="dxa"/>
          </w:tcPr>
          <w:p w14:paraId="1A34C499"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p>
          <w:p w14:paraId="7566D774"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MMR</w:t>
            </w:r>
          </w:p>
        </w:tc>
      </w:tr>
      <w:tr w:rsidR="00963AFA" w:rsidRPr="00963AFA" w14:paraId="7C1FB3DE" w14:textId="77777777" w:rsidTr="00B651C2">
        <w:trPr>
          <w:cantSplit/>
        </w:trPr>
        <w:tc>
          <w:tcPr>
            <w:tcW w:w="2610" w:type="dxa"/>
            <w:vAlign w:val="center"/>
          </w:tcPr>
          <w:p w14:paraId="78DC254D"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payables</w:t>
            </w:r>
          </w:p>
        </w:tc>
        <w:tc>
          <w:tcPr>
            <w:tcW w:w="900" w:type="dxa"/>
          </w:tcPr>
          <w:p w14:paraId="308FE320" w14:textId="77777777" w:rsidR="00F74FBE" w:rsidRPr="00963AFA" w:rsidRDefault="00F74FBE" w:rsidP="00B651C2">
            <w:pPr>
              <w:pBdr>
                <w:bottom w:val="single" w:sz="4" w:space="1" w:color="auto"/>
              </w:pBd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B0908AF" w14:textId="77777777" w:rsidR="00F74FBE" w:rsidRPr="00963AFA" w:rsidRDefault="00F74FBE" w:rsidP="00B651C2">
            <w:pPr>
              <w:pBdr>
                <w:bottom w:val="single" w:sz="4" w:space="1" w:color="auto"/>
              </w:pBd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49EF50B" w14:textId="77777777" w:rsidR="00F74FBE" w:rsidRPr="00963AFA" w:rsidRDefault="00F74FBE" w:rsidP="00B651C2">
            <w:pPr>
              <w:pBdr>
                <w:bottom w:val="single" w:sz="4" w:space="1" w:color="auto"/>
              </w:pBdr>
              <w:tabs>
                <w:tab w:val="decimal" w:pos="345"/>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212B8E2D" w14:textId="77777777" w:rsidR="00F74FBE" w:rsidRPr="00963AFA" w:rsidRDefault="00F74FBE" w:rsidP="00B651C2">
            <w:pPr>
              <w:pBdr>
                <w:bottom w:val="single" w:sz="4" w:space="1" w:color="auto"/>
              </w:pBdr>
              <w:tabs>
                <w:tab w:val="decimal" w:pos="70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174,764</w:t>
            </w:r>
          </w:p>
        </w:tc>
        <w:tc>
          <w:tcPr>
            <w:tcW w:w="900" w:type="dxa"/>
          </w:tcPr>
          <w:p w14:paraId="1EFA0C65" w14:textId="77777777" w:rsidR="00F74FBE" w:rsidRPr="00963AFA" w:rsidRDefault="00F74FBE" w:rsidP="00B651C2">
            <w:pPr>
              <w:pBdr>
                <w:bottom w:val="sing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174,764</w:t>
            </w:r>
          </w:p>
        </w:tc>
        <w:tc>
          <w:tcPr>
            <w:tcW w:w="1162" w:type="dxa"/>
          </w:tcPr>
          <w:p w14:paraId="79BA536F"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963AFA" w:rsidRPr="00963AFA" w14:paraId="495618C1" w14:textId="77777777" w:rsidTr="00B651C2">
        <w:trPr>
          <w:cantSplit/>
        </w:trPr>
        <w:tc>
          <w:tcPr>
            <w:tcW w:w="2610" w:type="dxa"/>
            <w:vAlign w:val="center"/>
          </w:tcPr>
          <w:p w14:paraId="6744573D" w14:textId="77777777" w:rsidR="00F74FBE" w:rsidRPr="00963AFA" w:rsidRDefault="00F74FBE" w:rsidP="00B651C2">
            <w:pPr>
              <w:tabs>
                <w:tab w:val="left" w:pos="240"/>
              </w:tabs>
              <w:spacing w:line="240" w:lineRule="exact"/>
              <w:ind w:left="240" w:right="-108" w:hanging="240"/>
              <w:rPr>
                <w:rFonts w:ascii="Times New Roman" w:hAnsi="Times New Roman" w:cs="Times New Roman"/>
                <w:sz w:val="16"/>
                <w:szCs w:val="16"/>
              </w:rPr>
            </w:pPr>
          </w:p>
        </w:tc>
        <w:tc>
          <w:tcPr>
            <w:tcW w:w="900" w:type="dxa"/>
          </w:tcPr>
          <w:p w14:paraId="43D3A849" w14:textId="77777777" w:rsidR="00F74FBE" w:rsidRPr="00963AFA" w:rsidRDefault="00F74FBE" w:rsidP="00B651C2">
            <w:pPr>
              <w:pBdr>
                <w:bottom w:val="double" w:sz="4" w:space="1" w:color="auto"/>
              </w:pBdr>
              <w:tabs>
                <w:tab w:val="decimal" w:pos="431"/>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9EBCC4B" w14:textId="77777777" w:rsidR="00F74FBE" w:rsidRPr="00963AFA" w:rsidRDefault="00F74FBE" w:rsidP="00B651C2">
            <w:pPr>
              <w:pBdr>
                <w:bottom w:val="double" w:sz="4" w:space="1" w:color="auto"/>
              </w:pBdr>
              <w:tabs>
                <w:tab w:val="decimal" w:pos="33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6090F91" w14:textId="77777777" w:rsidR="00F74FBE" w:rsidRPr="00963AFA" w:rsidRDefault="00F74FBE" w:rsidP="00B651C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080" w:type="dxa"/>
          </w:tcPr>
          <w:p w14:paraId="34A721F7" w14:textId="77777777" w:rsidR="00F74FBE" w:rsidRPr="00963AFA" w:rsidRDefault="00F74FBE" w:rsidP="00B651C2">
            <w:pPr>
              <w:pBdr>
                <w:bottom w:val="double" w:sz="4" w:space="1" w:color="auto"/>
              </w:pBdr>
              <w:tabs>
                <w:tab w:val="decimal" w:pos="70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174,764</w:t>
            </w:r>
          </w:p>
        </w:tc>
        <w:tc>
          <w:tcPr>
            <w:tcW w:w="900" w:type="dxa"/>
          </w:tcPr>
          <w:p w14:paraId="0ACED6FA" w14:textId="77777777" w:rsidR="00F74FBE" w:rsidRPr="00963AFA" w:rsidRDefault="00F74FBE" w:rsidP="00B651C2">
            <w:pPr>
              <w:pBdr>
                <w:bottom w:val="double" w:sz="4" w:space="1" w:color="auto"/>
              </w:pBdr>
              <w:tabs>
                <w:tab w:val="decimal" w:pos="612"/>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279,764</w:t>
            </w:r>
          </w:p>
        </w:tc>
        <w:tc>
          <w:tcPr>
            <w:tcW w:w="1162" w:type="dxa"/>
          </w:tcPr>
          <w:p w14:paraId="3C19EAEB" w14:textId="77777777" w:rsidR="00F74FBE" w:rsidRPr="00963AFA" w:rsidRDefault="00F74FBE" w:rsidP="00B651C2">
            <w:pPr>
              <w:tabs>
                <w:tab w:val="decimal" w:pos="705"/>
              </w:tabs>
              <w:spacing w:line="240" w:lineRule="exact"/>
              <w:ind w:left="-7"/>
              <w:jc w:val="center"/>
              <w:rPr>
                <w:rFonts w:ascii="Times New Roman" w:hAnsi="Times New Roman" w:cs="Times New Roman"/>
                <w:position w:val="0"/>
                <w:sz w:val="16"/>
                <w:szCs w:val="16"/>
              </w:rPr>
            </w:pPr>
          </w:p>
        </w:tc>
      </w:tr>
    </w:tbl>
    <w:p w14:paraId="1C182C40" w14:textId="651FCFA7" w:rsidR="00D63D75" w:rsidRPr="00963AFA" w:rsidRDefault="00D63D75">
      <w:pPr>
        <w:spacing w:after="200" w:line="276" w:lineRule="auto"/>
        <w:rPr>
          <w:rFonts w:ascii="Times New Roman" w:hAnsi="Times New Roman" w:cs="Times New Roman"/>
          <w:sz w:val="24"/>
          <w:szCs w:val="24"/>
        </w:rPr>
      </w:pPr>
      <w:r w:rsidRPr="00963AFA">
        <w:rPr>
          <w:rFonts w:ascii="Times New Roman" w:hAnsi="Times New Roman" w:cs="Times New Roman"/>
          <w:sz w:val="24"/>
          <w:szCs w:val="24"/>
        </w:rPr>
        <w:br w:type="page"/>
      </w:r>
    </w:p>
    <w:p w14:paraId="47715FF3" w14:textId="77777777" w:rsidR="006529E4" w:rsidRPr="00963AFA" w:rsidRDefault="006529E4">
      <w:pPr>
        <w:rPr>
          <w:rFonts w:ascii="Times New Roman" w:hAnsi="Times New Roman" w:cs="Times New Roman"/>
          <w:sz w:val="2"/>
          <w:szCs w:val="2"/>
        </w:rPr>
      </w:pP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963AFA" w:rsidRPr="00963AFA" w14:paraId="1F4B63D4" w14:textId="77777777" w:rsidTr="00F36E6D">
        <w:trPr>
          <w:cantSplit/>
        </w:trPr>
        <w:tc>
          <w:tcPr>
            <w:tcW w:w="8460" w:type="dxa"/>
            <w:gridSpan w:val="7"/>
          </w:tcPr>
          <w:p w14:paraId="3C83972D" w14:textId="77777777" w:rsidR="006529E4" w:rsidRPr="00963AFA" w:rsidRDefault="006529E4" w:rsidP="00F36E6D">
            <w:pPr>
              <w:tabs>
                <w:tab w:val="left" w:pos="240"/>
              </w:tabs>
              <w:spacing w:line="240" w:lineRule="exact"/>
              <w:ind w:left="240" w:right="-28" w:hanging="240"/>
              <w:jc w:val="right"/>
              <w:rPr>
                <w:rFonts w:ascii="Times New Roman" w:hAnsi="Times New Roman" w:cs="Times New Roman"/>
                <w:b/>
                <w:bCs/>
                <w:position w:val="0"/>
                <w:sz w:val="16"/>
                <w:szCs w:val="16"/>
                <w:cs/>
              </w:rPr>
            </w:pPr>
            <w:proofErr w:type="gramStart"/>
            <w:r w:rsidRPr="00963AFA">
              <w:rPr>
                <w:rFonts w:ascii="Times New Roman" w:hAnsi="Times New Roman" w:cs="Times New Roman"/>
                <w:b/>
                <w:bCs/>
                <w:position w:val="0"/>
                <w:sz w:val="16"/>
                <w:szCs w:val="16"/>
              </w:rPr>
              <w:t>Unit :</w:t>
            </w:r>
            <w:proofErr w:type="gramEnd"/>
            <w:r w:rsidRPr="00963AFA">
              <w:rPr>
                <w:rFonts w:ascii="Times New Roman" w:hAnsi="Times New Roman" w:cs="Times New Roman"/>
                <w:b/>
                <w:bCs/>
                <w:position w:val="0"/>
                <w:sz w:val="16"/>
                <w:szCs w:val="16"/>
              </w:rPr>
              <w:t xml:space="preserve"> Thousand Baht</w:t>
            </w:r>
          </w:p>
        </w:tc>
      </w:tr>
      <w:tr w:rsidR="00963AFA" w:rsidRPr="00963AFA" w14:paraId="7117C1F8" w14:textId="77777777" w:rsidTr="00F36E6D">
        <w:trPr>
          <w:cantSplit/>
        </w:trPr>
        <w:tc>
          <w:tcPr>
            <w:tcW w:w="2610" w:type="dxa"/>
          </w:tcPr>
          <w:p w14:paraId="2A41849F"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14:paraId="2E89A1FA" w14:textId="041FC636"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Separate financial statements as </w:t>
            </w:r>
            <w:proofErr w:type="gramStart"/>
            <w:r w:rsidRPr="00963AFA">
              <w:rPr>
                <w:rFonts w:ascii="Times New Roman" w:hAnsi="Times New Roman" w:cs="Times New Roman"/>
                <w:b/>
                <w:bCs/>
                <w:position w:val="0"/>
                <w:sz w:val="16"/>
                <w:szCs w:val="16"/>
              </w:rPr>
              <w:t>at</w:t>
            </w:r>
            <w:proofErr w:type="gramEnd"/>
            <w:r w:rsidRPr="00963AFA">
              <w:rPr>
                <w:rFonts w:ascii="Times New Roman" w:hAnsi="Times New Roman" w:cs="Times New Roman"/>
                <w:b/>
                <w:bCs/>
                <w:position w:val="0"/>
                <w:sz w:val="16"/>
                <w:szCs w:val="16"/>
              </w:rPr>
              <w:t xml:space="preserve"> December 31, 202</w:t>
            </w:r>
            <w:r w:rsidR="00F74FBE" w:rsidRPr="00963AFA">
              <w:rPr>
                <w:rFonts w:ascii="Times New Roman" w:hAnsi="Times New Roman" w:cs="Times New Roman"/>
                <w:b/>
                <w:bCs/>
                <w:position w:val="0"/>
                <w:sz w:val="16"/>
                <w:szCs w:val="16"/>
              </w:rPr>
              <w:t>4</w:t>
            </w:r>
          </w:p>
        </w:tc>
      </w:tr>
      <w:tr w:rsidR="00963AFA" w:rsidRPr="00963AFA" w14:paraId="321A5914" w14:textId="77777777" w:rsidTr="00F36E6D">
        <w:trPr>
          <w:cantSplit/>
        </w:trPr>
        <w:tc>
          <w:tcPr>
            <w:tcW w:w="2610" w:type="dxa"/>
          </w:tcPr>
          <w:p w14:paraId="3779323E"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14:paraId="3F8944C6"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Fixed interest rates</w:t>
            </w:r>
          </w:p>
        </w:tc>
        <w:tc>
          <w:tcPr>
            <w:tcW w:w="900" w:type="dxa"/>
          </w:tcPr>
          <w:p w14:paraId="10202804"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Floating</w:t>
            </w:r>
          </w:p>
        </w:tc>
        <w:tc>
          <w:tcPr>
            <w:tcW w:w="1080" w:type="dxa"/>
          </w:tcPr>
          <w:p w14:paraId="3CABCAE4"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c>
          <w:tcPr>
            <w:tcW w:w="900" w:type="dxa"/>
          </w:tcPr>
          <w:p w14:paraId="25935177"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c>
          <w:tcPr>
            <w:tcW w:w="1170" w:type="dxa"/>
          </w:tcPr>
          <w:p w14:paraId="1FA90465"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r>
      <w:tr w:rsidR="00963AFA" w:rsidRPr="00963AFA" w14:paraId="13F22A9B" w14:textId="77777777" w:rsidTr="00F36E6D">
        <w:trPr>
          <w:cantSplit/>
        </w:trPr>
        <w:tc>
          <w:tcPr>
            <w:tcW w:w="2610" w:type="dxa"/>
          </w:tcPr>
          <w:p w14:paraId="37D82B8F"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7B0BD7E0"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Within</w:t>
            </w:r>
          </w:p>
        </w:tc>
        <w:tc>
          <w:tcPr>
            <w:tcW w:w="900" w:type="dxa"/>
          </w:tcPr>
          <w:p w14:paraId="10659ECB"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1 - 3</w:t>
            </w:r>
          </w:p>
        </w:tc>
        <w:tc>
          <w:tcPr>
            <w:tcW w:w="900" w:type="dxa"/>
          </w:tcPr>
          <w:p w14:paraId="2589934F"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w:t>
            </w:r>
          </w:p>
        </w:tc>
        <w:tc>
          <w:tcPr>
            <w:tcW w:w="1080" w:type="dxa"/>
          </w:tcPr>
          <w:p w14:paraId="29E51511" w14:textId="77777777" w:rsidR="006529E4" w:rsidRPr="00963AFA" w:rsidRDefault="006529E4" w:rsidP="00F36E6D">
            <w:pPr>
              <w:spacing w:line="240" w:lineRule="exact"/>
              <w:ind w:left="-108" w:right="-108"/>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Non-interest</w:t>
            </w:r>
          </w:p>
        </w:tc>
        <w:tc>
          <w:tcPr>
            <w:tcW w:w="900" w:type="dxa"/>
          </w:tcPr>
          <w:p w14:paraId="5465FF12"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p>
        </w:tc>
        <w:tc>
          <w:tcPr>
            <w:tcW w:w="1170" w:type="dxa"/>
          </w:tcPr>
          <w:p w14:paraId="67F743D5"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w:t>
            </w:r>
          </w:p>
        </w:tc>
      </w:tr>
      <w:tr w:rsidR="00963AFA" w:rsidRPr="00963AFA" w14:paraId="1E421CD4" w14:textId="77777777" w:rsidTr="00F36E6D">
        <w:trPr>
          <w:cantSplit/>
        </w:trPr>
        <w:tc>
          <w:tcPr>
            <w:tcW w:w="2610" w:type="dxa"/>
          </w:tcPr>
          <w:p w14:paraId="4C59492F"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185977DA"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year</w:t>
            </w:r>
          </w:p>
        </w:tc>
        <w:tc>
          <w:tcPr>
            <w:tcW w:w="900" w:type="dxa"/>
          </w:tcPr>
          <w:p w14:paraId="3B57AFA0"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years</w:t>
            </w:r>
          </w:p>
        </w:tc>
        <w:tc>
          <w:tcPr>
            <w:tcW w:w="900" w:type="dxa"/>
          </w:tcPr>
          <w:p w14:paraId="2DF96744"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c>
          <w:tcPr>
            <w:tcW w:w="1080" w:type="dxa"/>
          </w:tcPr>
          <w:p w14:paraId="53FB62E2"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bearing</w:t>
            </w:r>
          </w:p>
        </w:tc>
        <w:tc>
          <w:tcPr>
            <w:tcW w:w="900" w:type="dxa"/>
          </w:tcPr>
          <w:p w14:paraId="6E0D675E"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Total</w:t>
            </w:r>
          </w:p>
        </w:tc>
        <w:tc>
          <w:tcPr>
            <w:tcW w:w="1170" w:type="dxa"/>
          </w:tcPr>
          <w:p w14:paraId="1343773D" w14:textId="77777777" w:rsidR="006529E4" w:rsidRPr="00963AFA" w:rsidRDefault="006529E4" w:rsidP="00F36E6D">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r>
      <w:tr w:rsidR="00963AFA" w:rsidRPr="00963AFA" w14:paraId="5E571970" w14:textId="77777777" w:rsidTr="00F36E6D">
        <w:trPr>
          <w:cantSplit/>
        </w:trPr>
        <w:tc>
          <w:tcPr>
            <w:tcW w:w="2610" w:type="dxa"/>
          </w:tcPr>
          <w:p w14:paraId="6958B74C" w14:textId="77777777" w:rsidR="006529E4" w:rsidRPr="00963AFA" w:rsidRDefault="006529E4" w:rsidP="00F36E6D">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0B7CC6FD" w14:textId="77777777" w:rsidR="006529E4" w:rsidRPr="00963AFA" w:rsidRDefault="006529E4" w:rsidP="00F36E6D">
            <w:pPr>
              <w:spacing w:line="240" w:lineRule="exact"/>
              <w:ind w:left="-7"/>
              <w:jc w:val="right"/>
              <w:rPr>
                <w:rFonts w:ascii="Times New Roman" w:hAnsi="Times New Roman" w:cs="Times New Roman"/>
                <w:b/>
                <w:bCs/>
                <w:sz w:val="16"/>
                <w:szCs w:val="16"/>
              </w:rPr>
            </w:pPr>
          </w:p>
        </w:tc>
        <w:tc>
          <w:tcPr>
            <w:tcW w:w="900" w:type="dxa"/>
          </w:tcPr>
          <w:p w14:paraId="4CEA8C5C" w14:textId="77777777" w:rsidR="006529E4" w:rsidRPr="00963AFA" w:rsidRDefault="006529E4" w:rsidP="00F36E6D">
            <w:pPr>
              <w:spacing w:line="240" w:lineRule="exact"/>
              <w:ind w:left="-7"/>
              <w:jc w:val="right"/>
              <w:rPr>
                <w:rFonts w:ascii="Times New Roman" w:hAnsi="Times New Roman" w:cs="Times New Roman"/>
                <w:b/>
                <w:bCs/>
                <w:sz w:val="16"/>
                <w:szCs w:val="16"/>
              </w:rPr>
            </w:pPr>
          </w:p>
        </w:tc>
        <w:tc>
          <w:tcPr>
            <w:tcW w:w="900" w:type="dxa"/>
          </w:tcPr>
          <w:p w14:paraId="5D1784F4" w14:textId="77777777" w:rsidR="006529E4" w:rsidRPr="00963AFA" w:rsidRDefault="006529E4" w:rsidP="00F36E6D">
            <w:pPr>
              <w:spacing w:line="240" w:lineRule="exact"/>
              <w:ind w:left="-7"/>
              <w:jc w:val="right"/>
              <w:rPr>
                <w:rFonts w:ascii="Times New Roman" w:hAnsi="Times New Roman" w:cs="Times New Roman"/>
                <w:b/>
                <w:bCs/>
                <w:sz w:val="16"/>
                <w:szCs w:val="16"/>
              </w:rPr>
            </w:pPr>
          </w:p>
        </w:tc>
        <w:tc>
          <w:tcPr>
            <w:tcW w:w="1080" w:type="dxa"/>
          </w:tcPr>
          <w:p w14:paraId="6A54752E" w14:textId="77777777" w:rsidR="006529E4" w:rsidRPr="00963AFA" w:rsidRDefault="006529E4" w:rsidP="00F36E6D">
            <w:pPr>
              <w:spacing w:line="240" w:lineRule="exact"/>
              <w:ind w:left="-7"/>
              <w:jc w:val="right"/>
              <w:rPr>
                <w:rFonts w:ascii="Times New Roman" w:hAnsi="Times New Roman" w:cs="Times New Roman"/>
                <w:b/>
                <w:bCs/>
                <w:sz w:val="16"/>
                <w:szCs w:val="16"/>
              </w:rPr>
            </w:pPr>
          </w:p>
        </w:tc>
        <w:tc>
          <w:tcPr>
            <w:tcW w:w="900" w:type="dxa"/>
          </w:tcPr>
          <w:p w14:paraId="45205F2B" w14:textId="77777777" w:rsidR="006529E4" w:rsidRPr="00963AFA" w:rsidRDefault="006529E4" w:rsidP="00F36E6D">
            <w:pPr>
              <w:spacing w:line="240" w:lineRule="exact"/>
              <w:ind w:left="-7"/>
              <w:jc w:val="right"/>
              <w:rPr>
                <w:rFonts w:ascii="Times New Roman" w:hAnsi="Times New Roman" w:cs="Times New Roman"/>
                <w:b/>
                <w:bCs/>
                <w:sz w:val="16"/>
                <w:szCs w:val="16"/>
              </w:rPr>
            </w:pPr>
          </w:p>
        </w:tc>
        <w:tc>
          <w:tcPr>
            <w:tcW w:w="1170" w:type="dxa"/>
          </w:tcPr>
          <w:p w14:paraId="05EFDF53" w14:textId="77777777" w:rsidR="006529E4" w:rsidRPr="00963AFA" w:rsidRDefault="006529E4" w:rsidP="00F36E6D">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p.a.)</w:t>
            </w:r>
          </w:p>
        </w:tc>
      </w:tr>
      <w:tr w:rsidR="00963AFA" w:rsidRPr="00963AFA" w14:paraId="788CEB42" w14:textId="77777777" w:rsidTr="00F36E6D">
        <w:trPr>
          <w:cantSplit/>
        </w:trPr>
        <w:tc>
          <w:tcPr>
            <w:tcW w:w="2610" w:type="dxa"/>
          </w:tcPr>
          <w:p w14:paraId="4E77D6EC" w14:textId="77777777" w:rsidR="006529E4" w:rsidRPr="00963AFA" w:rsidRDefault="006529E4" w:rsidP="00F36E6D">
            <w:pPr>
              <w:spacing w:line="240" w:lineRule="exact"/>
              <w:ind w:left="252" w:right="-43" w:hanging="252"/>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assets</w:t>
            </w:r>
          </w:p>
        </w:tc>
        <w:tc>
          <w:tcPr>
            <w:tcW w:w="900" w:type="dxa"/>
          </w:tcPr>
          <w:p w14:paraId="667CF186" w14:textId="77777777" w:rsidR="006529E4" w:rsidRPr="00963AFA" w:rsidRDefault="006529E4" w:rsidP="00F36E6D">
            <w:pPr>
              <w:tabs>
                <w:tab w:val="decimal" w:pos="522"/>
              </w:tabs>
              <w:spacing w:line="240" w:lineRule="exact"/>
              <w:ind w:left="-7"/>
              <w:jc w:val="both"/>
              <w:rPr>
                <w:rFonts w:ascii="Times New Roman" w:hAnsi="Times New Roman" w:cs="Times New Roman"/>
                <w:position w:val="0"/>
                <w:sz w:val="16"/>
                <w:szCs w:val="16"/>
              </w:rPr>
            </w:pPr>
          </w:p>
        </w:tc>
        <w:tc>
          <w:tcPr>
            <w:tcW w:w="900" w:type="dxa"/>
          </w:tcPr>
          <w:p w14:paraId="624AA10E" w14:textId="77777777" w:rsidR="006529E4" w:rsidRPr="00963AFA" w:rsidRDefault="006529E4" w:rsidP="00F36E6D">
            <w:pPr>
              <w:spacing w:line="240" w:lineRule="exact"/>
              <w:ind w:left="-7"/>
              <w:jc w:val="right"/>
              <w:rPr>
                <w:rFonts w:ascii="Times New Roman" w:hAnsi="Times New Roman" w:cs="Times New Roman"/>
                <w:sz w:val="16"/>
                <w:szCs w:val="16"/>
              </w:rPr>
            </w:pPr>
          </w:p>
        </w:tc>
        <w:tc>
          <w:tcPr>
            <w:tcW w:w="900" w:type="dxa"/>
          </w:tcPr>
          <w:p w14:paraId="64118E32" w14:textId="77777777" w:rsidR="006529E4" w:rsidRPr="00963AFA" w:rsidRDefault="006529E4" w:rsidP="00F36E6D">
            <w:pPr>
              <w:spacing w:line="240" w:lineRule="exact"/>
              <w:ind w:left="-7"/>
              <w:jc w:val="right"/>
              <w:rPr>
                <w:rFonts w:ascii="Times New Roman" w:hAnsi="Times New Roman" w:cs="Times New Roman"/>
                <w:sz w:val="16"/>
                <w:szCs w:val="16"/>
              </w:rPr>
            </w:pPr>
          </w:p>
        </w:tc>
        <w:tc>
          <w:tcPr>
            <w:tcW w:w="1080" w:type="dxa"/>
          </w:tcPr>
          <w:p w14:paraId="1088F486" w14:textId="77777777" w:rsidR="006529E4" w:rsidRPr="00963AFA" w:rsidRDefault="006529E4" w:rsidP="00F36E6D">
            <w:pPr>
              <w:spacing w:line="240" w:lineRule="exact"/>
              <w:ind w:left="-7"/>
              <w:jc w:val="right"/>
              <w:rPr>
                <w:rFonts w:ascii="Times New Roman" w:hAnsi="Times New Roman" w:cs="Times New Roman"/>
                <w:sz w:val="16"/>
                <w:szCs w:val="16"/>
              </w:rPr>
            </w:pPr>
          </w:p>
        </w:tc>
        <w:tc>
          <w:tcPr>
            <w:tcW w:w="900" w:type="dxa"/>
          </w:tcPr>
          <w:p w14:paraId="711982C8" w14:textId="77777777" w:rsidR="006529E4" w:rsidRPr="00963AFA" w:rsidRDefault="006529E4" w:rsidP="00F36E6D">
            <w:pPr>
              <w:spacing w:line="240" w:lineRule="exact"/>
              <w:ind w:left="-7"/>
              <w:jc w:val="right"/>
              <w:rPr>
                <w:rFonts w:ascii="Times New Roman" w:hAnsi="Times New Roman" w:cs="Times New Roman"/>
                <w:sz w:val="16"/>
                <w:szCs w:val="16"/>
              </w:rPr>
            </w:pPr>
          </w:p>
        </w:tc>
        <w:tc>
          <w:tcPr>
            <w:tcW w:w="1170" w:type="dxa"/>
          </w:tcPr>
          <w:p w14:paraId="7ABB2525" w14:textId="77777777" w:rsidR="006529E4" w:rsidRPr="00963AFA" w:rsidRDefault="006529E4" w:rsidP="00F36E6D">
            <w:pPr>
              <w:spacing w:line="240" w:lineRule="exact"/>
              <w:ind w:left="-7"/>
              <w:jc w:val="right"/>
              <w:rPr>
                <w:rFonts w:ascii="Times New Roman" w:hAnsi="Times New Roman" w:cs="Times New Roman"/>
                <w:sz w:val="16"/>
                <w:szCs w:val="16"/>
              </w:rPr>
            </w:pPr>
          </w:p>
        </w:tc>
      </w:tr>
      <w:tr w:rsidR="00963AFA" w:rsidRPr="00963AFA" w14:paraId="36320C2D" w14:textId="77777777" w:rsidTr="00F36E6D">
        <w:trPr>
          <w:cantSplit/>
        </w:trPr>
        <w:tc>
          <w:tcPr>
            <w:tcW w:w="2610" w:type="dxa"/>
          </w:tcPr>
          <w:p w14:paraId="512A35B1" w14:textId="77777777" w:rsidR="00D63D75" w:rsidRPr="00963AFA" w:rsidRDefault="00D63D75" w:rsidP="00D63D75">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Cash and cash equivalents</w:t>
            </w:r>
          </w:p>
        </w:tc>
        <w:tc>
          <w:tcPr>
            <w:tcW w:w="900" w:type="dxa"/>
          </w:tcPr>
          <w:p w14:paraId="5B5AA4BC" w14:textId="2C163065" w:rsidR="00D63D75" w:rsidRPr="00963AFA" w:rsidRDefault="002502CF" w:rsidP="00D63D75">
            <w:pPr>
              <w:tabs>
                <w:tab w:val="decimal" w:pos="0"/>
                <w:tab w:val="decimal" w:pos="71"/>
              </w:tabs>
              <w:spacing w:line="240" w:lineRule="exact"/>
              <w:ind w:left="-7" w:right="-28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3</w:t>
            </w:r>
          </w:p>
        </w:tc>
        <w:tc>
          <w:tcPr>
            <w:tcW w:w="900" w:type="dxa"/>
          </w:tcPr>
          <w:p w14:paraId="3F6EAD8B" w14:textId="7C3089FD" w:rsidR="00D63D75" w:rsidRPr="00963AFA" w:rsidRDefault="002502CF" w:rsidP="00D63D75">
            <w:pPr>
              <w:tabs>
                <w:tab w:val="decimal" w:pos="0"/>
                <w:tab w:val="decimal" w:pos="60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40480E5" w14:textId="7212A284" w:rsidR="00D63D75" w:rsidRPr="00963AFA" w:rsidRDefault="002502CF" w:rsidP="00D63D75">
            <w:pPr>
              <w:tabs>
                <w:tab w:val="decimal" w:pos="683"/>
              </w:tabs>
              <w:spacing w:line="240" w:lineRule="exact"/>
              <w:ind w:left="-7" w:right="-288"/>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5,717</w:t>
            </w:r>
          </w:p>
        </w:tc>
        <w:tc>
          <w:tcPr>
            <w:tcW w:w="1080" w:type="dxa"/>
          </w:tcPr>
          <w:p w14:paraId="0BD18B0A" w14:textId="521FA08D" w:rsidR="00D63D75" w:rsidRPr="00963AFA" w:rsidRDefault="00A058FA" w:rsidP="00EA3877">
            <w:pPr>
              <w:tabs>
                <w:tab w:val="decimal" w:pos="431"/>
                <w:tab w:val="decimal" w:pos="793"/>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279</w:t>
            </w:r>
          </w:p>
        </w:tc>
        <w:tc>
          <w:tcPr>
            <w:tcW w:w="900" w:type="dxa"/>
          </w:tcPr>
          <w:p w14:paraId="00CFBACE" w14:textId="7364274A" w:rsidR="00D63D75" w:rsidRPr="00963AFA" w:rsidRDefault="00A058FA" w:rsidP="00D63D75">
            <w:pPr>
              <w:tabs>
                <w:tab w:val="decimal" w:pos="60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5,999</w:t>
            </w:r>
          </w:p>
        </w:tc>
        <w:tc>
          <w:tcPr>
            <w:tcW w:w="1170" w:type="dxa"/>
          </w:tcPr>
          <w:p w14:paraId="3C3E1ED8" w14:textId="09B5B37D" w:rsidR="00D63D75" w:rsidRPr="00963AFA" w:rsidRDefault="00A058FA" w:rsidP="00D63D75">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0.40 - 0.55</w:t>
            </w:r>
          </w:p>
        </w:tc>
      </w:tr>
      <w:tr w:rsidR="00963AFA" w:rsidRPr="00963AFA" w14:paraId="3C269A45" w14:textId="77777777" w:rsidTr="00DF22DE">
        <w:trPr>
          <w:cantSplit/>
        </w:trPr>
        <w:tc>
          <w:tcPr>
            <w:tcW w:w="2610" w:type="dxa"/>
          </w:tcPr>
          <w:p w14:paraId="3909F922" w14:textId="77777777" w:rsidR="00D63D75" w:rsidRPr="00963AFA" w:rsidRDefault="00D63D75" w:rsidP="00D63D75">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receivables</w:t>
            </w:r>
          </w:p>
        </w:tc>
        <w:tc>
          <w:tcPr>
            <w:tcW w:w="900" w:type="dxa"/>
          </w:tcPr>
          <w:p w14:paraId="4EA75E93" w14:textId="6A4B4ABD" w:rsidR="00D63D75" w:rsidRPr="00963AFA" w:rsidRDefault="002502CF" w:rsidP="00C438A5">
            <w:pPr>
              <w:tabs>
                <w:tab w:val="decimal" w:pos="340"/>
              </w:tabs>
              <w:spacing w:line="240" w:lineRule="exact"/>
              <w:ind w:left="-7"/>
              <w:jc w:val="both"/>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900" w:type="dxa"/>
          </w:tcPr>
          <w:p w14:paraId="05E40359" w14:textId="6D2AB0E9" w:rsidR="00D63D75" w:rsidRPr="00963AFA" w:rsidRDefault="002502CF" w:rsidP="00C438A5">
            <w:pPr>
              <w:tabs>
                <w:tab w:val="decimal" w:pos="0"/>
              </w:tabs>
              <w:spacing w:line="240" w:lineRule="exact"/>
              <w:ind w:left="-7"/>
              <w:jc w:val="center"/>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900" w:type="dxa"/>
          </w:tcPr>
          <w:p w14:paraId="17612DEC" w14:textId="4FF18D79" w:rsidR="00D63D75" w:rsidRPr="00963AFA" w:rsidRDefault="002502CF" w:rsidP="00BC794A">
            <w:pPr>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062B803E" w14:textId="6C30E97F" w:rsidR="00D63D75" w:rsidRPr="00963AFA" w:rsidRDefault="00A058FA" w:rsidP="00EA3877">
            <w:pPr>
              <w:tabs>
                <w:tab w:val="decimal" w:pos="431"/>
                <w:tab w:val="decimal" w:pos="793"/>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170,172</w:t>
            </w:r>
          </w:p>
        </w:tc>
        <w:tc>
          <w:tcPr>
            <w:tcW w:w="900" w:type="dxa"/>
          </w:tcPr>
          <w:p w14:paraId="4DE38544" w14:textId="24BEBA48" w:rsidR="00D63D75" w:rsidRPr="00963AFA" w:rsidRDefault="00A058FA" w:rsidP="00D63D75">
            <w:pPr>
              <w:tabs>
                <w:tab w:val="decimal" w:pos="615"/>
              </w:tabs>
              <w:spacing w:line="240" w:lineRule="exact"/>
              <w:ind w:left="-7" w:right="-470"/>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170,172</w:t>
            </w:r>
          </w:p>
        </w:tc>
        <w:tc>
          <w:tcPr>
            <w:tcW w:w="1170" w:type="dxa"/>
          </w:tcPr>
          <w:p w14:paraId="2C7C6B21" w14:textId="26A4EADA" w:rsidR="00D63D75" w:rsidRPr="00963AFA" w:rsidRDefault="00D63D75" w:rsidP="00C438A5">
            <w:pPr>
              <w:spacing w:line="240" w:lineRule="exact"/>
              <w:ind w:left="-7"/>
              <w:jc w:val="center"/>
              <w:rPr>
                <w:rFonts w:ascii="Times New Roman" w:hAnsi="Times New Roman" w:cs="Times New Roman"/>
                <w:position w:val="0"/>
                <w:sz w:val="16"/>
                <w:szCs w:val="16"/>
              </w:rPr>
            </w:pPr>
          </w:p>
        </w:tc>
      </w:tr>
      <w:tr w:rsidR="00963AFA" w:rsidRPr="00963AFA" w14:paraId="5E84E0AE" w14:textId="77777777" w:rsidTr="005C6DD5">
        <w:trPr>
          <w:cantSplit/>
        </w:trPr>
        <w:tc>
          <w:tcPr>
            <w:tcW w:w="2610" w:type="dxa"/>
          </w:tcPr>
          <w:p w14:paraId="2FF91545" w14:textId="77777777" w:rsidR="00D63D75" w:rsidRPr="00963AFA" w:rsidRDefault="00D63D75" w:rsidP="00D63D75">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Restricted bank deposits</w:t>
            </w:r>
          </w:p>
        </w:tc>
        <w:tc>
          <w:tcPr>
            <w:tcW w:w="900" w:type="dxa"/>
          </w:tcPr>
          <w:p w14:paraId="01B1C77F" w14:textId="2F1A25B1" w:rsidR="00D63D75" w:rsidRPr="00963AFA" w:rsidRDefault="002502CF" w:rsidP="0049274E">
            <w:pPr>
              <w:pBdr>
                <w:bottom w:val="single" w:sz="4" w:space="1" w:color="auto"/>
              </w:pBdr>
              <w:tabs>
                <w:tab w:val="decimal" w:pos="-7"/>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15,000</w:t>
            </w:r>
          </w:p>
        </w:tc>
        <w:tc>
          <w:tcPr>
            <w:tcW w:w="900" w:type="dxa"/>
          </w:tcPr>
          <w:p w14:paraId="1C3EF4EF" w14:textId="19D1D11C" w:rsidR="00D63D75" w:rsidRPr="00963AFA" w:rsidRDefault="002502CF" w:rsidP="0049274E">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3647253B" w14:textId="00CD4DFA" w:rsidR="00D63D75" w:rsidRPr="00963AFA" w:rsidRDefault="002502CF" w:rsidP="00BC794A">
            <w:pPr>
              <w:pBdr>
                <w:bottom w:val="single" w:sz="4" w:space="1" w:color="auto"/>
              </w:pBdr>
              <w:tabs>
                <w:tab w:val="left" w:pos="0"/>
                <w:tab w:val="decimal" w:pos="345"/>
              </w:tabs>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626C1FF3" w14:textId="2B7A9F41" w:rsidR="00D63D75" w:rsidRPr="00963AFA" w:rsidRDefault="00A058FA" w:rsidP="002502CF">
            <w:pPr>
              <w:pBdr>
                <w:bottom w:val="single" w:sz="4" w:space="1" w:color="auto"/>
              </w:pBdr>
              <w:tabs>
                <w:tab w:val="left" w:pos="0"/>
                <w:tab w:val="decimal" w:pos="345"/>
              </w:tabs>
              <w:spacing w:line="240" w:lineRule="exact"/>
              <w:ind w:left="-7" w:right="-14"/>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69128D1C" w14:textId="71822126" w:rsidR="00D63D75" w:rsidRPr="00963AFA" w:rsidRDefault="00A058FA" w:rsidP="001F4F91">
            <w:pPr>
              <w:pBdr>
                <w:bottom w:val="single" w:sz="4" w:space="1" w:color="auto"/>
              </w:pBdr>
              <w:tabs>
                <w:tab w:val="decimal" w:pos="0"/>
                <w:tab w:val="decimal" w:pos="71"/>
                <w:tab w:val="decimal" w:pos="429"/>
              </w:tabs>
              <w:spacing w:line="240" w:lineRule="exact"/>
              <w:ind w:left="-7" w:right="-12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15,000</w:t>
            </w:r>
          </w:p>
        </w:tc>
        <w:tc>
          <w:tcPr>
            <w:tcW w:w="1170" w:type="dxa"/>
          </w:tcPr>
          <w:p w14:paraId="07BC513A" w14:textId="5B11B8FA" w:rsidR="00D63D75" w:rsidRPr="00963AFA" w:rsidRDefault="00A058FA" w:rsidP="00C438A5">
            <w:pPr>
              <w:tabs>
                <w:tab w:val="decimal" w:pos="-7"/>
              </w:tabs>
              <w:spacing w:line="240" w:lineRule="exact"/>
              <w:ind w:left="-7" w:right="-1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0.75 - 0.95</w:t>
            </w:r>
          </w:p>
        </w:tc>
      </w:tr>
      <w:tr w:rsidR="00963AFA" w:rsidRPr="00963AFA" w14:paraId="775A17A2" w14:textId="77777777" w:rsidTr="00F36E6D">
        <w:trPr>
          <w:cantSplit/>
        </w:trPr>
        <w:tc>
          <w:tcPr>
            <w:tcW w:w="2610" w:type="dxa"/>
          </w:tcPr>
          <w:p w14:paraId="2AAC5F69" w14:textId="77777777" w:rsidR="00D63D75" w:rsidRPr="00963AFA" w:rsidRDefault="00D63D75" w:rsidP="00D63D75">
            <w:pPr>
              <w:spacing w:line="240" w:lineRule="exact"/>
              <w:ind w:left="252" w:right="-43" w:hanging="252"/>
              <w:rPr>
                <w:rFonts w:ascii="Times New Roman" w:hAnsi="Times New Roman" w:cs="Times New Roman"/>
                <w:b/>
                <w:bCs/>
                <w:position w:val="0"/>
                <w:sz w:val="16"/>
                <w:szCs w:val="16"/>
                <w:cs/>
              </w:rPr>
            </w:pPr>
          </w:p>
        </w:tc>
        <w:tc>
          <w:tcPr>
            <w:tcW w:w="900" w:type="dxa"/>
          </w:tcPr>
          <w:p w14:paraId="31D4FDB6" w14:textId="46CEB321" w:rsidR="00D63D75" w:rsidRPr="00963AFA" w:rsidRDefault="002502CF" w:rsidP="0049274E">
            <w:pPr>
              <w:pBdr>
                <w:bottom w:val="doub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15,003</w:t>
            </w:r>
          </w:p>
        </w:tc>
        <w:tc>
          <w:tcPr>
            <w:tcW w:w="900" w:type="dxa"/>
          </w:tcPr>
          <w:p w14:paraId="5315FC4B" w14:textId="214FD965" w:rsidR="00D63D75" w:rsidRPr="00963AFA" w:rsidRDefault="002502CF" w:rsidP="0049274E">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0D7CA689" w14:textId="6B10BFB2" w:rsidR="00D63D75" w:rsidRPr="00963AFA" w:rsidRDefault="002502CF" w:rsidP="00D64938">
            <w:pPr>
              <w:pBdr>
                <w:bottom w:val="double" w:sz="4" w:space="1" w:color="auto"/>
              </w:pBdr>
              <w:tabs>
                <w:tab w:val="decimal" w:pos="683"/>
              </w:tabs>
              <w:spacing w:line="240" w:lineRule="exact"/>
              <w:ind w:left="-7" w:right="-288"/>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5,717</w:t>
            </w:r>
          </w:p>
        </w:tc>
        <w:tc>
          <w:tcPr>
            <w:tcW w:w="1080" w:type="dxa"/>
          </w:tcPr>
          <w:p w14:paraId="020D8EB8" w14:textId="6A7D15E4" w:rsidR="00D63D75" w:rsidRPr="00963AFA" w:rsidRDefault="00A058FA" w:rsidP="00EA3877">
            <w:pPr>
              <w:pBdr>
                <w:bottom w:val="double" w:sz="4" w:space="1" w:color="auto"/>
              </w:pBdr>
              <w:tabs>
                <w:tab w:val="decimal" w:pos="431"/>
                <w:tab w:val="decimal" w:pos="793"/>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170,451</w:t>
            </w:r>
          </w:p>
        </w:tc>
        <w:tc>
          <w:tcPr>
            <w:tcW w:w="900" w:type="dxa"/>
          </w:tcPr>
          <w:p w14:paraId="5D28DE1E" w14:textId="22D9EFD1" w:rsidR="00D63D75" w:rsidRPr="00963AFA" w:rsidRDefault="00A058FA" w:rsidP="001F4F91">
            <w:pPr>
              <w:pBdr>
                <w:bottom w:val="double" w:sz="4" w:space="1" w:color="auto"/>
              </w:pBdr>
              <w:tabs>
                <w:tab w:val="decimal" w:pos="0"/>
                <w:tab w:val="decimal" w:pos="71"/>
              </w:tabs>
              <w:spacing w:line="240" w:lineRule="exact"/>
              <w:ind w:left="-7" w:right="-12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191,171</w:t>
            </w:r>
          </w:p>
        </w:tc>
        <w:tc>
          <w:tcPr>
            <w:tcW w:w="1170" w:type="dxa"/>
          </w:tcPr>
          <w:p w14:paraId="03DE045D" w14:textId="77777777" w:rsidR="00D63D75" w:rsidRPr="00963AFA" w:rsidRDefault="00D63D75" w:rsidP="00D63D75">
            <w:pPr>
              <w:tabs>
                <w:tab w:val="decimal" w:pos="71"/>
              </w:tabs>
              <w:spacing w:line="240" w:lineRule="exact"/>
              <w:ind w:left="-7" w:right="-287"/>
              <w:jc w:val="center"/>
              <w:rPr>
                <w:rFonts w:ascii="Times New Roman" w:hAnsi="Times New Roman" w:cs="Times New Roman"/>
                <w:position w:val="0"/>
                <w:sz w:val="16"/>
                <w:szCs w:val="16"/>
              </w:rPr>
            </w:pPr>
          </w:p>
        </w:tc>
      </w:tr>
      <w:tr w:rsidR="00963AFA" w:rsidRPr="00963AFA" w14:paraId="2CD07AFC" w14:textId="77777777" w:rsidTr="00F36E6D">
        <w:trPr>
          <w:cantSplit/>
        </w:trPr>
        <w:tc>
          <w:tcPr>
            <w:tcW w:w="2610" w:type="dxa"/>
          </w:tcPr>
          <w:p w14:paraId="5649965D" w14:textId="77777777" w:rsidR="00D63D75" w:rsidRPr="00963AFA" w:rsidRDefault="00D63D75" w:rsidP="00D63D75">
            <w:pPr>
              <w:spacing w:line="240" w:lineRule="exact"/>
              <w:ind w:left="252" w:right="-43" w:hanging="252"/>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Financial liabilities</w:t>
            </w:r>
          </w:p>
        </w:tc>
        <w:tc>
          <w:tcPr>
            <w:tcW w:w="900" w:type="dxa"/>
          </w:tcPr>
          <w:p w14:paraId="601A5902" w14:textId="77777777" w:rsidR="00D63D75" w:rsidRPr="00963AFA" w:rsidRDefault="00D63D75" w:rsidP="00D63D75">
            <w:pPr>
              <w:tabs>
                <w:tab w:val="decimal" w:pos="0"/>
                <w:tab w:val="decimal" w:pos="589"/>
              </w:tabs>
              <w:spacing w:line="240" w:lineRule="exact"/>
              <w:ind w:left="-7"/>
              <w:jc w:val="center"/>
              <w:rPr>
                <w:rFonts w:ascii="Times New Roman" w:hAnsi="Times New Roman" w:cs="Times New Roman"/>
                <w:position w:val="0"/>
                <w:sz w:val="16"/>
                <w:szCs w:val="16"/>
              </w:rPr>
            </w:pPr>
          </w:p>
        </w:tc>
        <w:tc>
          <w:tcPr>
            <w:tcW w:w="900" w:type="dxa"/>
          </w:tcPr>
          <w:p w14:paraId="6DD578CA" w14:textId="77777777" w:rsidR="00D63D75" w:rsidRPr="00963AFA" w:rsidRDefault="00D63D75" w:rsidP="00D63D75">
            <w:pPr>
              <w:tabs>
                <w:tab w:val="decimal" w:pos="0"/>
              </w:tabs>
              <w:spacing w:line="240" w:lineRule="exact"/>
              <w:ind w:left="-7"/>
              <w:jc w:val="center"/>
              <w:rPr>
                <w:rFonts w:ascii="Times New Roman" w:hAnsi="Times New Roman" w:cs="Times New Roman"/>
                <w:position w:val="0"/>
                <w:sz w:val="16"/>
                <w:szCs w:val="16"/>
              </w:rPr>
            </w:pPr>
          </w:p>
        </w:tc>
        <w:tc>
          <w:tcPr>
            <w:tcW w:w="900" w:type="dxa"/>
          </w:tcPr>
          <w:p w14:paraId="3187E022" w14:textId="77777777" w:rsidR="00D63D75" w:rsidRPr="00963AFA" w:rsidRDefault="00D63D75" w:rsidP="00D63D75">
            <w:pPr>
              <w:tabs>
                <w:tab w:val="decimal" w:pos="0"/>
                <w:tab w:val="decimal" w:pos="609"/>
              </w:tabs>
              <w:spacing w:line="240" w:lineRule="exact"/>
              <w:ind w:left="-7"/>
              <w:jc w:val="center"/>
              <w:rPr>
                <w:rFonts w:ascii="Times New Roman" w:hAnsi="Times New Roman" w:cs="Times New Roman"/>
                <w:position w:val="0"/>
                <w:sz w:val="16"/>
                <w:szCs w:val="16"/>
              </w:rPr>
            </w:pPr>
          </w:p>
        </w:tc>
        <w:tc>
          <w:tcPr>
            <w:tcW w:w="1080" w:type="dxa"/>
          </w:tcPr>
          <w:p w14:paraId="44AE50D8" w14:textId="77777777" w:rsidR="00D63D75" w:rsidRPr="00963AFA" w:rsidRDefault="00D63D75" w:rsidP="00D63D75">
            <w:pPr>
              <w:tabs>
                <w:tab w:val="decimal" w:pos="0"/>
                <w:tab w:val="decimal" w:pos="793"/>
              </w:tabs>
              <w:spacing w:line="240" w:lineRule="exact"/>
              <w:ind w:left="-7"/>
              <w:jc w:val="center"/>
              <w:rPr>
                <w:rFonts w:ascii="Times New Roman" w:hAnsi="Times New Roman" w:cs="Times New Roman"/>
                <w:position w:val="0"/>
                <w:sz w:val="16"/>
                <w:szCs w:val="16"/>
              </w:rPr>
            </w:pPr>
          </w:p>
        </w:tc>
        <w:tc>
          <w:tcPr>
            <w:tcW w:w="900" w:type="dxa"/>
          </w:tcPr>
          <w:p w14:paraId="6E6035CC" w14:textId="77777777" w:rsidR="00D63D75" w:rsidRPr="00963AFA" w:rsidRDefault="00D63D75" w:rsidP="00D63D75">
            <w:pPr>
              <w:tabs>
                <w:tab w:val="decimal" w:pos="0"/>
                <w:tab w:val="decimal" w:pos="609"/>
              </w:tabs>
              <w:spacing w:line="240" w:lineRule="exact"/>
              <w:ind w:left="-7"/>
              <w:jc w:val="center"/>
              <w:rPr>
                <w:rFonts w:ascii="Times New Roman" w:hAnsi="Times New Roman" w:cs="Times New Roman"/>
                <w:position w:val="0"/>
                <w:sz w:val="16"/>
                <w:szCs w:val="16"/>
              </w:rPr>
            </w:pPr>
          </w:p>
        </w:tc>
        <w:tc>
          <w:tcPr>
            <w:tcW w:w="1170" w:type="dxa"/>
          </w:tcPr>
          <w:p w14:paraId="7BFCD050" w14:textId="77777777" w:rsidR="00D63D75" w:rsidRPr="00963AFA" w:rsidRDefault="00D63D75" w:rsidP="00D63D75">
            <w:pPr>
              <w:spacing w:line="240" w:lineRule="exact"/>
              <w:ind w:left="-7"/>
              <w:jc w:val="center"/>
              <w:rPr>
                <w:rFonts w:ascii="Times New Roman" w:hAnsi="Times New Roman" w:cs="Times New Roman"/>
                <w:position w:val="0"/>
                <w:sz w:val="16"/>
                <w:szCs w:val="16"/>
              </w:rPr>
            </w:pPr>
          </w:p>
        </w:tc>
      </w:tr>
      <w:tr w:rsidR="00963AFA" w:rsidRPr="00963AFA" w14:paraId="0E19CE43" w14:textId="77777777" w:rsidTr="00E54450">
        <w:trPr>
          <w:cantSplit/>
        </w:trPr>
        <w:tc>
          <w:tcPr>
            <w:tcW w:w="2610" w:type="dxa"/>
            <w:vAlign w:val="center"/>
          </w:tcPr>
          <w:p w14:paraId="7AEA00E0" w14:textId="32C24C59" w:rsidR="00D63D75" w:rsidRPr="00963AFA" w:rsidRDefault="005C6DD5" w:rsidP="00D63D75">
            <w:pPr>
              <w:spacing w:line="240" w:lineRule="exact"/>
              <w:ind w:left="252" w:right="-108" w:hanging="252"/>
              <w:rPr>
                <w:rFonts w:ascii="Times New Roman" w:hAnsi="Times New Roman" w:cs="Times New Roman"/>
                <w:spacing w:val="-7"/>
                <w:position w:val="0"/>
                <w:sz w:val="16"/>
                <w:szCs w:val="16"/>
              </w:rPr>
            </w:pPr>
            <w:r w:rsidRPr="00963AFA">
              <w:rPr>
                <w:rFonts w:ascii="Times New Roman" w:hAnsi="Times New Roman" w:cs="Times New Roman"/>
                <w:position w:val="0"/>
                <w:sz w:val="16"/>
                <w:szCs w:val="16"/>
              </w:rPr>
              <w:t>Short-term borrowings from a</w:t>
            </w:r>
            <w:r w:rsidRPr="00963AFA">
              <w:rPr>
                <w:rFonts w:ascii="Times New Roman" w:hAnsi="Times New Roman" w:cs="Times New Roman"/>
                <w:position w:val="0"/>
                <w:sz w:val="16"/>
                <w:szCs w:val="16"/>
              </w:rPr>
              <w:br/>
              <w:t>financial institution</w:t>
            </w:r>
          </w:p>
        </w:tc>
        <w:tc>
          <w:tcPr>
            <w:tcW w:w="900" w:type="dxa"/>
          </w:tcPr>
          <w:p w14:paraId="53190A99" w14:textId="77777777" w:rsidR="002502CF" w:rsidRPr="00963AFA" w:rsidRDefault="002502CF" w:rsidP="00C438A5">
            <w:pPr>
              <w:tabs>
                <w:tab w:val="decimal" w:pos="0"/>
              </w:tabs>
              <w:spacing w:line="240" w:lineRule="exact"/>
              <w:ind w:left="-7"/>
              <w:jc w:val="center"/>
              <w:rPr>
                <w:rFonts w:ascii="Times New Roman" w:hAnsi="Times New Roman" w:cs="Times New Roman"/>
                <w:position w:val="0"/>
                <w:sz w:val="16"/>
                <w:szCs w:val="16"/>
              </w:rPr>
            </w:pPr>
          </w:p>
          <w:p w14:paraId="28FA24C1" w14:textId="54EE3FF9" w:rsidR="00C438A5" w:rsidRPr="00963AFA" w:rsidRDefault="002502CF" w:rsidP="00C438A5">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AB9CCAF" w14:textId="77777777" w:rsidR="002502CF" w:rsidRPr="00963AFA" w:rsidRDefault="002502CF" w:rsidP="00C438A5">
            <w:pPr>
              <w:tabs>
                <w:tab w:val="decimal" w:pos="0"/>
              </w:tabs>
              <w:spacing w:line="240" w:lineRule="exact"/>
              <w:ind w:left="-7"/>
              <w:jc w:val="center"/>
              <w:rPr>
                <w:rFonts w:ascii="Times New Roman" w:hAnsi="Times New Roman" w:cs="Times New Roman"/>
                <w:position w:val="0"/>
                <w:sz w:val="16"/>
                <w:szCs w:val="16"/>
              </w:rPr>
            </w:pPr>
          </w:p>
          <w:p w14:paraId="6003C96B" w14:textId="3A1174C7" w:rsidR="00C438A5" w:rsidRPr="00963AFA" w:rsidRDefault="002502CF" w:rsidP="00C438A5">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D6BC280" w14:textId="77777777" w:rsidR="002502CF" w:rsidRPr="00963AFA" w:rsidRDefault="002502CF" w:rsidP="00D63D75">
            <w:pPr>
              <w:tabs>
                <w:tab w:val="decimal" w:pos="431"/>
              </w:tabs>
              <w:spacing w:line="240" w:lineRule="exact"/>
              <w:ind w:left="-7"/>
              <w:jc w:val="right"/>
              <w:rPr>
                <w:rFonts w:ascii="Times New Roman" w:hAnsi="Times New Roman" w:cs="Times New Roman"/>
                <w:position w:val="0"/>
                <w:sz w:val="16"/>
                <w:szCs w:val="16"/>
              </w:rPr>
            </w:pPr>
          </w:p>
          <w:p w14:paraId="63B840FA" w14:textId="2D39C862" w:rsidR="00C438A5" w:rsidRPr="00963AFA" w:rsidRDefault="002502CF" w:rsidP="00D63D75">
            <w:pP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12</w:t>
            </w:r>
            <w:r w:rsidR="00901741" w:rsidRPr="00963AFA">
              <w:rPr>
                <w:rFonts w:ascii="Times New Roman" w:hAnsi="Times New Roman" w:cs="Times New Roman"/>
                <w:position w:val="0"/>
                <w:sz w:val="16"/>
                <w:szCs w:val="16"/>
              </w:rPr>
              <w:t>7</w:t>
            </w:r>
            <w:r w:rsidRPr="00963AFA">
              <w:rPr>
                <w:rFonts w:ascii="Times New Roman" w:hAnsi="Times New Roman" w:cs="Times New Roman"/>
                <w:position w:val="0"/>
                <w:sz w:val="16"/>
                <w:szCs w:val="16"/>
              </w:rPr>
              <w:t>,00</w:t>
            </w:r>
            <w:r w:rsidR="00901741" w:rsidRPr="00963AFA">
              <w:rPr>
                <w:rFonts w:ascii="Times New Roman" w:hAnsi="Times New Roman" w:cs="Times New Roman"/>
                <w:position w:val="0"/>
                <w:sz w:val="16"/>
                <w:szCs w:val="16"/>
              </w:rPr>
              <w:t>4</w:t>
            </w:r>
          </w:p>
        </w:tc>
        <w:tc>
          <w:tcPr>
            <w:tcW w:w="1080" w:type="dxa"/>
          </w:tcPr>
          <w:p w14:paraId="791E357B" w14:textId="77777777" w:rsidR="002F171E" w:rsidRPr="00963AFA" w:rsidRDefault="002F171E" w:rsidP="00901741">
            <w:pPr>
              <w:tabs>
                <w:tab w:val="left" w:pos="0"/>
                <w:tab w:val="decimal" w:pos="345"/>
              </w:tabs>
              <w:spacing w:line="240" w:lineRule="exact"/>
              <w:ind w:left="-7" w:right="-14"/>
              <w:jc w:val="center"/>
              <w:rPr>
                <w:rFonts w:ascii="Times New Roman" w:hAnsi="Times New Roman" w:cs="Times New Roman"/>
                <w:position w:val="0"/>
                <w:sz w:val="16"/>
                <w:szCs w:val="16"/>
              </w:rPr>
            </w:pPr>
          </w:p>
          <w:p w14:paraId="0A0054FF" w14:textId="6C7979AC" w:rsidR="002502CF" w:rsidRPr="00963AFA" w:rsidRDefault="00901741" w:rsidP="00901741">
            <w:pPr>
              <w:tabs>
                <w:tab w:val="left" w:pos="0"/>
                <w:tab w:val="decimal" w:pos="345"/>
              </w:tabs>
              <w:spacing w:line="240" w:lineRule="exact"/>
              <w:ind w:left="-7" w:right="-14"/>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203480C" w14:textId="77777777" w:rsidR="002F171E" w:rsidRPr="00963AFA" w:rsidRDefault="002F171E" w:rsidP="00D63D75">
            <w:pPr>
              <w:tabs>
                <w:tab w:val="decimal" w:pos="431"/>
              </w:tabs>
              <w:spacing w:line="240" w:lineRule="exact"/>
              <w:ind w:left="-7"/>
              <w:jc w:val="right"/>
              <w:rPr>
                <w:rFonts w:ascii="Times New Roman" w:hAnsi="Times New Roman" w:cs="Times New Roman"/>
                <w:position w:val="0"/>
                <w:sz w:val="16"/>
                <w:szCs w:val="16"/>
              </w:rPr>
            </w:pPr>
          </w:p>
          <w:p w14:paraId="5191C930" w14:textId="0E66C264" w:rsidR="002502CF" w:rsidRPr="00963AFA" w:rsidRDefault="002502CF" w:rsidP="00D63D75">
            <w:pP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127,004</w:t>
            </w:r>
          </w:p>
        </w:tc>
        <w:tc>
          <w:tcPr>
            <w:tcW w:w="1170" w:type="dxa"/>
          </w:tcPr>
          <w:p w14:paraId="4F1A79E7" w14:textId="50013FC1" w:rsidR="002F171E" w:rsidRPr="00963AFA" w:rsidRDefault="00A058FA" w:rsidP="001F4F91">
            <w:pPr>
              <w:tabs>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MOR - 0.5</w:t>
            </w:r>
          </w:p>
          <w:p w14:paraId="60E00B2E" w14:textId="20EF30FF" w:rsidR="00A058FA" w:rsidRPr="00963AFA" w:rsidRDefault="00A058FA" w:rsidP="001F4F91">
            <w:pPr>
              <w:tabs>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MMR</w:t>
            </w:r>
          </w:p>
        </w:tc>
      </w:tr>
      <w:tr w:rsidR="00963AFA" w:rsidRPr="00963AFA" w14:paraId="53DCE5F5" w14:textId="77777777" w:rsidTr="0082524F">
        <w:trPr>
          <w:cantSplit/>
        </w:trPr>
        <w:tc>
          <w:tcPr>
            <w:tcW w:w="2610" w:type="dxa"/>
            <w:vAlign w:val="center"/>
          </w:tcPr>
          <w:p w14:paraId="356F7240" w14:textId="5CCF19B2" w:rsidR="002502CF" w:rsidRPr="00963AFA" w:rsidRDefault="002502CF" w:rsidP="002502CF">
            <w:pPr>
              <w:spacing w:line="240" w:lineRule="exact"/>
              <w:ind w:left="252" w:right="-108"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Trade and other current payables</w:t>
            </w:r>
          </w:p>
        </w:tc>
        <w:tc>
          <w:tcPr>
            <w:tcW w:w="900" w:type="dxa"/>
            <w:vAlign w:val="bottom"/>
          </w:tcPr>
          <w:p w14:paraId="0F7ECFB4" w14:textId="4FF299ED" w:rsidR="002502CF" w:rsidRPr="00963AFA" w:rsidRDefault="002502CF" w:rsidP="002502CF">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0EF2E6B0" w14:textId="18A0B95F" w:rsidR="002502CF" w:rsidRPr="00963AFA" w:rsidRDefault="002502CF" w:rsidP="002502CF">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1788AD8E" w14:textId="51F2353F" w:rsidR="002502CF" w:rsidRPr="00963AFA" w:rsidRDefault="00A058FA" w:rsidP="00A058FA">
            <w:pPr>
              <w:tabs>
                <w:tab w:val="left" w:pos="0"/>
                <w:tab w:val="decimal" w:pos="345"/>
              </w:tabs>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vAlign w:val="bottom"/>
          </w:tcPr>
          <w:p w14:paraId="7176DC3A" w14:textId="6F4EDCE9" w:rsidR="002502CF" w:rsidRPr="00963AFA" w:rsidRDefault="00A058FA" w:rsidP="00A058FA">
            <w:pPr>
              <w:tabs>
                <w:tab w:val="decimal" w:pos="0"/>
              </w:tabs>
              <w:spacing w:line="240" w:lineRule="exact"/>
              <w:ind w:left="-7"/>
              <w:jc w:val="right"/>
              <w:rPr>
                <w:rFonts w:ascii="Times New Roman" w:hAnsi="Times New Roman" w:cstheme="minorBidi"/>
                <w:position w:val="0"/>
                <w:sz w:val="16"/>
                <w:szCs w:val="16"/>
              </w:rPr>
            </w:pPr>
            <w:r w:rsidRPr="00963AFA">
              <w:rPr>
                <w:rFonts w:ascii="Times New Roman" w:hAnsi="Times New Roman" w:cstheme="minorBidi"/>
                <w:position w:val="0"/>
                <w:sz w:val="16"/>
                <w:szCs w:val="16"/>
              </w:rPr>
              <w:t>221,393</w:t>
            </w:r>
          </w:p>
        </w:tc>
        <w:tc>
          <w:tcPr>
            <w:tcW w:w="900" w:type="dxa"/>
            <w:vAlign w:val="bottom"/>
          </w:tcPr>
          <w:p w14:paraId="77EB8D62" w14:textId="00C5E419" w:rsidR="002502CF" w:rsidRPr="00963AFA" w:rsidRDefault="00A058FA" w:rsidP="002502CF">
            <w:pP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221,393</w:t>
            </w:r>
          </w:p>
        </w:tc>
        <w:tc>
          <w:tcPr>
            <w:tcW w:w="1170" w:type="dxa"/>
            <w:vAlign w:val="bottom"/>
          </w:tcPr>
          <w:p w14:paraId="229BF398" w14:textId="77777777" w:rsidR="002502CF" w:rsidRPr="00963AFA" w:rsidRDefault="002502CF" w:rsidP="002502CF">
            <w:pPr>
              <w:tabs>
                <w:tab w:val="decimal" w:pos="431"/>
              </w:tabs>
              <w:spacing w:line="240" w:lineRule="exact"/>
              <w:ind w:left="-7"/>
              <w:jc w:val="center"/>
              <w:rPr>
                <w:rFonts w:ascii="Times New Roman" w:hAnsi="Times New Roman" w:cs="Times New Roman"/>
                <w:position w:val="0"/>
                <w:sz w:val="16"/>
                <w:szCs w:val="16"/>
              </w:rPr>
            </w:pPr>
          </w:p>
        </w:tc>
      </w:tr>
      <w:tr w:rsidR="00963AFA" w:rsidRPr="00963AFA" w14:paraId="00311BC3" w14:textId="77777777" w:rsidTr="00D63D75">
        <w:trPr>
          <w:cantSplit/>
        </w:trPr>
        <w:tc>
          <w:tcPr>
            <w:tcW w:w="2610" w:type="dxa"/>
            <w:vAlign w:val="center"/>
          </w:tcPr>
          <w:p w14:paraId="2370C673" w14:textId="366355B3" w:rsidR="002502CF" w:rsidRPr="00963AFA" w:rsidRDefault="002502CF" w:rsidP="002502CF">
            <w:pPr>
              <w:spacing w:line="240" w:lineRule="exact"/>
              <w:ind w:left="252" w:right="-43" w:hanging="252"/>
              <w:rPr>
                <w:rFonts w:ascii="Times New Roman" w:hAnsi="Times New Roman" w:cs="Times New Roman"/>
                <w:position w:val="0"/>
                <w:sz w:val="16"/>
                <w:szCs w:val="16"/>
              </w:rPr>
            </w:pPr>
            <w:proofErr w:type="gramStart"/>
            <w:r w:rsidRPr="00963AFA">
              <w:rPr>
                <w:rFonts w:ascii="Times New Roman" w:hAnsi="Times New Roman" w:cs="Times New Roman"/>
                <w:position w:val="0"/>
                <w:sz w:val="16"/>
                <w:szCs w:val="16"/>
              </w:rPr>
              <w:t xml:space="preserve">Short - </w:t>
            </w:r>
            <w:proofErr w:type="gramEnd"/>
            <w:r w:rsidRPr="00963AFA">
              <w:rPr>
                <w:rFonts w:ascii="Times New Roman" w:hAnsi="Times New Roman" w:cs="Times New Roman"/>
                <w:position w:val="0"/>
                <w:sz w:val="16"/>
                <w:szCs w:val="16"/>
              </w:rPr>
              <w:t xml:space="preserve">term borrowings from </w:t>
            </w:r>
          </w:p>
          <w:p w14:paraId="5A0FB77B" w14:textId="71ECC5E5" w:rsidR="002502CF" w:rsidRPr="00963AFA" w:rsidRDefault="002502CF" w:rsidP="002502CF">
            <w:pPr>
              <w:spacing w:line="240" w:lineRule="exact"/>
              <w:ind w:left="504"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a related party</w:t>
            </w:r>
          </w:p>
        </w:tc>
        <w:tc>
          <w:tcPr>
            <w:tcW w:w="900" w:type="dxa"/>
            <w:vAlign w:val="bottom"/>
          </w:tcPr>
          <w:p w14:paraId="740738B1" w14:textId="19E6D760" w:rsidR="002502CF" w:rsidRPr="00963AFA" w:rsidRDefault="00BD06AE" w:rsidP="00BD06AE">
            <w:pPr>
              <w:pBdr>
                <w:bottom w:val="sing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47,000</w:t>
            </w:r>
          </w:p>
        </w:tc>
        <w:tc>
          <w:tcPr>
            <w:tcW w:w="900" w:type="dxa"/>
            <w:vAlign w:val="bottom"/>
          </w:tcPr>
          <w:p w14:paraId="0D150498" w14:textId="68F43B17" w:rsidR="002502CF" w:rsidRPr="00963AFA" w:rsidRDefault="002502CF" w:rsidP="002502CF">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03893296" w14:textId="06EFD289" w:rsidR="002502CF" w:rsidRPr="00963AFA" w:rsidRDefault="00BD06AE" w:rsidP="00BD06AE">
            <w:pPr>
              <w:pBdr>
                <w:bottom w:val="single" w:sz="4" w:space="1" w:color="auto"/>
              </w:pBdr>
              <w:tabs>
                <w:tab w:val="left" w:pos="0"/>
                <w:tab w:val="decimal" w:pos="345"/>
              </w:tabs>
              <w:spacing w:line="240" w:lineRule="exact"/>
              <w:ind w:left="-7" w:right="-129"/>
              <w:jc w:val="center"/>
              <w:rPr>
                <w:rFonts w:ascii="Times New Roman" w:hAnsi="Times New Roman" w:cs="Times New Roman"/>
                <w:position w:val="0"/>
                <w:sz w:val="16"/>
                <w:szCs w:val="16"/>
              </w:rPr>
            </w:pPr>
            <w:r>
              <w:rPr>
                <w:rFonts w:ascii="Times New Roman" w:hAnsi="Times New Roman" w:cs="Times New Roman"/>
                <w:position w:val="0"/>
                <w:sz w:val="16"/>
                <w:szCs w:val="16"/>
              </w:rPr>
              <w:t>-</w:t>
            </w:r>
          </w:p>
        </w:tc>
        <w:tc>
          <w:tcPr>
            <w:tcW w:w="1080" w:type="dxa"/>
            <w:vAlign w:val="bottom"/>
          </w:tcPr>
          <w:p w14:paraId="0E0499DF" w14:textId="3E2D744E" w:rsidR="002502CF" w:rsidRPr="00963AFA" w:rsidRDefault="00A058FA" w:rsidP="00A058FA">
            <w:pPr>
              <w:pBdr>
                <w:bottom w:val="single" w:sz="4" w:space="1" w:color="auto"/>
              </w:pBdr>
              <w:tabs>
                <w:tab w:val="left" w:pos="0"/>
                <w:tab w:val="decimal" w:pos="345"/>
              </w:tabs>
              <w:spacing w:line="240" w:lineRule="exact"/>
              <w:ind w:left="-7" w:right="-14"/>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64272E93" w14:textId="6EB928BF" w:rsidR="002502CF" w:rsidRPr="00963AFA" w:rsidRDefault="00A058FA" w:rsidP="002502CF">
            <w:pPr>
              <w:pBdr>
                <w:bottom w:val="single" w:sz="4" w:space="1" w:color="auto"/>
              </w:pBd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47,000</w:t>
            </w:r>
          </w:p>
        </w:tc>
        <w:tc>
          <w:tcPr>
            <w:tcW w:w="1170" w:type="dxa"/>
            <w:vAlign w:val="bottom"/>
          </w:tcPr>
          <w:p w14:paraId="0AAF3FD9" w14:textId="28ACA766" w:rsidR="002502CF" w:rsidRPr="00963AFA" w:rsidRDefault="00A058FA" w:rsidP="002502CF">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2.29 - 2.</w:t>
            </w:r>
            <w:r w:rsidR="00627CD9">
              <w:rPr>
                <w:rFonts w:ascii="Times New Roman" w:hAnsi="Times New Roman" w:cs="Times New Roman"/>
                <w:position w:val="0"/>
                <w:sz w:val="16"/>
                <w:szCs w:val="16"/>
              </w:rPr>
              <w:t>85</w:t>
            </w:r>
          </w:p>
        </w:tc>
      </w:tr>
      <w:tr w:rsidR="002502CF" w:rsidRPr="00963AFA" w14:paraId="394D0D3F" w14:textId="77777777" w:rsidTr="00F36E6D">
        <w:trPr>
          <w:cantSplit/>
          <w:trHeight w:val="108"/>
        </w:trPr>
        <w:tc>
          <w:tcPr>
            <w:tcW w:w="2610" w:type="dxa"/>
            <w:vAlign w:val="center"/>
          </w:tcPr>
          <w:p w14:paraId="7702B698" w14:textId="77777777" w:rsidR="002502CF" w:rsidRPr="00963AFA" w:rsidRDefault="002502CF" w:rsidP="002502CF">
            <w:pPr>
              <w:spacing w:line="240" w:lineRule="exact"/>
              <w:ind w:left="252" w:right="-43" w:hanging="252"/>
              <w:rPr>
                <w:rFonts w:ascii="Times New Roman" w:hAnsi="Times New Roman" w:cs="Times New Roman"/>
                <w:position w:val="0"/>
                <w:sz w:val="16"/>
                <w:szCs w:val="16"/>
              </w:rPr>
            </w:pPr>
          </w:p>
        </w:tc>
        <w:tc>
          <w:tcPr>
            <w:tcW w:w="900" w:type="dxa"/>
          </w:tcPr>
          <w:p w14:paraId="3E23CC3F" w14:textId="47E1437C" w:rsidR="002502CF" w:rsidRPr="00963AFA" w:rsidRDefault="00BD06AE" w:rsidP="00BD06AE">
            <w:pPr>
              <w:pBdr>
                <w:bottom w:val="doub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47,000</w:t>
            </w:r>
          </w:p>
        </w:tc>
        <w:tc>
          <w:tcPr>
            <w:tcW w:w="900" w:type="dxa"/>
          </w:tcPr>
          <w:p w14:paraId="7E5F6BD1" w14:textId="7C8BC96D" w:rsidR="002502CF" w:rsidRPr="00963AFA" w:rsidRDefault="002502CF" w:rsidP="002502CF">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DB83673" w14:textId="3FFD5527" w:rsidR="002502CF" w:rsidRPr="00963AFA" w:rsidRDefault="00BD06AE" w:rsidP="00A058FA">
            <w:pPr>
              <w:pBdr>
                <w:bottom w:val="double" w:sz="4" w:space="1" w:color="auto"/>
              </w:pBdr>
              <w:tabs>
                <w:tab w:val="decimal" w:pos="683"/>
              </w:tabs>
              <w:spacing w:line="240" w:lineRule="exact"/>
              <w:ind w:left="-7" w:right="-288"/>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127,004</w:t>
            </w:r>
          </w:p>
        </w:tc>
        <w:tc>
          <w:tcPr>
            <w:tcW w:w="1080" w:type="dxa"/>
          </w:tcPr>
          <w:p w14:paraId="0F0DA7A2" w14:textId="6DBE20FC" w:rsidR="002502CF" w:rsidRPr="00963AFA" w:rsidRDefault="00A058FA" w:rsidP="002502CF">
            <w:pPr>
              <w:pBdr>
                <w:bottom w:val="double" w:sz="4" w:space="1" w:color="auto"/>
              </w:pBdr>
              <w:tabs>
                <w:tab w:val="decimal" w:pos="431"/>
                <w:tab w:val="decimal" w:pos="793"/>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22</w:t>
            </w:r>
            <w:r w:rsidR="00901741" w:rsidRPr="00963AFA">
              <w:rPr>
                <w:rFonts w:ascii="Times New Roman" w:hAnsi="Times New Roman" w:cs="Times New Roman"/>
                <w:position w:val="0"/>
                <w:sz w:val="16"/>
                <w:szCs w:val="16"/>
              </w:rPr>
              <w:t>1</w:t>
            </w:r>
            <w:r w:rsidRPr="00963AFA">
              <w:rPr>
                <w:rFonts w:ascii="Times New Roman" w:hAnsi="Times New Roman" w:cs="Times New Roman"/>
                <w:position w:val="0"/>
                <w:sz w:val="16"/>
                <w:szCs w:val="16"/>
              </w:rPr>
              <w:t>,39</w:t>
            </w:r>
            <w:r w:rsidR="00901741" w:rsidRPr="00963AFA">
              <w:rPr>
                <w:rFonts w:ascii="Times New Roman" w:hAnsi="Times New Roman" w:cs="Times New Roman"/>
                <w:position w:val="0"/>
                <w:sz w:val="16"/>
                <w:szCs w:val="16"/>
              </w:rPr>
              <w:t>3</w:t>
            </w:r>
          </w:p>
        </w:tc>
        <w:tc>
          <w:tcPr>
            <w:tcW w:w="900" w:type="dxa"/>
          </w:tcPr>
          <w:p w14:paraId="19E49AC4" w14:textId="3DE86E00" w:rsidR="002502CF" w:rsidRPr="00963AFA" w:rsidRDefault="00A058FA" w:rsidP="002502CF">
            <w:pPr>
              <w:pBdr>
                <w:bottom w:val="double" w:sz="4" w:space="1" w:color="auto"/>
              </w:pBdr>
              <w:tabs>
                <w:tab w:val="decimal" w:pos="431"/>
              </w:tabs>
              <w:spacing w:line="240" w:lineRule="exact"/>
              <w:ind w:left="-7"/>
              <w:jc w:val="right"/>
              <w:rPr>
                <w:rFonts w:ascii="Times New Roman" w:hAnsi="Times New Roman" w:cs="Times New Roman"/>
                <w:position w:val="0"/>
                <w:sz w:val="16"/>
                <w:szCs w:val="16"/>
                <w:cs/>
              </w:rPr>
            </w:pPr>
            <w:r w:rsidRPr="00963AFA">
              <w:rPr>
                <w:rFonts w:ascii="Times New Roman" w:hAnsi="Times New Roman" w:cs="Times New Roman"/>
                <w:position w:val="0"/>
                <w:sz w:val="16"/>
                <w:szCs w:val="16"/>
              </w:rPr>
              <w:t>395,397</w:t>
            </w:r>
          </w:p>
        </w:tc>
        <w:tc>
          <w:tcPr>
            <w:tcW w:w="1170" w:type="dxa"/>
          </w:tcPr>
          <w:p w14:paraId="72120B6B" w14:textId="77777777" w:rsidR="002502CF" w:rsidRPr="00963AFA" w:rsidRDefault="002502CF" w:rsidP="002502CF">
            <w:pPr>
              <w:tabs>
                <w:tab w:val="decimal" w:pos="431"/>
              </w:tabs>
              <w:ind w:left="-7"/>
              <w:jc w:val="both"/>
              <w:rPr>
                <w:rFonts w:ascii="Times New Roman" w:hAnsi="Times New Roman" w:cs="Times New Roman"/>
                <w:position w:val="0"/>
                <w:sz w:val="16"/>
                <w:szCs w:val="16"/>
              </w:rPr>
            </w:pPr>
          </w:p>
        </w:tc>
      </w:tr>
    </w:tbl>
    <w:p w14:paraId="24039CF7" w14:textId="761933E1" w:rsidR="00612421" w:rsidRPr="00963AFA" w:rsidRDefault="00612421" w:rsidP="00FC18F2">
      <w:pPr>
        <w:rPr>
          <w:rFonts w:ascii="Times New Roman" w:hAnsi="Times New Roman" w:cs="Times New Roman"/>
          <w:sz w:val="24"/>
          <w:szCs w:val="24"/>
        </w:rPr>
      </w:pPr>
    </w:p>
    <w:tbl>
      <w:tblPr>
        <w:tblW w:w="8460" w:type="dxa"/>
        <w:tblInd w:w="990" w:type="dxa"/>
        <w:tblLayout w:type="fixed"/>
        <w:tblLook w:val="0000" w:firstRow="0" w:lastRow="0" w:firstColumn="0" w:lastColumn="0" w:noHBand="0" w:noVBand="0"/>
      </w:tblPr>
      <w:tblGrid>
        <w:gridCol w:w="2610"/>
        <w:gridCol w:w="900"/>
        <w:gridCol w:w="900"/>
        <w:gridCol w:w="900"/>
        <w:gridCol w:w="1080"/>
        <w:gridCol w:w="900"/>
        <w:gridCol w:w="1170"/>
      </w:tblGrid>
      <w:tr w:rsidR="00963AFA" w:rsidRPr="00963AFA" w14:paraId="494F4752" w14:textId="77777777" w:rsidTr="00B651C2">
        <w:trPr>
          <w:cantSplit/>
        </w:trPr>
        <w:tc>
          <w:tcPr>
            <w:tcW w:w="8460" w:type="dxa"/>
            <w:gridSpan w:val="7"/>
          </w:tcPr>
          <w:p w14:paraId="1E9B5D19" w14:textId="77777777" w:rsidR="00F74FBE" w:rsidRPr="00963AFA" w:rsidRDefault="00F74FBE" w:rsidP="00B651C2">
            <w:pPr>
              <w:tabs>
                <w:tab w:val="left" w:pos="240"/>
              </w:tabs>
              <w:spacing w:line="240" w:lineRule="exact"/>
              <w:ind w:left="240" w:right="-28" w:hanging="240"/>
              <w:jc w:val="right"/>
              <w:rPr>
                <w:rFonts w:ascii="Times New Roman" w:hAnsi="Times New Roman" w:cs="Times New Roman"/>
                <w:b/>
                <w:bCs/>
                <w:position w:val="0"/>
                <w:sz w:val="16"/>
                <w:szCs w:val="16"/>
                <w:cs/>
              </w:rPr>
            </w:pPr>
            <w:proofErr w:type="gramStart"/>
            <w:r w:rsidRPr="00963AFA">
              <w:rPr>
                <w:rFonts w:ascii="Times New Roman" w:hAnsi="Times New Roman" w:cs="Times New Roman"/>
                <w:b/>
                <w:bCs/>
                <w:position w:val="0"/>
                <w:sz w:val="16"/>
                <w:szCs w:val="16"/>
              </w:rPr>
              <w:t>Unit :</w:t>
            </w:r>
            <w:proofErr w:type="gramEnd"/>
            <w:r w:rsidRPr="00963AFA">
              <w:rPr>
                <w:rFonts w:ascii="Times New Roman" w:hAnsi="Times New Roman" w:cs="Times New Roman"/>
                <w:b/>
                <w:bCs/>
                <w:position w:val="0"/>
                <w:sz w:val="16"/>
                <w:szCs w:val="16"/>
              </w:rPr>
              <w:t xml:space="preserve"> Thousand Baht</w:t>
            </w:r>
          </w:p>
        </w:tc>
      </w:tr>
      <w:tr w:rsidR="00963AFA" w:rsidRPr="00963AFA" w14:paraId="7BEB4D3A" w14:textId="77777777" w:rsidTr="00B651C2">
        <w:trPr>
          <w:cantSplit/>
        </w:trPr>
        <w:tc>
          <w:tcPr>
            <w:tcW w:w="2610" w:type="dxa"/>
          </w:tcPr>
          <w:p w14:paraId="016FFA52"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cs/>
              </w:rPr>
            </w:pPr>
          </w:p>
        </w:tc>
        <w:tc>
          <w:tcPr>
            <w:tcW w:w="5850" w:type="dxa"/>
            <w:gridSpan w:val="6"/>
          </w:tcPr>
          <w:p w14:paraId="3FE2D3FC"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xml:space="preserve">Separate financial statements as </w:t>
            </w:r>
            <w:proofErr w:type="gramStart"/>
            <w:r w:rsidRPr="00963AFA">
              <w:rPr>
                <w:rFonts w:ascii="Times New Roman" w:hAnsi="Times New Roman" w:cs="Times New Roman"/>
                <w:b/>
                <w:bCs/>
                <w:position w:val="0"/>
                <w:sz w:val="16"/>
                <w:szCs w:val="16"/>
              </w:rPr>
              <w:t>at</w:t>
            </w:r>
            <w:proofErr w:type="gramEnd"/>
            <w:r w:rsidRPr="00963AFA">
              <w:rPr>
                <w:rFonts w:ascii="Times New Roman" w:hAnsi="Times New Roman" w:cs="Times New Roman"/>
                <w:b/>
                <w:bCs/>
                <w:position w:val="0"/>
                <w:sz w:val="16"/>
                <w:szCs w:val="16"/>
              </w:rPr>
              <w:t xml:space="preserve"> December 31, 2023</w:t>
            </w:r>
          </w:p>
        </w:tc>
      </w:tr>
      <w:tr w:rsidR="00963AFA" w:rsidRPr="00963AFA" w14:paraId="0A276FC2" w14:textId="77777777" w:rsidTr="00B651C2">
        <w:trPr>
          <w:cantSplit/>
        </w:trPr>
        <w:tc>
          <w:tcPr>
            <w:tcW w:w="2610" w:type="dxa"/>
          </w:tcPr>
          <w:p w14:paraId="0CFE97D8"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cs/>
              </w:rPr>
            </w:pPr>
          </w:p>
        </w:tc>
        <w:tc>
          <w:tcPr>
            <w:tcW w:w="1800" w:type="dxa"/>
            <w:gridSpan w:val="2"/>
          </w:tcPr>
          <w:p w14:paraId="1E13F0FE"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Fixed interest rates</w:t>
            </w:r>
          </w:p>
        </w:tc>
        <w:tc>
          <w:tcPr>
            <w:tcW w:w="900" w:type="dxa"/>
          </w:tcPr>
          <w:p w14:paraId="7E110A99"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Floating</w:t>
            </w:r>
          </w:p>
        </w:tc>
        <w:tc>
          <w:tcPr>
            <w:tcW w:w="1080" w:type="dxa"/>
          </w:tcPr>
          <w:p w14:paraId="6ED096FA"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c>
          <w:tcPr>
            <w:tcW w:w="900" w:type="dxa"/>
          </w:tcPr>
          <w:p w14:paraId="533CD75A"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c>
          <w:tcPr>
            <w:tcW w:w="1170" w:type="dxa"/>
          </w:tcPr>
          <w:p w14:paraId="601E6C23"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r>
      <w:tr w:rsidR="00963AFA" w:rsidRPr="00963AFA" w14:paraId="23369A58" w14:textId="77777777" w:rsidTr="00B651C2">
        <w:trPr>
          <w:cantSplit/>
        </w:trPr>
        <w:tc>
          <w:tcPr>
            <w:tcW w:w="2610" w:type="dxa"/>
          </w:tcPr>
          <w:p w14:paraId="25F70E50"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11ECECAE"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Within</w:t>
            </w:r>
          </w:p>
        </w:tc>
        <w:tc>
          <w:tcPr>
            <w:tcW w:w="900" w:type="dxa"/>
          </w:tcPr>
          <w:p w14:paraId="49408BFA"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1 - 3</w:t>
            </w:r>
          </w:p>
        </w:tc>
        <w:tc>
          <w:tcPr>
            <w:tcW w:w="900" w:type="dxa"/>
          </w:tcPr>
          <w:p w14:paraId="4C46DB93"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w:t>
            </w:r>
          </w:p>
        </w:tc>
        <w:tc>
          <w:tcPr>
            <w:tcW w:w="1080" w:type="dxa"/>
          </w:tcPr>
          <w:p w14:paraId="55626381" w14:textId="77777777" w:rsidR="00F74FBE" w:rsidRPr="00963AFA" w:rsidRDefault="00F74FBE" w:rsidP="00B651C2">
            <w:pPr>
              <w:spacing w:line="240" w:lineRule="exact"/>
              <w:ind w:left="-108" w:right="-108"/>
              <w:jc w:val="center"/>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Non-interest</w:t>
            </w:r>
          </w:p>
        </w:tc>
        <w:tc>
          <w:tcPr>
            <w:tcW w:w="900" w:type="dxa"/>
          </w:tcPr>
          <w:p w14:paraId="3A90222E"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p>
        </w:tc>
        <w:tc>
          <w:tcPr>
            <w:tcW w:w="1170" w:type="dxa"/>
          </w:tcPr>
          <w:p w14:paraId="467C2224"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Interest</w:t>
            </w:r>
          </w:p>
        </w:tc>
      </w:tr>
      <w:tr w:rsidR="00963AFA" w:rsidRPr="00963AFA" w14:paraId="3B5CFB82" w14:textId="77777777" w:rsidTr="00B651C2">
        <w:trPr>
          <w:cantSplit/>
        </w:trPr>
        <w:tc>
          <w:tcPr>
            <w:tcW w:w="2610" w:type="dxa"/>
          </w:tcPr>
          <w:p w14:paraId="00CBDE97"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2826F84F"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1 year</w:t>
            </w:r>
          </w:p>
        </w:tc>
        <w:tc>
          <w:tcPr>
            <w:tcW w:w="900" w:type="dxa"/>
          </w:tcPr>
          <w:p w14:paraId="7A10C40A"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years</w:t>
            </w:r>
          </w:p>
        </w:tc>
        <w:tc>
          <w:tcPr>
            <w:tcW w:w="900" w:type="dxa"/>
          </w:tcPr>
          <w:p w14:paraId="703DBB10"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c>
          <w:tcPr>
            <w:tcW w:w="1080" w:type="dxa"/>
          </w:tcPr>
          <w:p w14:paraId="0B3E4DFA"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bearing</w:t>
            </w:r>
          </w:p>
        </w:tc>
        <w:tc>
          <w:tcPr>
            <w:tcW w:w="900" w:type="dxa"/>
          </w:tcPr>
          <w:p w14:paraId="7042185B"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Total</w:t>
            </w:r>
          </w:p>
        </w:tc>
        <w:tc>
          <w:tcPr>
            <w:tcW w:w="1170" w:type="dxa"/>
          </w:tcPr>
          <w:p w14:paraId="32AD3F2A" w14:textId="77777777" w:rsidR="00F74FBE" w:rsidRPr="00963AFA" w:rsidRDefault="00F74FBE" w:rsidP="00B651C2">
            <w:pPr>
              <w:pBdr>
                <w:bottom w:val="single" w:sz="4" w:space="1" w:color="auto"/>
              </w:pBd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rate</w:t>
            </w:r>
          </w:p>
        </w:tc>
      </w:tr>
      <w:tr w:rsidR="00963AFA" w:rsidRPr="00963AFA" w14:paraId="65826917" w14:textId="77777777" w:rsidTr="00B651C2">
        <w:trPr>
          <w:cantSplit/>
        </w:trPr>
        <w:tc>
          <w:tcPr>
            <w:tcW w:w="2610" w:type="dxa"/>
          </w:tcPr>
          <w:p w14:paraId="79298E7A" w14:textId="77777777" w:rsidR="00F74FBE" w:rsidRPr="00963AFA" w:rsidRDefault="00F74FBE" w:rsidP="00B651C2">
            <w:pPr>
              <w:tabs>
                <w:tab w:val="left" w:pos="240"/>
              </w:tabs>
              <w:spacing w:line="240" w:lineRule="exact"/>
              <w:ind w:left="240" w:right="-108" w:hanging="240"/>
              <w:rPr>
                <w:rFonts w:ascii="Times New Roman" w:hAnsi="Times New Roman" w:cs="Times New Roman"/>
                <w:b/>
                <w:bCs/>
                <w:sz w:val="16"/>
                <w:szCs w:val="16"/>
              </w:rPr>
            </w:pPr>
          </w:p>
        </w:tc>
        <w:tc>
          <w:tcPr>
            <w:tcW w:w="900" w:type="dxa"/>
          </w:tcPr>
          <w:p w14:paraId="4A4BDFDF" w14:textId="77777777" w:rsidR="00F74FBE" w:rsidRPr="00963AFA" w:rsidRDefault="00F74FBE" w:rsidP="00B651C2">
            <w:pPr>
              <w:spacing w:line="240" w:lineRule="exact"/>
              <w:ind w:left="-7"/>
              <w:jc w:val="right"/>
              <w:rPr>
                <w:rFonts w:ascii="Times New Roman" w:hAnsi="Times New Roman" w:cs="Times New Roman"/>
                <w:b/>
                <w:bCs/>
                <w:sz w:val="16"/>
                <w:szCs w:val="16"/>
              </w:rPr>
            </w:pPr>
          </w:p>
        </w:tc>
        <w:tc>
          <w:tcPr>
            <w:tcW w:w="900" w:type="dxa"/>
          </w:tcPr>
          <w:p w14:paraId="5BD84A19" w14:textId="77777777" w:rsidR="00F74FBE" w:rsidRPr="00963AFA" w:rsidRDefault="00F74FBE" w:rsidP="00B651C2">
            <w:pPr>
              <w:spacing w:line="240" w:lineRule="exact"/>
              <w:ind w:left="-7"/>
              <w:jc w:val="right"/>
              <w:rPr>
                <w:rFonts w:ascii="Times New Roman" w:hAnsi="Times New Roman" w:cs="Times New Roman"/>
                <w:b/>
                <w:bCs/>
                <w:sz w:val="16"/>
                <w:szCs w:val="16"/>
              </w:rPr>
            </w:pPr>
          </w:p>
        </w:tc>
        <w:tc>
          <w:tcPr>
            <w:tcW w:w="900" w:type="dxa"/>
          </w:tcPr>
          <w:p w14:paraId="139F83FE" w14:textId="77777777" w:rsidR="00F74FBE" w:rsidRPr="00963AFA" w:rsidRDefault="00F74FBE" w:rsidP="00B651C2">
            <w:pPr>
              <w:spacing w:line="240" w:lineRule="exact"/>
              <w:ind w:left="-7"/>
              <w:jc w:val="right"/>
              <w:rPr>
                <w:rFonts w:ascii="Times New Roman" w:hAnsi="Times New Roman" w:cs="Times New Roman"/>
                <w:b/>
                <w:bCs/>
                <w:sz w:val="16"/>
                <w:szCs w:val="16"/>
              </w:rPr>
            </w:pPr>
          </w:p>
        </w:tc>
        <w:tc>
          <w:tcPr>
            <w:tcW w:w="1080" w:type="dxa"/>
          </w:tcPr>
          <w:p w14:paraId="699751C1" w14:textId="77777777" w:rsidR="00F74FBE" w:rsidRPr="00963AFA" w:rsidRDefault="00F74FBE" w:rsidP="00B651C2">
            <w:pPr>
              <w:spacing w:line="240" w:lineRule="exact"/>
              <w:ind w:left="-7"/>
              <w:jc w:val="right"/>
              <w:rPr>
                <w:rFonts w:ascii="Times New Roman" w:hAnsi="Times New Roman" w:cs="Times New Roman"/>
                <w:b/>
                <w:bCs/>
                <w:sz w:val="16"/>
                <w:szCs w:val="16"/>
              </w:rPr>
            </w:pPr>
          </w:p>
        </w:tc>
        <w:tc>
          <w:tcPr>
            <w:tcW w:w="900" w:type="dxa"/>
          </w:tcPr>
          <w:p w14:paraId="6D2858F0" w14:textId="77777777" w:rsidR="00F74FBE" w:rsidRPr="00963AFA" w:rsidRDefault="00F74FBE" w:rsidP="00B651C2">
            <w:pPr>
              <w:spacing w:line="240" w:lineRule="exact"/>
              <w:ind w:left="-7"/>
              <w:jc w:val="right"/>
              <w:rPr>
                <w:rFonts w:ascii="Times New Roman" w:hAnsi="Times New Roman" w:cs="Times New Roman"/>
                <w:b/>
                <w:bCs/>
                <w:sz w:val="16"/>
                <w:szCs w:val="16"/>
              </w:rPr>
            </w:pPr>
          </w:p>
        </w:tc>
        <w:tc>
          <w:tcPr>
            <w:tcW w:w="1170" w:type="dxa"/>
          </w:tcPr>
          <w:p w14:paraId="3FE8EABF" w14:textId="77777777" w:rsidR="00F74FBE" w:rsidRPr="00963AFA" w:rsidRDefault="00F74FBE" w:rsidP="00B651C2">
            <w:pPr>
              <w:spacing w:line="240" w:lineRule="exact"/>
              <w:ind w:left="252" w:right="-43" w:hanging="252"/>
              <w:jc w:val="center"/>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 p.a.)</w:t>
            </w:r>
          </w:p>
        </w:tc>
      </w:tr>
      <w:tr w:rsidR="00963AFA" w:rsidRPr="00963AFA" w14:paraId="35B8491B" w14:textId="77777777" w:rsidTr="00B651C2">
        <w:trPr>
          <w:cantSplit/>
        </w:trPr>
        <w:tc>
          <w:tcPr>
            <w:tcW w:w="2610" w:type="dxa"/>
          </w:tcPr>
          <w:p w14:paraId="5706910A" w14:textId="77777777" w:rsidR="00F74FBE" w:rsidRPr="00963AFA" w:rsidRDefault="00F74FBE" w:rsidP="00B651C2">
            <w:pPr>
              <w:spacing w:line="240" w:lineRule="exact"/>
              <w:ind w:left="252" w:right="-43" w:hanging="252"/>
              <w:rPr>
                <w:rFonts w:ascii="Times New Roman" w:hAnsi="Times New Roman" w:cs="Times New Roman"/>
                <w:b/>
                <w:bCs/>
                <w:position w:val="0"/>
                <w:sz w:val="16"/>
                <w:szCs w:val="16"/>
              </w:rPr>
            </w:pPr>
            <w:r w:rsidRPr="00963AFA">
              <w:rPr>
                <w:rFonts w:ascii="Times New Roman" w:hAnsi="Times New Roman" w:cs="Times New Roman"/>
                <w:b/>
                <w:bCs/>
                <w:position w:val="0"/>
                <w:sz w:val="16"/>
                <w:szCs w:val="16"/>
              </w:rPr>
              <w:t>Financial assets</w:t>
            </w:r>
          </w:p>
        </w:tc>
        <w:tc>
          <w:tcPr>
            <w:tcW w:w="900" w:type="dxa"/>
          </w:tcPr>
          <w:p w14:paraId="31F705E0" w14:textId="77777777" w:rsidR="00F74FBE" w:rsidRPr="00963AFA" w:rsidRDefault="00F74FBE" w:rsidP="00B651C2">
            <w:pPr>
              <w:tabs>
                <w:tab w:val="decimal" w:pos="522"/>
              </w:tabs>
              <w:spacing w:line="240" w:lineRule="exact"/>
              <w:ind w:left="-7"/>
              <w:jc w:val="both"/>
              <w:rPr>
                <w:rFonts w:ascii="Times New Roman" w:hAnsi="Times New Roman" w:cs="Times New Roman"/>
                <w:position w:val="0"/>
                <w:sz w:val="16"/>
                <w:szCs w:val="16"/>
              </w:rPr>
            </w:pPr>
          </w:p>
        </w:tc>
        <w:tc>
          <w:tcPr>
            <w:tcW w:w="900" w:type="dxa"/>
          </w:tcPr>
          <w:p w14:paraId="6CA922A9" w14:textId="77777777" w:rsidR="00F74FBE" w:rsidRPr="00963AFA" w:rsidRDefault="00F74FBE" w:rsidP="00B651C2">
            <w:pPr>
              <w:spacing w:line="240" w:lineRule="exact"/>
              <w:ind w:left="-7"/>
              <w:jc w:val="right"/>
              <w:rPr>
                <w:rFonts w:ascii="Times New Roman" w:hAnsi="Times New Roman" w:cs="Times New Roman"/>
                <w:sz w:val="16"/>
                <w:szCs w:val="16"/>
              </w:rPr>
            </w:pPr>
          </w:p>
        </w:tc>
        <w:tc>
          <w:tcPr>
            <w:tcW w:w="900" w:type="dxa"/>
          </w:tcPr>
          <w:p w14:paraId="2FA3A7C1" w14:textId="77777777" w:rsidR="00F74FBE" w:rsidRPr="00963AFA" w:rsidRDefault="00F74FBE" w:rsidP="00B651C2">
            <w:pPr>
              <w:spacing w:line="240" w:lineRule="exact"/>
              <w:ind w:left="-7"/>
              <w:jc w:val="right"/>
              <w:rPr>
                <w:rFonts w:ascii="Times New Roman" w:hAnsi="Times New Roman" w:cs="Times New Roman"/>
                <w:sz w:val="16"/>
                <w:szCs w:val="16"/>
              </w:rPr>
            </w:pPr>
          </w:p>
        </w:tc>
        <w:tc>
          <w:tcPr>
            <w:tcW w:w="1080" w:type="dxa"/>
          </w:tcPr>
          <w:p w14:paraId="3467626B" w14:textId="77777777" w:rsidR="00F74FBE" w:rsidRPr="00963AFA" w:rsidRDefault="00F74FBE" w:rsidP="00B651C2">
            <w:pPr>
              <w:spacing w:line="240" w:lineRule="exact"/>
              <w:ind w:left="-7"/>
              <w:jc w:val="right"/>
              <w:rPr>
                <w:rFonts w:ascii="Times New Roman" w:hAnsi="Times New Roman" w:cs="Times New Roman"/>
                <w:sz w:val="16"/>
                <w:szCs w:val="16"/>
              </w:rPr>
            </w:pPr>
          </w:p>
        </w:tc>
        <w:tc>
          <w:tcPr>
            <w:tcW w:w="900" w:type="dxa"/>
          </w:tcPr>
          <w:p w14:paraId="7D376B66" w14:textId="77777777" w:rsidR="00F74FBE" w:rsidRPr="00963AFA" w:rsidRDefault="00F74FBE" w:rsidP="00B651C2">
            <w:pPr>
              <w:spacing w:line="240" w:lineRule="exact"/>
              <w:ind w:left="-7"/>
              <w:jc w:val="right"/>
              <w:rPr>
                <w:rFonts w:ascii="Times New Roman" w:hAnsi="Times New Roman" w:cs="Times New Roman"/>
                <w:sz w:val="16"/>
                <w:szCs w:val="16"/>
              </w:rPr>
            </w:pPr>
          </w:p>
        </w:tc>
        <w:tc>
          <w:tcPr>
            <w:tcW w:w="1170" w:type="dxa"/>
          </w:tcPr>
          <w:p w14:paraId="522021AA" w14:textId="77777777" w:rsidR="00F74FBE" w:rsidRPr="00963AFA" w:rsidRDefault="00F74FBE" w:rsidP="00B651C2">
            <w:pPr>
              <w:spacing w:line="240" w:lineRule="exact"/>
              <w:ind w:left="-7"/>
              <w:jc w:val="right"/>
              <w:rPr>
                <w:rFonts w:ascii="Times New Roman" w:hAnsi="Times New Roman" w:cs="Times New Roman"/>
                <w:sz w:val="16"/>
                <w:szCs w:val="16"/>
              </w:rPr>
            </w:pPr>
          </w:p>
        </w:tc>
      </w:tr>
      <w:tr w:rsidR="00963AFA" w:rsidRPr="00963AFA" w14:paraId="0B440BC6" w14:textId="77777777" w:rsidTr="00B651C2">
        <w:trPr>
          <w:cantSplit/>
        </w:trPr>
        <w:tc>
          <w:tcPr>
            <w:tcW w:w="2610" w:type="dxa"/>
          </w:tcPr>
          <w:p w14:paraId="79D95C2F" w14:textId="77777777" w:rsidR="00F74FBE" w:rsidRPr="00963AFA" w:rsidRDefault="00F74FBE" w:rsidP="00B651C2">
            <w:pPr>
              <w:spacing w:line="240" w:lineRule="exact"/>
              <w:ind w:left="252" w:right="-43" w:hanging="252"/>
              <w:rPr>
                <w:rFonts w:ascii="Times New Roman" w:hAnsi="Times New Roman" w:cs="Times New Roman"/>
                <w:position w:val="0"/>
                <w:sz w:val="16"/>
                <w:szCs w:val="16"/>
              </w:rPr>
            </w:pPr>
            <w:r w:rsidRPr="00963AFA">
              <w:rPr>
                <w:rFonts w:ascii="Times New Roman" w:hAnsi="Times New Roman" w:cs="Times New Roman"/>
                <w:position w:val="0"/>
                <w:sz w:val="16"/>
                <w:szCs w:val="16"/>
              </w:rPr>
              <w:t>Cash and cash equivalents</w:t>
            </w:r>
          </w:p>
        </w:tc>
        <w:tc>
          <w:tcPr>
            <w:tcW w:w="900" w:type="dxa"/>
          </w:tcPr>
          <w:p w14:paraId="22B26CF0" w14:textId="77777777" w:rsidR="00F74FBE" w:rsidRPr="00963AFA" w:rsidRDefault="00F74FBE" w:rsidP="00B651C2">
            <w:pPr>
              <w:tabs>
                <w:tab w:val="decimal" w:pos="0"/>
                <w:tab w:val="decimal" w:pos="71"/>
              </w:tabs>
              <w:spacing w:line="240" w:lineRule="exact"/>
              <w:ind w:left="-7" w:right="-28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52</w:t>
            </w:r>
          </w:p>
        </w:tc>
        <w:tc>
          <w:tcPr>
            <w:tcW w:w="900" w:type="dxa"/>
          </w:tcPr>
          <w:p w14:paraId="320A0263" w14:textId="77777777" w:rsidR="00F74FBE" w:rsidRPr="00963AFA" w:rsidRDefault="00F74FBE" w:rsidP="00B651C2">
            <w:pPr>
              <w:tabs>
                <w:tab w:val="decimal" w:pos="0"/>
                <w:tab w:val="decimal" w:pos="60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50A6994" w14:textId="77777777" w:rsidR="00F74FBE" w:rsidRPr="00963AFA" w:rsidRDefault="00F74FBE" w:rsidP="00B651C2">
            <w:pPr>
              <w:tabs>
                <w:tab w:val="decimal" w:pos="683"/>
              </w:tabs>
              <w:spacing w:line="240" w:lineRule="exact"/>
              <w:ind w:left="-7" w:right="-288"/>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10,316</w:t>
            </w:r>
          </w:p>
        </w:tc>
        <w:tc>
          <w:tcPr>
            <w:tcW w:w="1080" w:type="dxa"/>
          </w:tcPr>
          <w:p w14:paraId="3B8135E5" w14:textId="77777777" w:rsidR="00F74FBE" w:rsidRPr="00963AFA" w:rsidRDefault="00F74FBE" w:rsidP="00B651C2">
            <w:pPr>
              <w:tabs>
                <w:tab w:val="decimal" w:pos="793"/>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3,673</w:t>
            </w:r>
          </w:p>
        </w:tc>
        <w:tc>
          <w:tcPr>
            <w:tcW w:w="900" w:type="dxa"/>
          </w:tcPr>
          <w:p w14:paraId="66FD77F1" w14:textId="77777777" w:rsidR="00F74FBE" w:rsidRPr="00963AFA" w:rsidRDefault="00F74FBE" w:rsidP="00B651C2">
            <w:pPr>
              <w:tabs>
                <w:tab w:val="decimal" w:pos="609"/>
              </w:tabs>
              <w:spacing w:line="240" w:lineRule="exact"/>
              <w:ind w:left="-7"/>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14,041</w:t>
            </w:r>
          </w:p>
        </w:tc>
        <w:tc>
          <w:tcPr>
            <w:tcW w:w="1170" w:type="dxa"/>
          </w:tcPr>
          <w:p w14:paraId="24EF4C04"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0.50 - 0.55</w:t>
            </w:r>
          </w:p>
        </w:tc>
      </w:tr>
      <w:tr w:rsidR="00963AFA" w:rsidRPr="00963AFA" w14:paraId="5DCA39D6" w14:textId="77777777" w:rsidTr="00B651C2">
        <w:trPr>
          <w:cantSplit/>
        </w:trPr>
        <w:tc>
          <w:tcPr>
            <w:tcW w:w="2610" w:type="dxa"/>
          </w:tcPr>
          <w:p w14:paraId="4C8467FF"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receivables</w:t>
            </w:r>
          </w:p>
        </w:tc>
        <w:tc>
          <w:tcPr>
            <w:tcW w:w="900" w:type="dxa"/>
          </w:tcPr>
          <w:p w14:paraId="0E967CE7" w14:textId="77777777" w:rsidR="00F74FBE" w:rsidRPr="00963AFA" w:rsidRDefault="00F74FBE" w:rsidP="00B651C2">
            <w:pPr>
              <w:tabs>
                <w:tab w:val="decimal" w:pos="340"/>
              </w:tabs>
              <w:spacing w:line="240" w:lineRule="exact"/>
              <w:ind w:left="-7"/>
              <w:jc w:val="both"/>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900" w:type="dxa"/>
          </w:tcPr>
          <w:p w14:paraId="3E426689"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cs/>
              </w:rPr>
            </w:pPr>
            <w:r w:rsidRPr="00963AFA">
              <w:rPr>
                <w:rFonts w:ascii="Times New Roman" w:hAnsi="Times New Roman" w:cs="Times New Roman"/>
                <w:position w:val="0"/>
                <w:sz w:val="16"/>
                <w:szCs w:val="16"/>
              </w:rPr>
              <w:t>-</w:t>
            </w:r>
          </w:p>
        </w:tc>
        <w:tc>
          <w:tcPr>
            <w:tcW w:w="900" w:type="dxa"/>
          </w:tcPr>
          <w:p w14:paraId="14646D97" w14:textId="77777777" w:rsidR="00F74FBE" w:rsidRPr="00963AFA" w:rsidRDefault="00F74FBE" w:rsidP="00B651C2">
            <w:pPr>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6BCCE8D5" w14:textId="77777777" w:rsidR="00F74FBE" w:rsidRPr="00963AFA" w:rsidRDefault="00F74FBE" w:rsidP="00B651C2">
            <w:pPr>
              <w:tabs>
                <w:tab w:val="decimal" w:pos="71"/>
                <w:tab w:val="decimal" w:pos="793"/>
              </w:tabs>
              <w:spacing w:line="240" w:lineRule="exact"/>
              <w:ind w:left="-7" w:right="53"/>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180,164</w:t>
            </w:r>
          </w:p>
        </w:tc>
        <w:tc>
          <w:tcPr>
            <w:tcW w:w="900" w:type="dxa"/>
          </w:tcPr>
          <w:p w14:paraId="2F0D2F50" w14:textId="77777777" w:rsidR="00F74FBE" w:rsidRPr="00963AFA" w:rsidRDefault="00F74FBE" w:rsidP="00B651C2">
            <w:pPr>
              <w:tabs>
                <w:tab w:val="decimal" w:pos="615"/>
              </w:tabs>
              <w:spacing w:line="240" w:lineRule="exact"/>
              <w:ind w:left="-7" w:right="-470"/>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180,164</w:t>
            </w:r>
          </w:p>
        </w:tc>
        <w:tc>
          <w:tcPr>
            <w:tcW w:w="1170" w:type="dxa"/>
          </w:tcPr>
          <w:p w14:paraId="27DCD453"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963AFA" w:rsidRPr="00963AFA" w14:paraId="685D49F4" w14:textId="77777777" w:rsidTr="00B651C2">
        <w:trPr>
          <w:cantSplit/>
        </w:trPr>
        <w:tc>
          <w:tcPr>
            <w:tcW w:w="2610" w:type="dxa"/>
          </w:tcPr>
          <w:p w14:paraId="32199DBC"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Restricted bank deposits</w:t>
            </w:r>
          </w:p>
        </w:tc>
        <w:tc>
          <w:tcPr>
            <w:tcW w:w="900" w:type="dxa"/>
          </w:tcPr>
          <w:p w14:paraId="1BC50AB8" w14:textId="77777777" w:rsidR="00F74FBE" w:rsidRPr="00963AFA" w:rsidRDefault="00F74FBE" w:rsidP="00B651C2">
            <w:pPr>
              <w:pBdr>
                <w:bottom w:val="single" w:sz="4" w:space="1" w:color="auto"/>
              </w:pBdr>
              <w:tabs>
                <w:tab w:val="decimal" w:pos="-7"/>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15,442</w:t>
            </w:r>
          </w:p>
        </w:tc>
        <w:tc>
          <w:tcPr>
            <w:tcW w:w="900" w:type="dxa"/>
          </w:tcPr>
          <w:p w14:paraId="7138EB04" w14:textId="77777777" w:rsidR="00F74FBE" w:rsidRPr="00963AFA" w:rsidRDefault="00F74FBE" w:rsidP="00B651C2">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2F9CDECE" w14:textId="77777777" w:rsidR="00F74FBE" w:rsidRPr="00963AFA" w:rsidRDefault="00F74FBE" w:rsidP="00B651C2">
            <w:pPr>
              <w:pBdr>
                <w:bottom w:val="single" w:sz="4" w:space="1" w:color="auto"/>
              </w:pBdr>
              <w:tabs>
                <w:tab w:val="left" w:pos="0"/>
                <w:tab w:val="decimal" w:pos="345"/>
              </w:tabs>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tcPr>
          <w:p w14:paraId="301C6379" w14:textId="77777777" w:rsidR="00F74FBE" w:rsidRPr="00963AFA" w:rsidRDefault="00F74FBE" w:rsidP="00B651C2">
            <w:pPr>
              <w:pBdr>
                <w:bottom w:val="single" w:sz="4" w:space="1" w:color="auto"/>
              </w:pBdr>
              <w:tabs>
                <w:tab w:val="left" w:pos="0"/>
                <w:tab w:val="decimal" w:pos="345"/>
              </w:tabs>
              <w:spacing w:line="240" w:lineRule="exact"/>
              <w:ind w:left="-7" w:right="-129"/>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4C20DC3E" w14:textId="77777777" w:rsidR="00F74FBE" w:rsidRPr="00963AFA" w:rsidRDefault="00F74FBE" w:rsidP="00B651C2">
            <w:pPr>
              <w:pBdr>
                <w:bottom w:val="single" w:sz="4" w:space="1" w:color="auto"/>
              </w:pBdr>
              <w:tabs>
                <w:tab w:val="decimal" w:pos="0"/>
                <w:tab w:val="decimal" w:pos="71"/>
                <w:tab w:val="decimal" w:pos="429"/>
              </w:tabs>
              <w:spacing w:line="240" w:lineRule="exact"/>
              <w:ind w:left="-7" w:right="-12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15,442</w:t>
            </w:r>
          </w:p>
        </w:tc>
        <w:tc>
          <w:tcPr>
            <w:tcW w:w="1170" w:type="dxa"/>
          </w:tcPr>
          <w:p w14:paraId="23AE14B6" w14:textId="77777777" w:rsidR="00F74FBE" w:rsidRPr="00963AFA" w:rsidRDefault="00F74FBE" w:rsidP="00B651C2">
            <w:pPr>
              <w:tabs>
                <w:tab w:val="decimal" w:pos="-7"/>
              </w:tabs>
              <w:spacing w:line="240" w:lineRule="exact"/>
              <w:ind w:left="-7" w:right="-1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0.95</w:t>
            </w:r>
          </w:p>
        </w:tc>
      </w:tr>
      <w:tr w:rsidR="00963AFA" w:rsidRPr="00963AFA" w14:paraId="425EDDA9" w14:textId="77777777" w:rsidTr="00B651C2">
        <w:trPr>
          <w:cantSplit/>
        </w:trPr>
        <w:tc>
          <w:tcPr>
            <w:tcW w:w="2610" w:type="dxa"/>
          </w:tcPr>
          <w:p w14:paraId="5DEB0C8D" w14:textId="77777777" w:rsidR="00F74FBE" w:rsidRPr="00963AFA" w:rsidRDefault="00F74FBE" w:rsidP="00B651C2">
            <w:pPr>
              <w:spacing w:line="240" w:lineRule="exact"/>
              <w:ind w:left="252" w:right="-43" w:hanging="252"/>
              <w:rPr>
                <w:rFonts w:ascii="Times New Roman" w:hAnsi="Times New Roman" w:cs="Times New Roman"/>
                <w:b/>
                <w:bCs/>
                <w:position w:val="0"/>
                <w:sz w:val="16"/>
                <w:szCs w:val="16"/>
                <w:cs/>
              </w:rPr>
            </w:pPr>
          </w:p>
        </w:tc>
        <w:tc>
          <w:tcPr>
            <w:tcW w:w="900" w:type="dxa"/>
          </w:tcPr>
          <w:p w14:paraId="1D4D612E" w14:textId="77777777" w:rsidR="00F74FBE" w:rsidRPr="00963AFA" w:rsidRDefault="00F74FBE" w:rsidP="00B651C2">
            <w:pPr>
              <w:pBdr>
                <w:bottom w:val="double" w:sz="4" w:space="1" w:color="auto"/>
              </w:pBdr>
              <w:tabs>
                <w:tab w:val="decimal" w:pos="0"/>
                <w:tab w:val="decimal" w:pos="589"/>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15,492</w:t>
            </w:r>
          </w:p>
        </w:tc>
        <w:tc>
          <w:tcPr>
            <w:tcW w:w="900" w:type="dxa"/>
          </w:tcPr>
          <w:p w14:paraId="3C95E107" w14:textId="77777777" w:rsidR="00F74FBE" w:rsidRPr="00963AFA" w:rsidRDefault="00F74FBE" w:rsidP="00B651C2">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CE68FAD" w14:textId="77777777" w:rsidR="00F74FBE" w:rsidRPr="00963AFA" w:rsidRDefault="00F74FBE" w:rsidP="00B651C2">
            <w:pPr>
              <w:pBdr>
                <w:bottom w:val="double" w:sz="4" w:space="1" w:color="auto"/>
              </w:pBdr>
              <w:tabs>
                <w:tab w:val="decimal" w:pos="683"/>
              </w:tabs>
              <w:spacing w:line="240" w:lineRule="exact"/>
              <w:ind w:left="-7" w:right="-288"/>
              <w:jc w:val="both"/>
              <w:rPr>
                <w:rFonts w:ascii="Times New Roman" w:hAnsi="Times New Roman" w:cs="Times New Roman"/>
                <w:position w:val="0"/>
                <w:sz w:val="16"/>
                <w:szCs w:val="16"/>
              </w:rPr>
            </w:pPr>
            <w:r w:rsidRPr="00963AFA">
              <w:rPr>
                <w:rFonts w:ascii="Times New Roman" w:hAnsi="Times New Roman" w:cs="Times New Roman"/>
                <w:position w:val="0"/>
                <w:sz w:val="16"/>
                <w:szCs w:val="16"/>
              </w:rPr>
              <w:t>10,316</w:t>
            </w:r>
          </w:p>
        </w:tc>
        <w:tc>
          <w:tcPr>
            <w:tcW w:w="1080" w:type="dxa"/>
          </w:tcPr>
          <w:p w14:paraId="1422BA4A" w14:textId="77777777" w:rsidR="00F74FBE" w:rsidRPr="00963AFA" w:rsidRDefault="00F74FBE" w:rsidP="00B651C2">
            <w:pPr>
              <w:pBdr>
                <w:bottom w:val="double" w:sz="4" w:space="1" w:color="auto"/>
              </w:pBdr>
              <w:tabs>
                <w:tab w:val="decimal" w:pos="0"/>
                <w:tab w:val="decimal" w:pos="71"/>
                <w:tab w:val="decimal" w:pos="523"/>
              </w:tabs>
              <w:spacing w:line="240" w:lineRule="exact"/>
              <w:ind w:left="-7" w:right="-28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183,837</w:t>
            </w:r>
          </w:p>
        </w:tc>
        <w:tc>
          <w:tcPr>
            <w:tcW w:w="900" w:type="dxa"/>
          </w:tcPr>
          <w:p w14:paraId="13516594" w14:textId="77777777" w:rsidR="00F74FBE" w:rsidRPr="00963AFA" w:rsidRDefault="00F74FBE" w:rsidP="00B651C2">
            <w:pPr>
              <w:pBdr>
                <w:bottom w:val="double" w:sz="4" w:space="1" w:color="auto"/>
              </w:pBdr>
              <w:tabs>
                <w:tab w:val="decimal" w:pos="0"/>
                <w:tab w:val="decimal" w:pos="71"/>
              </w:tabs>
              <w:spacing w:line="240" w:lineRule="exact"/>
              <w:ind w:left="-7" w:right="-128"/>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209,647</w:t>
            </w:r>
          </w:p>
        </w:tc>
        <w:tc>
          <w:tcPr>
            <w:tcW w:w="1170" w:type="dxa"/>
          </w:tcPr>
          <w:p w14:paraId="34B29730" w14:textId="77777777" w:rsidR="00F74FBE" w:rsidRPr="00963AFA" w:rsidRDefault="00F74FBE" w:rsidP="00B651C2">
            <w:pPr>
              <w:tabs>
                <w:tab w:val="decimal" w:pos="71"/>
              </w:tabs>
              <w:spacing w:line="240" w:lineRule="exact"/>
              <w:ind w:left="-7" w:right="-287"/>
              <w:jc w:val="center"/>
              <w:rPr>
                <w:rFonts w:ascii="Times New Roman" w:hAnsi="Times New Roman" w:cs="Times New Roman"/>
                <w:position w:val="0"/>
                <w:sz w:val="16"/>
                <w:szCs w:val="16"/>
              </w:rPr>
            </w:pPr>
          </w:p>
        </w:tc>
      </w:tr>
      <w:tr w:rsidR="00963AFA" w:rsidRPr="00963AFA" w14:paraId="73F94453" w14:textId="77777777" w:rsidTr="00B651C2">
        <w:trPr>
          <w:cantSplit/>
        </w:trPr>
        <w:tc>
          <w:tcPr>
            <w:tcW w:w="2610" w:type="dxa"/>
          </w:tcPr>
          <w:p w14:paraId="4C6A7256" w14:textId="77777777" w:rsidR="00F74FBE" w:rsidRPr="00963AFA" w:rsidRDefault="00F74FBE" w:rsidP="00B651C2">
            <w:pPr>
              <w:spacing w:line="240" w:lineRule="exact"/>
              <w:ind w:left="252" w:right="-43" w:hanging="252"/>
              <w:rPr>
                <w:rFonts w:ascii="Times New Roman" w:hAnsi="Times New Roman" w:cs="Times New Roman"/>
                <w:b/>
                <w:bCs/>
                <w:position w:val="0"/>
                <w:sz w:val="16"/>
                <w:szCs w:val="16"/>
                <w:cs/>
              </w:rPr>
            </w:pPr>
            <w:r w:rsidRPr="00963AFA">
              <w:rPr>
                <w:rFonts w:ascii="Times New Roman" w:hAnsi="Times New Roman" w:cs="Times New Roman"/>
                <w:b/>
                <w:bCs/>
                <w:position w:val="0"/>
                <w:sz w:val="16"/>
                <w:szCs w:val="16"/>
              </w:rPr>
              <w:t>Financial liabilities</w:t>
            </w:r>
          </w:p>
        </w:tc>
        <w:tc>
          <w:tcPr>
            <w:tcW w:w="900" w:type="dxa"/>
          </w:tcPr>
          <w:p w14:paraId="2AB13432" w14:textId="77777777" w:rsidR="00F74FBE" w:rsidRPr="00963AFA" w:rsidRDefault="00F74FBE" w:rsidP="00B651C2">
            <w:pPr>
              <w:tabs>
                <w:tab w:val="decimal" w:pos="0"/>
                <w:tab w:val="decimal" w:pos="589"/>
              </w:tabs>
              <w:spacing w:line="240" w:lineRule="exact"/>
              <w:ind w:left="-7"/>
              <w:jc w:val="center"/>
              <w:rPr>
                <w:rFonts w:ascii="Times New Roman" w:hAnsi="Times New Roman" w:cs="Times New Roman"/>
                <w:position w:val="0"/>
                <w:sz w:val="16"/>
                <w:szCs w:val="16"/>
              </w:rPr>
            </w:pPr>
          </w:p>
        </w:tc>
        <w:tc>
          <w:tcPr>
            <w:tcW w:w="900" w:type="dxa"/>
          </w:tcPr>
          <w:p w14:paraId="6B2C2BAB"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p>
        </w:tc>
        <w:tc>
          <w:tcPr>
            <w:tcW w:w="900" w:type="dxa"/>
          </w:tcPr>
          <w:p w14:paraId="1894203B" w14:textId="77777777" w:rsidR="00F74FBE" w:rsidRPr="00963AFA" w:rsidRDefault="00F74FBE" w:rsidP="00B651C2">
            <w:pPr>
              <w:tabs>
                <w:tab w:val="decimal" w:pos="0"/>
                <w:tab w:val="decimal" w:pos="609"/>
              </w:tabs>
              <w:spacing w:line="240" w:lineRule="exact"/>
              <w:ind w:left="-7"/>
              <w:jc w:val="center"/>
              <w:rPr>
                <w:rFonts w:ascii="Times New Roman" w:hAnsi="Times New Roman" w:cs="Times New Roman"/>
                <w:position w:val="0"/>
                <w:sz w:val="16"/>
                <w:szCs w:val="16"/>
              </w:rPr>
            </w:pPr>
          </w:p>
        </w:tc>
        <w:tc>
          <w:tcPr>
            <w:tcW w:w="1080" w:type="dxa"/>
          </w:tcPr>
          <w:p w14:paraId="05A53A80" w14:textId="77777777" w:rsidR="00F74FBE" w:rsidRPr="00963AFA" w:rsidRDefault="00F74FBE" w:rsidP="00B651C2">
            <w:pPr>
              <w:tabs>
                <w:tab w:val="decimal" w:pos="0"/>
                <w:tab w:val="decimal" w:pos="793"/>
              </w:tabs>
              <w:spacing w:line="240" w:lineRule="exact"/>
              <w:ind w:left="-7"/>
              <w:jc w:val="center"/>
              <w:rPr>
                <w:rFonts w:ascii="Times New Roman" w:hAnsi="Times New Roman" w:cs="Times New Roman"/>
                <w:position w:val="0"/>
                <w:sz w:val="16"/>
                <w:szCs w:val="16"/>
              </w:rPr>
            </w:pPr>
          </w:p>
        </w:tc>
        <w:tc>
          <w:tcPr>
            <w:tcW w:w="900" w:type="dxa"/>
          </w:tcPr>
          <w:p w14:paraId="2EC1E36B" w14:textId="77777777" w:rsidR="00F74FBE" w:rsidRPr="00963AFA" w:rsidRDefault="00F74FBE" w:rsidP="00B651C2">
            <w:pPr>
              <w:tabs>
                <w:tab w:val="decimal" w:pos="0"/>
                <w:tab w:val="decimal" w:pos="609"/>
              </w:tabs>
              <w:spacing w:line="240" w:lineRule="exact"/>
              <w:ind w:left="-7"/>
              <w:jc w:val="center"/>
              <w:rPr>
                <w:rFonts w:ascii="Times New Roman" w:hAnsi="Times New Roman" w:cs="Times New Roman"/>
                <w:position w:val="0"/>
                <w:sz w:val="16"/>
                <w:szCs w:val="16"/>
              </w:rPr>
            </w:pPr>
          </w:p>
        </w:tc>
        <w:tc>
          <w:tcPr>
            <w:tcW w:w="1170" w:type="dxa"/>
          </w:tcPr>
          <w:p w14:paraId="5F3E4C12"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p>
        </w:tc>
      </w:tr>
      <w:tr w:rsidR="00963AFA" w:rsidRPr="00963AFA" w14:paraId="667B198D" w14:textId="77777777" w:rsidTr="00B651C2">
        <w:trPr>
          <w:cantSplit/>
        </w:trPr>
        <w:tc>
          <w:tcPr>
            <w:tcW w:w="2610" w:type="dxa"/>
            <w:vAlign w:val="center"/>
          </w:tcPr>
          <w:p w14:paraId="3CBF12AC" w14:textId="77777777" w:rsidR="00F74FBE" w:rsidRPr="00963AFA" w:rsidRDefault="00F74FBE" w:rsidP="00B651C2">
            <w:pPr>
              <w:spacing w:line="240" w:lineRule="exact"/>
              <w:ind w:left="252" w:right="-108" w:hanging="252"/>
              <w:rPr>
                <w:rFonts w:ascii="Times New Roman" w:hAnsi="Times New Roman" w:cs="Times New Roman"/>
                <w:spacing w:val="-7"/>
                <w:position w:val="0"/>
                <w:sz w:val="16"/>
                <w:szCs w:val="16"/>
              </w:rPr>
            </w:pPr>
            <w:r w:rsidRPr="00963AFA">
              <w:rPr>
                <w:rFonts w:ascii="Times New Roman" w:hAnsi="Times New Roman" w:cs="Times New Roman"/>
                <w:position w:val="0"/>
                <w:sz w:val="16"/>
                <w:szCs w:val="16"/>
              </w:rPr>
              <w:t>Short-term borrowings from a</w:t>
            </w:r>
            <w:r w:rsidRPr="00963AFA">
              <w:rPr>
                <w:rFonts w:ascii="Times New Roman" w:hAnsi="Times New Roman" w:cs="Times New Roman"/>
                <w:position w:val="0"/>
                <w:sz w:val="16"/>
                <w:szCs w:val="16"/>
              </w:rPr>
              <w:br/>
              <w:t>financial institution</w:t>
            </w:r>
          </w:p>
        </w:tc>
        <w:tc>
          <w:tcPr>
            <w:tcW w:w="900" w:type="dxa"/>
          </w:tcPr>
          <w:p w14:paraId="093C2754"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p>
          <w:p w14:paraId="63BD88FF"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93D8369"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p>
          <w:p w14:paraId="47E75F1C"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2389AB4" w14:textId="77777777" w:rsidR="00F74FBE" w:rsidRPr="00963AFA" w:rsidRDefault="00F74FBE" w:rsidP="00B651C2">
            <w:pPr>
              <w:tabs>
                <w:tab w:val="decimal" w:pos="431"/>
              </w:tabs>
              <w:spacing w:line="240" w:lineRule="exact"/>
              <w:ind w:left="-7"/>
              <w:jc w:val="right"/>
              <w:rPr>
                <w:rFonts w:ascii="Times New Roman" w:hAnsi="Times New Roman" w:cs="Times New Roman"/>
                <w:position w:val="0"/>
                <w:sz w:val="16"/>
                <w:szCs w:val="16"/>
              </w:rPr>
            </w:pPr>
          </w:p>
          <w:p w14:paraId="2093A397" w14:textId="77777777" w:rsidR="00F74FBE" w:rsidRPr="00963AFA" w:rsidRDefault="00F74FBE" w:rsidP="00B651C2">
            <w:pP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080" w:type="dxa"/>
          </w:tcPr>
          <w:p w14:paraId="5AF7942C"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p>
          <w:p w14:paraId="66FC3E4A" w14:textId="77777777" w:rsidR="00F74FBE" w:rsidRPr="00963AFA" w:rsidRDefault="00F74FBE" w:rsidP="00B651C2">
            <w:pP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75EE82B5" w14:textId="77777777" w:rsidR="00F74FBE" w:rsidRPr="00963AFA" w:rsidRDefault="00F74FBE" w:rsidP="00B651C2">
            <w:pPr>
              <w:tabs>
                <w:tab w:val="decimal" w:pos="431"/>
              </w:tabs>
              <w:spacing w:line="240" w:lineRule="exact"/>
              <w:ind w:left="-7"/>
              <w:jc w:val="right"/>
              <w:rPr>
                <w:rFonts w:ascii="Times New Roman" w:hAnsi="Times New Roman" w:cs="Times New Roman"/>
                <w:position w:val="0"/>
                <w:sz w:val="16"/>
                <w:szCs w:val="16"/>
              </w:rPr>
            </w:pPr>
          </w:p>
          <w:p w14:paraId="5A19542F" w14:textId="77777777" w:rsidR="00F74FBE" w:rsidRPr="00963AFA" w:rsidRDefault="00F74FBE" w:rsidP="00B651C2">
            <w:pP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170" w:type="dxa"/>
          </w:tcPr>
          <w:p w14:paraId="18BF87C9" w14:textId="77777777" w:rsidR="00F74FBE" w:rsidRPr="00963AFA" w:rsidRDefault="00F74FBE" w:rsidP="00B651C2">
            <w:pPr>
              <w:tabs>
                <w:tab w:val="decimal" w:pos="431"/>
              </w:tabs>
              <w:spacing w:line="240" w:lineRule="exact"/>
              <w:ind w:left="-7"/>
              <w:jc w:val="center"/>
              <w:rPr>
                <w:rFonts w:ascii="Times New Roman" w:hAnsi="Times New Roman" w:cs="Times New Roman"/>
                <w:position w:val="0"/>
                <w:sz w:val="16"/>
                <w:szCs w:val="16"/>
              </w:rPr>
            </w:pPr>
          </w:p>
          <w:p w14:paraId="06C8F567" w14:textId="77777777" w:rsidR="00F74FBE" w:rsidRPr="00963AFA" w:rsidRDefault="00F74FBE" w:rsidP="00B651C2">
            <w:pPr>
              <w:tabs>
                <w:tab w:val="decimal" w:pos="431"/>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MMR</w:t>
            </w:r>
          </w:p>
        </w:tc>
      </w:tr>
      <w:tr w:rsidR="00963AFA" w:rsidRPr="00963AFA" w14:paraId="5B4EAF58" w14:textId="77777777" w:rsidTr="00B651C2">
        <w:trPr>
          <w:cantSplit/>
        </w:trPr>
        <w:tc>
          <w:tcPr>
            <w:tcW w:w="2610" w:type="dxa"/>
            <w:vAlign w:val="center"/>
          </w:tcPr>
          <w:p w14:paraId="1B902BB6" w14:textId="77777777" w:rsidR="00F74FBE" w:rsidRPr="00963AFA" w:rsidRDefault="00F74FBE" w:rsidP="00B651C2">
            <w:pPr>
              <w:spacing w:line="240" w:lineRule="exact"/>
              <w:ind w:left="252" w:right="-43" w:hanging="252"/>
              <w:rPr>
                <w:rFonts w:ascii="Times New Roman" w:hAnsi="Times New Roman" w:cs="Times New Roman"/>
                <w:position w:val="0"/>
                <w:sz w:val="16"/>
                <w:szCs w:val="16"/>
                <w:cs/>
              </w:rPr>
            </w:pPr>
            <w:r w:rsidRPr="00963AFA">
              <w:rPr>
                <w:rFonts w:ascii="Times New Roman" w:hAnsi="Times New Roman" w:cs="Times New Roman"/>
                <w:position w:val="0"/>
                <w:sz w:val="16"/>
                <w:szCs w:val="16"/>
              </w:rPr>
              <w:t>Trade and other current payables</w:t>
            </w:r>
          </w:p>
        </w:tc>
        <w:tc>
          <w:tcPr>
            <w:tcW w:w="900" w:type="dxa"/>
            <w:vAlign w:val="bottom"/>
          </w:tcPr>
          <w:p w14:paraId="04E9B7C4" w14:textId="77777777" w:rsidR="00F74FBE" w:rsidRPr="00963AFA" w:rsidRDefault="00F74FBE" w:rsidP="00B651C2">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153B9B18" w14:textId="77777777" w:rsidR="00F74FBE" w:rsidRPr="00963AFA" w:rsidRDefault="00F74FBE" w:rsidP="00B651C2">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vAlign w:val="bottom"/>
          </w:tcPr>
          <w:p w14:paraId="2AB9A6BC" w14:textId="77777777" w:rsidR="00F74FBE" w:rsidRPr="00963AFA" w:rsidRDefault="00F74FBE" w:rsidP="00B651C2">
            <w:pPr>
              <w:pBdr>
                <w:bottom w:val="sing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1080" w:type="dxa"/>
            <w:vAlign w:val="bottom"/>
          </w:tcPr>
          <w:p w14:paraId="2F3E4AEC" w14:textId="77777777" w:rsidR="00F74FBE" w:rsidRPr="00963AFA" w:rsidRDefault="00F74FBE" w:rsidP="00B651C2">
            <w:pPr>
              <w:pBdr>
                <w:bottom w:val="single" w:sz="4" w:space="1" w:color="auto"/>
              </w:pBd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170,405</w:t>
            </w:r>
          </w:p>
        </w:tc>
        <w:tc>
          <w:tcPr>
            <w:tcW w:w="900" w:type="dxa"/>
            <w:vAlign w:val="bottom"/>
          </w:tcPr>
          <w:p w14:paraId="03CD044C" w14:textId="77777777" w:rsidR="00F74FBE" w:rsidRPr="00963AFA" w:rsidRDefault="00F74FBE" w:rsidP="00B651C2">
            <w:pPr>
              <w:pBdr>
                <w:bottom w:val="single" w:sz="4" w:space="1" w:color="auto"/>
              </w:pBd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170,405</w:t>
            </w:r>
          </w:p>
        </w:tc>
        <w:tc>
          <w:tcPr>
            <w:tcW w:w="1170" w:type="dxa"/>
            <w:vAlign w:val="bottom"/>
          </w:tcPr>
          <w:p w14:paraId="6B2A92CD" w14:textId="77777777" w:rsidR="00F74FBE" w:rsidRPr="00963AFA" w:rsidRDefault="00F74FBE" w:rsidP="00B651C2">
            <w:pPr>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r>
      <w:tr w:rsidR="00F74FBE" w:rsidRPr="00963AFA" w14:paraId="2D6A404F" w14:textId="77777777" w:rsidTr="00B651C2">
        <w:trPr>
          <w:cantSplit/>
          <w:trHeight w:val="108"/>
        </w:trPr>
        <w:tc>
          <w:tcPr>
            <w:tcW w:w="2610" w:type="dxa"/>
            <w:vAlign w:val="center"/>
          </w:tcPr>
          <w:p w14:paraId="74A999F5" w14:textId="77777777" w:rsidR="00F74FBE" w:rsidRPr="00963AFA" w:rsidRDefault="00F74FBE" w:rsidP="00B651C2">
            <w:pPr>
              <w:spacing w:line="240" w:lineRule="exact"/>
              <w:ind w:left="252" w:right="-43" w:hanging="252"/>
              <w:rPr>
                <w:rFonts w:ascii="Times New Roman" w:hAnsi="Times New Roman" w:cs="Times New Roman"/>
                <w:position w:val="0"/>
                <w:sz w:val="16"/>
                <w:szCs w:val="16"/>
              </w:rPr>
            </w:pPr>
          </w:p>
        </w:tc>
        <w:tc>
          <w:tcPr>
            <w:tcW w:w="900" w:type="dxa"/>
          </w:tcPr>
          <w:p w14:paraId="298447CA" w14:textId="77777777" w:rsidR="00F74FBE" w:rsidRPr="00963AFA" w:rsidRDefault="00F74FBE" w:rsidP="00B651C2">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52C2C68E" w14:textId="77777777" w:rsidR="00F74FBE" w:rsidRPr="00963AFA" w:rsidRDefault="00F74FBE" w:rsidP="00B651C2">
            <w:pPr>
              <w:pBdr>
                <w:bottom w:val="double" w:sz="4" w:space="1" w:color="auto"/>
              </w:pBdr>
              <w:tabs>
                <w:tab w:val="decimal" w:pos="0"/>
              </w:tabs>
              <w:spacing w:line="240" w:lineRule="exact"/>
              <w:ind w:left="-7"/>
              <w:jc w:val="center"/>
              <w:rPr>
                <w:rFonts w:ascii="Times New Roman" w:hAnsi="Times New Roman" w:cs="Times New Roman"/>
                <w:position w:val="0"/>
                <w:sz w:val="16"/>
                <w:szCs w:val="16"/>
              </w:rPr>
            </w:pPr>
            <w:r w:rsidRPr="00963AFA">
              <w:rPr>
                <w:rFonts w:ascii="Times New Roman" w:hAnsi="Times New Roman" w:cs="Times New Roman"/>
                <w:position w:val="0"/>
                <w:sz w:val="16"/>
                <w:szCs w:val="16"/>
              </w:rPr>
              <w:t>-</w:t>
            </w:r>
          </w:p>
        </w:tc>
        <w:tc>
          <w:tcPr>
            <w:tcW w:w="900" w:type="dxa"/>
          </w:tcPr>
          <w:p w14:paraId="15481BF1" w14:textId="77777777" w:rsidR="00F74FBE" w:rsidRPr="00963AFA" w:rsidRDefault="00F74FBE" w:rsidP="00B651C2">
            <w:pPr>
              <w:pBdr>
                <w:bottom w:val="double" w:sz="4" w:space="1" w:color="auto"/>
              </w:pBdr>
              <w:tabs>
                <w:tab w:val="decimal" w:pos="431"/>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105,000</w:t>
            </w:r>
          </w:p>
        </w:tc>
        <w:tc>
          <w:tcPr>
            <w:tcW w:w="1080" w:type="dxa"/>
          </w:tcPr>
          <w:p w14:paraId="0A64A4AD" w14:textId="77777777" w:rsidR="00F74FBE" w:rsidRPr="00963AFA" w:rsidRDefault="00F74FBE" w:rsidP="00B651C2">
            <w:pPr>
              <w:pBdr>
                <w:bottom w:val="double" w:sz="4" w:space="1" w:color="auto"/>
              </w:pBdr>
              <w:tabs>
                <w:tab w:val="decimal" w:pos="431"/>
                <w:tab w:val="decimal" w:pos="793"/>
              </w:tabs>
              <w:spacing w:line="240" w:lineRule="exact"/>
              <w:ind w:left="-7"/>
              <w:jc w:val="right"/>
              <w:rPr>
                <w:rFonts w:ascii="Times New Roman" w:hAnsi="Times New Roman" w:cs="Times New Roman"/>
                <w:position w:val="0"/>
                <w:sz w:val="16"/>
                <w:szCs w:val="16"/>
              </w:rPr>
            </w:pPr>
            <w:r w:rsidRPr="00963AFA">
              <w:rPr>
                <w:rFonts w:ascii="Times New Roman" w:hAnsi="Times New Roman" w:cs="Times New Roman"/>
                <w:position w:val="0"/>
                <w:sz w:val="16"/>
                <w:szCs w:val="16"/>
              </w:rPr>
              <w:t>170,405</w:t>
            </w:r>
          </w:p>
        </w:tc>
        <w:tc>
          <w:tcPr>
            <w:tcW w:w="900" w:type="dxa"/>
          </w:tcPr>
          <w:p w14:paraId="520E3632" w14:textId="77777777" w:rsidR="00F74FBE" w:rsidRPr="00963AFA" w:rsidRDefault="00F74FBE" w:rsidP="00B651C2">
            <w:pPr>
              <w:pBdr>
                <w:bottom w:val="double" w:sz="4" w:space="1" w:color="auto"/>
              </w:pBdr>
              <w:tabs>
                <w:tab w:val="decimal" w:pos="431"/>
              </w:tabs>
              <w:spacing w:line="240" w:lineRule="exact"/>
              <w:ind w:left="-7"/>
              <w:jc w:val="right"/>
              <w:rPr>
                <w:rFonts w:ascii="Times New Roman" w:hAnsi="Times New Roman" w:cs="Times New Roman"/>
                <w:position w:val="0"/>
                <w:sz w:val="16"/>
                <w:szCs w:val="16"/>
                <w:cs/>
              </w:rPr>
            </w:pPr>
            <w:r w:rsidRPr="00963AFA">
              <w:rPr>
                <w:rFonts w:ascii="Times New Roman" w:hAnsi="Times New Roman" w:cs="Times New Roman"/>
                <w:position w:val="0"/>
                <w:sz w:val="16"/>
                <w:szCs w:val="16"/>
              </w:rPr>
              <w:t>275,405</w:t>
            </w:r>
          </w:p>
        </w:tc>
        <w:tc>
          <w:tcPr>
            <w:tcW w:w="1170" w:type="dxa"/>
          </w:tcPr>
          <w:p w14:paraId="06420298" w14:textId="77777777" w:rsidR="00F74FBE" w:rsidRPr="00963AFA" w:rsidRDefault="00F74FBE" w:rsidP="00B651C2">
            <w:pPr>
              <w:tabs>
                <w:tab w:val="decimal" w:pos="431"/>
              </w:tabs>
              <w:ind w:left="-7"/>
              <w:jc w:val="both"/>
              <w:rPr>
                <w:rFonts w:ascii="Times New Roman" w:hAnsi="Times New Roman" w:cs="Times New Roman"/>
                <w:position w:val="0"/>
                <w:sz w:val="16"/>
                <w:szCs w:val="16"/>
              </w:rPr>
            </w:pPr>
          </w:p>
        </w:tc>
      </w:tr>
    </w:tbl>
    <w:p w14:paraId="54485247" w14:textId="77777777" w:rsidR="002B15CE" w:rsidRPr="00963AFA" w:rsidRDefault="002B15CE" w:rsidP="002B15CE">
      <w:pPr>
        <w:spacing w:after="240"/>
        <w:ind w:left="1080"/>
        <w:jc w:val="both"/>
        <w:rPr>
          <w:rFonts w:ascii="Times New Roman" w:hAnsi="Times New Roman" w:cs="Times New Roman"/>
          <w:position w:val="0"/>
          <w:sz w:val="24"/>
          <w:szCs w:val="24"/>
        </w:rPr>
      </w:pPr>
    </w:p>
    <w:p w14:paraId="32147AEB" w14:textId="77777777" w:rsidR="002B15CE" w:rsidRPr="00963AFA" w:rsidRDefault="002B15CE">
      <w:pPr>
        <w:spacing w:after="200" w:line="276" w:lineRule="auto"/>
        <w:rPr>
          <w:rFonts w:ascii="Times New Roman" w:hAnsi="Times New Roman" w:cs="Times New Roman"/>
          <w:position w:val="0"/>
          <w:sz w:val="24"/>
          <w:szCs w:val="24"/>
        </w:rPr>
      </w:pPr>
      <w:r w:rsidRPr="00963AFA">
        <w:rPr>
          <w:rFonts w:ascii="Times New Roman" w:hAnsi="Times New Roman" w:cs="Times New Roman"/>
          <w:position w:val="0"/>
          <w:sz w:val="24"/>
          <w:szCs w:val="24"/>
        </w:rPr>
        <w:br w:type="page"/>
      </w:r>
    </w:p>
    <w:p w14:paraId="03872F44" w14:textId="75895F28" w:rsidR="005C7C4F" w:rsidRPr="00963AFA" w:rsidRDefault="005C7C4F" w:rsidP="002B15CE">
      <w:pPr>
        <w:spacing w:after="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lastRenderedPageBreak/>
        <w:t>Foreign currency risk</w:t>
      </w:r>
    </w:p>
    <w:p w14:paraId="742CFFDE" w14:textId="77777777" w:rsidR="005C7C4F" w:rsidRPr="00963AFA" w:rsidRDefault="00B92195" w:rsidP="00FC18F2">
      <w:pPr>
        <w:spacing w:after="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Company</w:t>
      </w:r>
      <w:r w:rsidR="005C7C4F" w:rsidRPr="00963AFA">
        <w:rPr>
          <w:rFonts w:ascii="Times New Roman" w:hAnsi="Times New Roman" w:cs="Times New Roman"/>
          <w:position w:val="0"/>
          <w:sz w:val="24"/>
          <w:szCs w:val="24"/>
        </w:rPr>
        <w:t>’s exposure to foreign currency risk arises mainly from trading transactions that are denominated in foreign currencies.</w:t>
      </w:r>
      <w:r w:rsidR="005C7C4F" w:rsidRPr="00963AFA">
        <w:rPr>
          <w:rFonts w:ascii="Times New Roman" w:hAnsi="Times New Roman" w:cs="Times New Roman"/>
          <w:position w:val="0"/>
          <w:sz w:val="24"/>
          <w:szCs w:val="24"/>
          <w:cs/>
        </w:rPr>
        <w:t xml:space="preserve"> </w:t>
      </w:r>
    </w:p>
    <w:p w14:paraId="7D60E261" w14:textId="69F89263" w:rsidR="00147FA7" w:rsidRPr="00963AFA" w:rsidRDefault="00147FA7" w:rsidP="00FC18F2">
      <w:pPr>
        <w:spacing w:after="240"/>
        <w:ind w:left="1080"/>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 balances of financial assets denominated in foreign currencies of </w:t>
      </w:r>
      <w:r w:rsidR="00B92195" w:rsidRPr="00963AFA">
        <w:rPr>
          <w:rFonts w:ascii="Times New Roman" w:hAnsi="Times New Roman" w:cs="Times New Roman"/>
          <w:position w:val="0"/>
          <w:sz w:val="24"/>
          <w:szCs w:val="24"/>
        </w:rPr>
        <w:t xml:space="preserve">the </w:t>
      </w:r>
      <w:r w:rsidR="00877199" w:rsidRPr="00963AFA">
        <w:rPr>
          <w:rFonts w:ascii="Times New Roman" w:hAnsi="Times New Roman" w:cs="Times New Roman"/>
          <w:position w:val="0"/>
          <w:sz w:val="24"/>
          <w:szCs w:val="24"/>
        </w:rPr>
        <w:t xml:space="preserve">Company </w:t>
      </w:r>
      <w:r w:rsidR="00C864E0" w:rsidRPr="00963AFA">
        <w:rPr>
          <w:rFonts w:ascii="Times New Roman" w:hAnsi="Times New Roman" w:cs="Times New Roman"/>
          <w:position w:val="0"/>
          <w:sz w:val="24"/>
          <w:szCs w:val="24"/>
        </w:rPr>
        <w:t xml:space="preserve">as </w:t>
      </w:r>
      <w:r w:rsidR="00162718" w:rsidRPr="00963AFA">
        <w:rPr>
          <w:rFonts w:ascii="Times New Roman" w:hAnsi="Times New Roman" w:cs="Times New Roman"/>
          <w:position w:val="0"/>
          <w:sz w:val="24"/>
          <w:szCs w:val="24"/>
        </w:rPr>
        <w:t>summarized</w:t>
      </w:r>
      <w:r w:rsidR="00C864E0" w:rsidRPr="00963AFA">
        <w:rPr>
          <w:rFonts w:ascii="Times New Roman" w:hAnsi="Times New Roman" w:cs="Times New Roman"/>
          <w:position w:val="0"/>
          <w:sz w:val="24"/>
          <w:szCs w:val="24"/>
        </w:rPr>
        <w:t xml:space="preserve"> below, are unhedged since </w:t>
      </w:r>
      <w:r w:rsidRPr="00963AFA">
        <w:rPr>
          <w:rFonts w:ascii="Times New Roman" w:hAnsi="Times New Roman" w:cs="Times New Roman"/>
          <w:position w:val="0"/>
          <w:sz w:val="24"/>
          <w:szCs w:val="24"/>
        </w:rPr>
        <w:t>the Company has revenues from overseas sales to reduce foreign exchange risk.</w:t>
      </w:r>
    </w:p>
    <w:tbl>
      <w:tblPr>
        <w:tblW w:w="8550" w:type="dxa"/>
        <w:tblInd w:w="900" w:type="dxa"/>
        <w:tblLayout w:type="fixed"/>
        <w:tblLook w:val="0000" w:firstRow="0" w:lastRow="0" w:firstColumn="0" w:lastColumn="0" w:noHBand="0" w:noVBand="0"/>
      </w:tblPr>
      <w:tblGrid>
        <w:gridCol w:w="1620"/>
        <w:gridCol w:w="1012"/>
        <w:gridCol w:w="1013"/>
        <w:gridCol w:w="1012"/>
        <w:gridCol w:w="1013"/>
        <w:gridCol w:w="1440"/>
        <w:gridCol w:w="1440"/>
      </w:tblGrid>
      <w:tr w:rsidR="00963AFA" w:rsidRPr="00963AFA" w14:paraId="75E79C98" w14:textId="77777777" w:rsidTr="00C831F8">
        <w:tc>
          <w:tcPr>
            <w:tcW w:w="1620" w:type="dxa"/>
            <w:vAlign w:val="bottom"/>
          </w:tcPr>
          <w:p w14:paraId="08D99176" w14:textId="069ACA32" w:rsidR="001650E9" w:rsidRPr="00963AFA" w:rsidRDefault="00D7082B" w:rsidP="00D7082B">
            <w:pPr>
              <w:pStyle w:val="Heading2"/>
              <w:keepNext w:val="0"/>
              <w:tabs>
                <w:tab w:val="clear" w:pos="720"/>
              </w:tabs>
              <w:spacing w:line="240" w:lineRule="exact"/>
              <w:ind w:left="14" w:right="14"/>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Foreign</w:t>
            </w:r>
          </w:p>
        </w:tc>
        <w:tc>
          <w:tcPr>
            <w:tcW w:w="2025" w:type="dxa"/>
            <w:gridSpan w:val="2"/>
            <w:vAlign w:val="bottom"/>
          </w:tcPr>
          <w:p w14:paraId="1DAE16D7" w14:textId="77777777" w:rsidR="001650E9" w:rsidRPr="00963AFA"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assets</w:t>
            </w:r>
          </w:p>
        </w:tc>
        <w:tc>
          <w:tcPr>
            <w:tcW w:w="2025" w:type="dxa"/>
            <w:gridSpan w:val="2"/>
            <w:vAlign w:val="bottom"/>
          </w:tcPr>
          <w:p w14:paraId="3AAEE7B5" w14:textId="77777777" w:rsidR="001650E9" w:rsidRPr="00963AFA"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Financial liabilities</w:t>
            </w:r>
          </w:p>
        </w:tc>
        <w:tc>
          <w:tcPr>
            <w:tcW w:w="2880" w:type="dxa"/>
            <w:gridSpan w:val="2"/>
            <w:vAlign w:val="bottom"/>
          </w:tcPr>
          <w:p w14:paraId="62FBEE08" w14:textId="77777777" w:rsidR="001650E9" w:rsidRPr="00963AFA" w:rsidRDefault="001650E9" w:rsidP="00C831F8">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Average exchange rate</w:t>
            </w:r>
          </w:p>
        </w:tc>
      </w:tr>
      <w:tr w:rsidR="00963AFA" w:rsidRPr="00963AFA" w14:paraId="7AA2BEC0" w14:textId="77777777" w:rsidTr="00C831F8">
        <w:trPr>
          <w:trHeight w:val="274"/>
        </w:trPr>
        <w:tc>
          <w:tcPr>
            <w:tcW w:w="1620" w:type="dxa"/>
            <w:vAlign w:val="bottom"/>
          </w:tcPr>
          <w:p w14:paraId="516F5E71" w14:textId="7EEA891B" w:rsidR="001650E9" w:rsidRPr="00963AFA" w:rsidRDefault="001C76DA" w:rsidP="00AF3E4D">
            <w:pPr>
              <w:pStyle w:val="Heading2"/>
              <w:keepNext w:val="0"/>
              <w:tabs>
                <w:tab w:val="clear" w:pos="720"/>
              </w:tabs>
              <w:spacing w:line="240" w:lineRule="exact"/>
              <w:ind w:left="14" w:right="14"/>
              <w:jc w:val="center"/>
              <w:rPr>
                <w:rFonts w:ascii="Times New Roman" w:hAnsi="Times New Roman" w:cs="Times New Roman"/>
                <w:i/>
                <w:iCs/>
                <w:position w:val="0"/>
                <w:sz w:val="20"/>
                <w:szCs w:val="20"/>
              </w:rPr>
            </w:pPr>
            <w:r w:rsidRPr="00963AFA">
              <w:rPr>
                <w:rFonts w:ascii="Times New Roman" w:hAnsi="Times New Roman" w:cs="Times New Roman"/>
                <w:position w:val="0"/>
                <w:sz w:val="20"/>
                <w:szCs w:val="20"/>
              </w:rPr>
              <w:t>currencies</w:t>
            </w:r>
          </w:p>
        </w:tc>
        <w:tc>
          <w:tcPr>
            <w:tcW w:w="2025" w:type="dxa"/>
            <w:gridSpan w:val="2"/>
            <w:vAlign w:val="bottom"/>
          </w:tcPr>
          <w:p w14:paraId="3886EC31" w14:textId="77777777" w:rsidR="001650E9" w:rsidRPr="00963AFA" w:rsidRDefault="001650E9" w:rsidP="00AF3E4D">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December</w:t>
            </w:r>
            <w:r w:rsidR="00C831F8" w:rsidRPr="00963AFA">
              <w:rPr>
                <w:rFonts w:ascii="Times New Roman" w:hAnsi="Times New Roman" w:cs="Times New Roman"/>
                <w:b/>
                <w:bCs/>
                <w:position w:val="0"/>
                <w:sz w:val="20"/>
                <w:szCs w:val="20"/>
              </w:rPr>
              <w:t xml:space="preserve"> </w:t>
            </w:r>
            <w:r w:rsidR="00190B36" w:rsidRPr="00963AFA">
              <w:rPr>
                <w:rFonts w:ascii="Times New Roman" w:hAnsi="Times New Roman" w:cs="Times New Roman"/>
                <w:b/>
                <w:bCs/>
                <w:position w:val="0"/>
                <w:sz w:val="20"/>
                <w:szCs w:val="20"/>
              </w:rPr>
              <w:t>31</w:t>
            </w:r>
            <w:r w:rsidR="00C831F8" w:rsidRPr="00963AFA">
              <w:rPr>
                <w:rFonts w:ascii="Times New Roman" w:hAnsi="Times New Roman" w:cs="Times New Roman"/>
                <w:b/>
                <w:bCs/>
                <w:position w:val="0"/>
                <w:sz w:val="20"/>
                <w:szCs w:val="20"/>
              </w:rPr>
              <w:t>,</w:t>
            </w:r>
          </w:p>
        </w:tc>
        <w:tc>
          <w:tcPr>
            <w:tcW w:w="2025" w:type="dxa"/>
            <w:gridSpan w:val="2"/>
            <w:vAlign w:val="bottom"/>
          </w:tcPr>
          <w:p w14:paraId="2B1FF728" w14:textId="77777777" w:rsidR="001650E9" w:rsidRPr="00963AFA"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December </w:t>
            </w:r>
            <w:r w:rsidR="00190B36" w:rsidRPr="00963AFA">
              <w:rPr>
                <w:rFonts w:ascii="Times New Roman" w:hAnsi="Times New Roman" w:cs="Times New Roman"/>
                <w:b/>
                <w:bCs/>
                <w:position w:val="0"/>
                <w:sz w:val="20"/>
                <w:szCs w:val="20"/>
              </w:rPr>
              <w:t>31</w:t>
            </w:r>
            <w:r w:rsidRPr="00963AFA">
              <w:rPr>
                <w:rFonts w:ascii="Times New Roman" w:hAnsi="Times New Roman" w:cs="Times New Roman"/>
                <w:b/>
                <w:bCs/>
                <w:position w:val="0"/>
                <w:sz w:val="20"/>
                <w:szCs w:val="20"/>
              </w:rPr>
              <w:t>,</w:t>
            </w:r>
          </w:p>
        </w:tc>
        <w:tc>
          <w:tcPr>
            <w:tcW w:w="2880" w:type="dxa"/>
            <w:gridSpan w:val="2"/>
            <w:vAlign w:val="bottom"/>
          </w:tcPr>
          <w:p w14:paraId="04598DD4" w14:textId="77777777" w:rsidR="001650E9" w:rsidRPr="00963AFA" w:rsidRDefault="00C831F8" w:rsidP="00AF3E4D">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as </w:t>
            </w:r>
            <w:proofErr w:type="gramStart"/>
            <w:r w:rsidRPr="00963AFA">
              <w:rPr>
                <w:rFonts w:ascii="Times New Roman" w:hAnsi="Times New Roman" w:cs="Times New Roman"/>
                <w:b/>
                <w:bCs/>
                <w:position w:val="0"/>
                <w:sz w:val="20"/>
                <w:szCs w:val="20"/>
              </w:rPr>
              <w:t>at</w:t>
            </w:r>
            <w:proofErr w:type="gramEnd"/>
            <w:r w:rsidRPr="00963AFA">
              <w:rPr>
                <w:rFonts w:ascii="Times New Roman" w:hAnsi="Times New Roman" w:cs="Times New Roman"/>
                <w:b/>
                <w:bCs/>
                <w:position w:val="0"/>
                <w:sz w:val="20"/>
                <w:szCs w:val="20"/>
              </w:rPr>
              <w:t xml:space="preserve"> December </w:t>
            </w:r>
            <w:r w:rsidR="00190B36" w:rsidRPr="00963AFA">
              <w:rPr>
                <w:rFonts w:ascii="Times New Roman" w:hAnsi="Times New Roman" w:cs="Times New Roman"/>
                <w:b/>
                <w:bCs/>
                <w:position w:val="0"/>
                <w:sz w:val="20"/>
                <w:szCs w:val="20"/>
              </w:rPr>
              <w:t>31</w:t>
            </w:r>
            <w:r w:rsidRPr="00963AFA">
              <w:rPr>
                <w:rFonts w:ascii="Times New Roman" w:hAnsi="Times New Roman" w:cs="Times New Roman"/>
                <w:b/>
                <w:bCs/>
                <w:position w:val="0"/>
                <w:sz w:val="20"/>
                <w:szCs w:val="20"/>
              </w:rPr>
              <w:t>,</w:t>
            </w:r>
          </w:p>
        </w:tc>
      </w:tr>
      <w:tr w:rsidR="00963AFA" w:rsidRPr="00963AFA" w14:paraId="1E3C570A" w14:textId="77777777" w:rsidTr="00C831F8">
        <w:trPr>
          <w:trHeight w:val="274"/>
        </w:trPr>
        <w:tc>
          <w:tcPr>
            <w:tcW w:w="1620" w:type="dxa"/>
            <w:vAlign w:val="bottom"/>
          </w:tcPr>
          <w:p w14:paraId="507CC98E" w14:textId="77777777" w:rsidR="006529E4" w:rsidRPr="00963AFA" w:rsidRDefault="006529E4" w:rsidP="006529E4">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20"/>
                <w:szCs w:val="20"/>
              </w:rPr>
            </w:pPr>
          </w:p>
        </w:tc>
        <w:tc>
          <w:tcPr>
            <w:tcW w:w="1012" w:type="dxa"/>
            <w:vAlign w:val="bottom"/>
          </w:tcPr>
          <w:p w14:paraId="5E4D2586" w14:textId="072C9768"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E50E77" w:rsidRPr="00963AFA">
              <w:rPr>
                <w:rFonts w:ascii="Times New Roman" w:hAnsi="Times New Roman" w:cs="Times New Roman"/>
                <w:b/>
                <w:bCs/>
                <w:position w:val="0"/>
                <w:sz w:val="20"/>
                <w:szCs w:val="20"/>
              </w:rPr>
              <w:t>4</w:t>
            </w:r>
          </w:p>
        </w:tc>
        <w:tc>
          <w:tcPr>
            <w:tcW w:w="1013" w:type="dxa"/>
            <w:vAlign w:val="bottom"/>
          </w:tcPr>
          <w:p w14:paraId="50A576D2" w14:textId="63680FCF"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926FDC" w:rsidRPr="00963AFA">
              <w:rPr>
                <w:rFonts w:ascii="Times New Roman" w:hAnsi="Times New Roman" w:cs="Times New Roman"/>
                <w:b/>
                <w:bCs/>
                <w:position w:val="0"/>
                <w:sz w:val="20"/>
                <w:szCs w:val="20"/>
              </w:rPr>
              <w:t>3</w:t>
            </w:r>
          </w:p>
        </w:tc>
        <w:tc>
          <w:tcPr>
            <w:tcW w:w="1012" w:type="dxa"/>
            <w:vAlign w:val="bottom"/>
          </w:tcPr>
          <w:p w14:paraId="76CC3AC4" w14:textId="11DB8D66"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926FDC" w:rsidRPr="00963AFA">
              <w:rPr>
                <w:rFonts w:ascii="Times New Roman" w:hAnsi="Times New Roman" w:cs="Times New Roman"/>
                <w:b/>
                <w:bCs/>
                <w:position w:val="0"/>
                <w:sz w:val="20"/>
                <w:szCs w:val="20"/>
              </w:rPr>
              <w:t>4</w:t>
            </w:r>
          </w:p>
        </w:tc>
        <w:tc>
          <w:tcPr>
            <w:tcW w:w="1013" w:type="dxa"/>
            <w:vAlign w:val="bottom"/>
          </w:tcPr>
          <w:p w14:paraId="13F7614D" w14:textId="6A56DDC6"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926FDC" w:rsidRPr="00963AFA">
              <w:rPr>
                <w:rFonts w:ascii="Times New Roman" w:hAnsi="Times New Roman" w:cs="Times New Roman"/>
                <w:b/>
                <w:bCs/>
                <w:position w:val="0"/>
                <w:sz w:val="20"/>
                <w:szCs w:val="20"/>
              </w:rPr>
              <w:t>3</w:t>
            </w:r>
          </w:p>
        </w:tc>
        <w:tc>
          <w:tcPr>
            <w:tcW w:w="1440" w:type="dxa"/>
            <w:vAlign w:val="bottom"/>
          </w:tcPr>
          <w:p w14:paraId="145C7043" w14:textId="51B9080C"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926FDC" w:rsidRPr="00963AFA">
              <w:rPr>
                <w:rFonts w:ascii="Times New Roman" w:hAnsi="Times New Roman" w:cs="Times New Roman"/>
                <w:b/>
                <w:bCs/>
                <w:position w:val="0"/>
                <w:sz w:val="20"/>
                <w:szCs w:val="20"/>
              </w:rPr>
              <w:t>4</w:t>
            </w:r>
          </w:p>
        </w:tc>
        <w:tc>
          <w:tcPr>
            <w:tcW w:w="1440" w:type="dxa"/>
            <w:vAlign w:val="bottom"/>
          </w:tcPr>
          <w:p w14:paraId="394B710A" w14:textId="5C33C9ED"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w:t>
            </w:r>
            <w:r w:rsidR="00926FDC" w:rsidRPr="00963AFA">
              <w:rPr>
                <w:rFonts w:ascii="Times New Roman" w:hAnsi="Times New Roman" w:cs="Times New Roman"/>
                <w:b/>
                <w:bCs/>
                <w:position w:val="0"/>
                <w:sz w:val="20"/>
                <w:szCs w:val="20"/>
              </w:rPr>
              <w:t>3</w:t>
            </w:r>
          </w:p>
        </w:tc>
      </w:tr>
      <w:tr w:rsidR="00963AFA" w:rsidRPr="00963AFA" w14:paraId="2F66C62C" w14:textId="77777777" w:rsidTr="00C831F8">
        <w:trPr>
          <w:trHeight w:val="66"/>
        </w:trPr>
        <w:tc>
          <w:tcPr>
            <w:tcW w:w="1620" w:type="dxa"/>
            <w:vAlign w:val="bottom"/>
          </w:tcPr>
          <w:p w14:paraId="0BE3DC46"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p>
        </w:tc>
        <w:tc>
          <w:tcPr>
            <w:tcW w:w="1012" w:type="dxa"/>
            <w:vAlign w:val="bottom"/>
          </w:tcPr>
          <w:p w14:paraId="3F862167"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(Million)</w:t>
            </w:r>
          </w:p>
        </w:tc>
        <w:tc>
          <w:tcPr>
            <w:tcW w:w="1013" w:type="dxa"/>
            <w:vAlign w:val="bottom"/>
          </w:tcPr>
          <w:p w14:paraId="17BC3A32"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(Million)</w:t>
            </w:r>
          </w:p>
        </w:tc>
        <w:tc>
          <w:tcPr>
            <w:tcW w:w="1012" w:type="dxa"/>
            <w:vAlign w:val="bottom"/>
          </w:tcPr>
          <w:p w14:paraId="2B115879"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(Million)</w:t>
            </w:r>
          </w:p>
        </w:tc>
        <w:tc>
          <w:tcPr>
            <w:tcW w:w="1013" w:type="dxa"/>
            <w:vAlign w:val="bottom"/>
          </w:tcPr>
          <w:p w14:paraId="537BD84C"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(Million)</w:t>
            </w:r>
          </w:p>
        </w:tc>
        <w:tc>
          <w:tcPr>
            <w:tcW w:w="2880" w:type="dxa"/>
            <w:gridSpan w:val="2"/>
            <w:vAlign w:val="bottom"/>
          </w:tcPr>
          <w:p w14:paraId="5125BA3E" w14:textId="77777777" w:rsidR="006529E4" w:rsidRPr="00963AFA" w:rsidRDefault="006529E4" w:rsidP="006529E4">
            <w:pPr>
              <w:tabs>
                <w:tab w:val="left" w:pos="600"/>
                <w:tab w:val="left" w:pos="900"/>
                <w:tab w:val="left" w:pos="1440"/>
              </w:tabs>
              <w:spacing w:line="240" w:lineRule="exact"/>
              <w:ind w:left="14" w:right="14"/>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(Baht per 1 foreign currency unit)</w:t>
            </w:r>
          </w:p>
        </w:tc>
      </w:tr>
      <w:tr w:rsidR="00963AFA" w:rsidRPr="00963AFA" w14:paraId="25685442" w14:textId="77777777" w:rsidTr="00C831F8">
        <w:tc>
          <w:tcPr>
            <w:tcW w:w="1620" w:type="dxa"/>
            <w:vAlign w:val="bottom"/>
          </w:tcPr>
          <w:p w14:paraId="14CD642C" w14:textId="77777777" w:rsidR="006529E4" w:rsidRPr="00963AFA" w:rsidRDefault="006529E4" w:rsidP="006529E4">
            <w:pPr>
              <w:tabs>
                <w:tab w:val="left" w:pos="600"/>
                <w:tab w:val="left" w:pos="900"/>
                <w:tab w:val="left" w:pos="1440"/>
              </w:tabs>
              <w:spacing w:line="240" w:lineRule="exact"/>
              <w:ind w:left="252" w:right="14"/>
              <w:rPr>
                <w:rFonts w:ascii="Times New Roman" w:hAnsi="Times New Roman" w:cs="Times New Roman"/>
                <w:position w:val="0"/>
                <w:sz w:val="20"/>
                <w:szCs w:val="20"/>
              </w:rPr>
            </w:pPr>
          </w:p>
        </w:tc>
        <w:tc>
          <w:tcPr>
            <w:tcW w:w="1012" w:type="dxa"/>
            <w:vAlign w:val="bottom"/>
          </w:tcPr>
          <w:p w14:paraId="2688ABD3" w14:textId="77777777" w:rsidR="006529E4" w:rsidRPr="00963AFA" w:rsidRDefault="006529E4" w:rsidP="006529E4">
            <w:pPr>
              <w:tabs>
                <w:tab w:val="decimal" w:pos="522"/>
              </w:tabs>
              <w:spacing w:line="240" w:lineRule="exact"/>
              <w:ind w:left="-7"/>
              <w:jc w:val="both"/>
              <w:rPr>
                <w:rFonts w:ascii="Times New Roman" w:hAnsi="Times New Roman" w:cs="Times New Roman"/>
                <w:position w:val="0"/>
                <w:sz w:val="20"/>
                <w:szCs w:val="20"/>
              </w:rPr>
            </w:pPr>
          </w:p>
        </w:tc>
        <w:tc>
          <w:tcPr>
            <w:tcW w:w="1013" w:type="dxa"/>
            <w:vAlign w:val="bottom"/>
          </w:tcPr>
          <w:p w14:paraId="64348E33" w14:textId="77777777" w:rsidR="006529E4" w:rsidRPr="00963AFA" w:rsidRDefault="006529E4" w:rsidP="006529E4">
            <w:pPr>
              <w:tabs>
                <w:tab w:val="decimal" w:pos="502"/>
              </w:tabs>
              <w:spacing w:line="240" w:lineRule="exact"/>
              <w:ind w:left="-7"/>
              <w:jc w:val="center"/>
              <w:rPr>
                <w:rFonts w:ascii="Times New Roman" w:hAnsi="Times New Roman" w:cs="Times New Roman"/>
                <w:position w:val="0"/>
                <w:sz w:val="20"/>
                <w:szCs w:val="20"/>
              </w:rPr>
            </w:pPr>
          </w:p>
        </w:tc>
        <w:tc>
          <w:tcPr>
            <w:tcW w:w="1012" w:type="dxa"/>
            <w:vAlign w:val="bottom"/>
          </w:tcPr>
          <w:p w14:paraId="4F401E7B" w14:textId="77777777" w:rsidR="006529E4" w:rsidRPr="00963AFA" w:rsidRDefault="006529E4" w:rsidP="006529E4">
            <w:pPr>
              <w:tabs>
                <w:tab w:val="decimal" w:pos="522"/>
              </w:tabs>
              <w:spacing w:line="240" w:lineRule="exact"/>
              <w:ind w:left="-7"/>
              <w:jc w:val="both"/>
              <w:rPr>
                <w:rFonts w:ascii="Times New Roman" w:hAnsi="Times New Roman" w:cs="Times New Roman"/>
                <w:position w:val="0"/>
                <w:sz w:val="20"/>
                <w:szCs w:val="20"/>
              </w:rPr>
            </w:pPr>
          </w:p>
        </w:tc>
        <w:tc>
          <w:tcPr>
            <w:tcW w:w="1013" w:type="dxa"/>
            <w:vAlign w:val="bottom"/>
          </w:tcPr>
          <w:p w14:paraId="69DE3A5C" w14:textId="77777777" w:rsidR="006529E4" w:rsidRPr="00963AFA" w:rsidRDefault="006529E4" w:rsidP="006529E4">
            <w:pPr>
              <w:tabs>
                <w:tab w:val="decimal" w:pos="522"/>
              </w:tabs>
              <w:spacing w:line="240" w:lineRule="exact"/>
              <w:ind w:left="-7"/>
              <w:jc w:val="both"/>
              <w:rPr>
                <w:rFonts w:ascii="Times New Roman" w:hAnsi="Times New Roman" w:cs="Times New Roman"/>
                <w:position w:val="0"/>
                <w:sz w:val="20"/>
                <w:szCs w:val="20"/>
              </w:rPr>
            </w:pPr>
          </w:p>
        </w:tc>
        <w:tc>
          <w:tcPr>
            <w:tcW w:w="1440" w:type="dxa"/>
            <w:vAlign w:val="bottom"/>
          </w:tcPr>
          <w:p w14:paraId="0D71C7EC" w14:textId="77777777" w:rsidR="006529E4" w:rsidRPr="00963AFA" w:rsidRDefault="006529E4" w:rsidP="006529E4">
            <w:pPr>
              <w:tabs>
                <w:tab w:val="decimal" w:pos="642"/>
              </w:tabs>
              <w:spacing w:line="240" w:lineRule="exact"/>
              <w:ind w:left="-78" w:right="-78"/>
              <w:jc w:val="thaiDistribute"/>
              <w:rPr>
                <w:rFonts w:ascii="Times New Roman" w:hAnsi="Times New Roman" w:cs="Times New Roman"/>
                <w:position w:val="0"/>
                <w:sz w:val="20"/>
                <w:szCs w:val="20"/>
              </w:rPr>
            </w:pPr>
          </w:p>
        </w:tc>
        <w:tc>
          <w:tcPr>
            <w:tcW w:w="1440" w:type="dxa"/>
            <w:vAlign w:val="bottom"/>
          </w:tcPr>
          <w:p w14:paraId="610F5CCF" w14:textId="77777777" w:rsidR="006529E4" w:rsidRPr="00963AFA" w:rsidRDefault="006529E4" w:rsidP="006529E4">
            <w:pPr>
              <w:tabs>
                <w:tab w:val="decimal" w:pos="642"/>
              </w:tabs>
              <w:spacing w:line="240" w:lineRule="exact"/>
              <w:ind w:left="-78" w:right="-78"/>
              <w:jc w:val="thaiDistribute"/>
              <w:rPr>
                <w:rFonts w:ascii="Times New Roman" w:hAnsi="Times New Roman" w:cs="Times New Roman"/>
                <w:position w:val="0"/>
                <w:sz w:val="20"/>
                <w:szCs w:val="20"/>
              </w:rPr>
            </w:pPr>
          </w:p>
        </w:tc>
      </w:tr>
      <w:tr w:rsidR="00963AFA" w:rsidRPr="00963AFA" w14:paraId="114D8AA2" w14:textId="77777777" w:rsidTr="00C831F8">
        <w:tc>
          <w:tcPr>
            <w:tcW w:w="1620" w:type="dxa"/>
            <w:vAlign w:val="bottom"/>
          </w:tcPr>
          <w:p w14:paraId="65C7C281" w14:textId="52BFA144" w:rsidR="00C21EEF" w:rsidRPr="00963AFA" w:rsidRDefault="00C21EEF" w:rsidP="00C21EEF">
            <w:pPr>
              <w:tabs>
                <w:tab w:val="left" w:pos="600"/>
                <w:tab w:val="left" w:pos="900"/>
                <w:tab w:val="left" w:pos="1440"/>
              </w:tabs>
              <w:spacing w:line="240" w:lineRule="exact"/>
              <w:ind w:left="252" w:right="14"/>
              <w:rPr>
                <w:rFonts w:ascii="Times New Roman" w:hAnsi="Times New Roman"/>
                <w:position w:val="0"/>
                <w:sz w:val="20"/>
                <w:szCs w:val="25"/>
              </w:rPr>
            </w:pPr>
            <w:r w:rsidRPr="00963AFA">
              <w:rPr>
                <w:rFonts w:ascii="Times New Roman" w:hAnsi="Times New Roman"/>
                <w:position w:val="0"/>
                <w:sz w:val="20"/>
                <w:szCs w:val="25"/>
              </w:rPr>
              <w:t>JP Yen</w:t>
            </w:r>
          </w:p>
        </w:tc>
        <w:tc>
          <w:tcPr>
            <w:tcW w:w="1012" w:type="dxa"/>
            <w:vAlign w:val="bottom"/>
          </w:tcPr>
          <w:p w14:paraId="3B7DACF9" w14:textId="1C7D6B65" w:rsidR="00C21EEF" w:rsidRPr="00963AFA" w:rsidRDefault="00A058FA" w:rsidP="00C21EEF">
            <w:pPr>
              <w:tabs>
                <w:tab w:val="decimal" w:pos="522"/>
              </w:tabs>
              <w:spacing w:line="240" w:lineRule="exact"/>
              <w:ind w:left="-7"/>
              <w:jc w:val="both"/>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013" w:type="dxa"/>
            <w:vAlign w:val="bottom"/>
          </w:tcPr>
          <w:p w14:paraId="5F61ABB0" w14:textId="5D9FA42A" w:rsidR="00C21EEF" w:rsidRPr="00963AFA" w:rsidRDefault="00C21EEF" w:rsidP="00C21EEF">
            <w:pPr>
              <w:tabs>
                <w:tab w:val="decimal" w:pos="522"/>
              </w:tabs>
              <w:spacing w:line="240" w:lineRule="exact"/>
              <w:ind w:left="-7"/>
              <w:jc w:val="both"/>
              <w:rPr>
                <w:rFonts w:ascii="Times New Roman" w:hAnsi="Times New Roman" w:cs="Times New Roman"/>
                <w:position w:val="0"/>
                <w:sz w:val="20"/>
                <w:szCs w:val="20"/>
              </w:rPr>
            </w:pPr>
            <w:r w:rsidRPr="00963AFA">
              <w:rPr>
                <w:rFonts w:ascii="Times New Roman" w:hAnsi="Times New Roman" w:cs="Times New Roman"/>
                <w:position w:val="0"/>
                <w:sz w:val="20"/>
                <w:szCs w:val="20"/>
              </w:rPr>
              <w:t>39.36</w:t>
            </w:r>
          </w:p>
        </w:tc>
        <w:tc>
          <w:tcPr>
            <w:tcW w:w="1012" w:type="dxa"/>
            <w:vAlign w:val="bottom"/>
          </w:tcPr>
          <w:p w14:paraId="410479F8" w14:textId="3AB92803" w:rsidR="00C21EEF" w:rsidRPr="00963AFA" w:rsidRDefault="00A058FA" w:rsidP="00C21EEF">
            <w:pPr>
              <w:tabs>
                <w:tab w:val="decimal" w:pos="522"/>
              </w:tabs>
              <w:spacing w:line="240" w:lineRule="exact"/>
              <w:ind w:left="-7"/>
              <w:jc w:val="both"/>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013" w:type="dxa"/>
            <w:vAlign w:val="bottom"/>
          </w:tcPr>
          <w:p w14:paraId="63C802AC" w14:textId="070F6A2E" w:rsidR="00C21EEF" w:rsidRPr="00963AFA" w:rsidRDefault="00C21EEF" w:rsidP="00C21EEF">
            <w:pPr>
              <w:tabs>
                <w:tab w:val="decimal" w:pos="522"/>
              </w:tabs>
              <w:spacing w:line="240" w:lineRule="exact"/>
              <w:ind w:left="-7"/>
              <w:jc w:val="both"/>
              <w:rPr>
                <w:rFonts w:ascii="Times New Roman" w:hAnsi="Times New Roman" w:cs="Times New Roman"/>
                <w:position w:val="0"/>
                <w:sz w:val="20"/>
                <w:szCs w:val="20"/>
              </w:rPr>
            </w:pPr>
            <w:r w:rsidRPr="00963AFA">
              <w:rPr>
                <w:rFonts w:ascii="Times New Roman" w:hAnsi="Times New Roman" w:cs="Times New Roman"/>
                <w:position w:val="0"/>
                <w:sz w:val="20"/>
                <w:szCs w:val="20"/>
              </w:rPr>
              <w:t>-</w:t>
            </w:r>
          </w:p>
        </w:tc>
        <w:tc>
          <w:tcPr>
            <w:tcW w:w="1440" w:type="dxa"/>
            <w:vAlign w:val="bottom"/>
          </w:tcPr>
          <w:p w14:paraId="0B1B69B0" w14:textId="30B585CE" w:rsidR="00C21EEF" w:rsidRPr="00963AFA" w:rsidRDefault="00A058FA" w:rsidP="00C21EEF">
            <w:pPr>
              <w:tabs>
                <w:tab w:val="decimal" w:pos="160"/>
              </w:tabs>
              <w:spacing w:line="240" w:lineRule="exact"/>
              <w:ind w:left="-78" w:right="-78"/>
              <w:jc w:val="center"/>
              <w:rPr>
                <w:rFonts w:ascii="Times New Roman" w:hAnsi="Times New Roman" w:cs="Times New Roman"/>
                <w:position w:val="0"/>
                <w:sz w:val="20"/>
                <w:szCs w:val="20"/>
              </w:rPr>
            </w:pPr>
            <w:r w:rsidRPr="00963AFA">
              <w:rPr>
                <w:rFonts w:ascii="Times New Roman" w:hAnsi="Times New Roman" w:cs="Times New Roman"/>
                <w:position w:val="0"/>
                <w:sz w:val="20"/>
                <w:szCs w:val="20"/>
              </w:rPr>
              <w:t>0.2166</w:t>
            </w:r>
          </w:p>
        </w:tc>
        <w:tc>
          <w:tcPr>
            <w:tcW w:w="1440" w:type="dxa"/>
            <w:vAlign w:val="bottom"/>
          </w:tcPr>
          <w:p w14:paraId="35B23950" w14:textId="14F3651D" w:rsidR="00C21EEF" w:rsidRPr="00963AFA" w:rsidRDefault="00C21EEF" w:rsidP="00C21EEF">
            <w:pPr>
              <w:tabs>
                <w:tab w:val="decimal" w:pos="642"/>
              </w:tabs>
              <w:spacing w:line="240" w:lineRule="exact"/>
              <w:ind w:left="-78" w:right="-78"/>
              <w:jc w:val="thaiDistribute"/>
              <w:rPr>
                <w:rFonts w:ascii="Times New Roman" w:hAnsi="Times New Roman" w:cs="Times New Roman"/>
                <w:position w:val="0"/>
                <w:sz w:val="20"/>
                <w:szCs w:val="20"/>
              </w:rPr>
            </w:pPr>
            <w:r w:rsidRPr="00963AFA">
              <w:rPr>
                <w:rFonts w:ascii="Times New Roman" w:hAnsi="Times New Roman" w:cs="Times New Roman"/>
                <w:position w:val="0"/>
                <w:sz w:val="20"/>
                <w:szCs w:val="20"/>
              </w:rPr>
              <w:t>0.2423</w:t>
            </w:r>
          </w:p>
        </w:tc>
      </w:tr>
    </w:tbl>
    <w:p w14:paraId="333E5C3D" w14:textId="778BA7DE" w:rsidR="008B4A69" w:rsidRPr="00963AFA" w:rsidRDefault="008B4A69" w:rsidP="00553DF9">
      <w:pPr>
        <w:spacing w:before="240" w:after="240"/>
        <w:ind w:left="126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The Company has entered into various forward exchange contracts with</w:t>
      </w:r>
      <w:r w:rsidR="00F0642D" w:rsidRPr="00963AFA">
        <w:rPr>
          <w:rFonts w:ascii="Times New Roman" w:hAnsi="Times New Roman" w:cs="Times New Roman"/>
          <w:position w:val="0"/>
          <w:sz w:val="24"/>
          <w:szCs w:val="24"/>
        </w:rPr>
        <w:t xml:space="preserve"> a commercial bank </w:t>
      </w:r>
      <w:r w:rsidRPr="00963AFA">
        <w:rPr>
          <w:rFonts w:ascii="Times New Roman" w:hAnsi="Times New Roman" w:cs="Times New Roman"/>
          <w:position w:val="0"/>
          <w:sz w:val="24"/>
          <w:szCs w:val="24"/>
        </w:rPr>
        <w:t xml:space="preserve">which are outstanding as </w:t>
      </w:r>
      <w:proofErr w:type="gramStart"/>
      <w:r w:rsidRPr="00963AFA">
        <w:rPr>
          <w:rFonts w:ascii="Times New Roman" w:hAnsi="Times New Roman" w:cs="Times New Roman"/>
          <w:position w:val="0"/>
          <w:sz w:val="24"/>
          <w:szCs w:val="24"/>
        </w:rPr>
        <w:t>at</w:t>
      </w:r>
      <w:proofErr w:type="gramEnd"/>
      <w:r w:rsidRPr="00963AFA">
        <w:rPr>
          <w:rFonts w:ascii="Times New Roman" w:hAnsi="Times New Roman" w:cs="Times New Roman"/>
          <w:position w:val="0"/>
          <w:sz w:val="24"/>
          <w:szCs w:val="24"/>
        </w:rPr>
        <w:t xml:space="preserve"> </w:t>
      </w:r>
      <w:r w:rsidR="002A6654" w:rsidRPr="00963AFA">
        <w:rPr>
          <w:rFonts w:ascii="Times New Roman" w:hAnsi="Times New Roman" w:cs="Times New Roman"/>
          <w:position w:val="0"/>
          <w:sz w:val="24"/>
          <w:szCs w:val="24"/>
        </w:rPr>
        <w:t xml:space="preserve">December </w:t>
      </w:r>
      <w:r w:rsidR="00190B36" w:rsidRPr="00963AFA">
        <w:rPr>
          <w:rFonts w:ascii="Times New Roman" w:hAnsi="Times New Roman" w:cs="Times New Roman"/>
          <w:position w:val="0"/>
          <w:sz w:val="24"/>
          <w:szCs w:val="24"/>
        </w:rPr>
        <w:t>31</w:t>
      </w:r>
      <w:r w:rsidR="00591D1A" w:rsidRPr="00963AFA">
        <w:rPr>
          <w:rFonts w:ascii="Times New Roman" w:hAnsi="Times New Roman" w:cs="Times New Roman"/>
          <w:position w:val="0"/>
          <w:sz w:val="24"/>
          <w:szCs w:val="24"/>
        </w:rPr>
        <w:t xml:space="preserve">, </w:t>
      </w:r>
      <w:r w:rsidR="00190B36" w:rsidRPr="00963AFA">
        <w:rPr>
          <w:rFonts w:ascii="Times New Roman" w:hAnsi="Times New Roman" w:cs="Times New Roman"/>
          <w:position w:val="0"/>
          <w:sz w:val="24"/>
          <w:szCs w:val="24"/>
        </w:rPr>
        <w:t>202</w:t>
      </w:r>
      <w:r w:rsidR="00EA3877">
        <w:rPr>
          <w:rFonts w:ascii="Times New Roman" w:hAnsi="Times New Roman" w:cs="Times New Roman"/>
          <w:position w:val="0"/>
          <w:sz w:val="24"/>
          <w:szCs w:val="24"/>
        </w:rPr>
        <w:t>4</w:t>
      </w:r>
      <w:r w:rsidR="002A6654" w:rsidRPr="00963AFA">
        <w:rPr>
          <w:rFonts w:ascii="Times New Roman" w:hAnsi="Times New Roman" w:cs="Times New Roman"/>
          <w:position w:val="0"/>
          <w:sz w:val="24"/>
          <w:szCs w:val="24"/>
        </w:rPr>
        <w:t xml:space="preserve"> and </w:t>
      </w:r>
      <w:r w:rsidR="00190B36" w:rsidRPr="00963AFA">
        <w:rPr>
          <w:rFonts w:ascii="Times New Roman" w:hAnsi="Times New Roman" w:cs="Times New Roman"/>
          <w:position w:val="0"/>
          <w:sz w:val="24"/>
          <w:szCs w:val="24"/>
        </w:rPr>
        <w:t>20</w:t>
      </w:r>
      <w:r w:rsidR="00463EB2" w:rsidRPr="00963AFA">
        <w:rPr>
          <w:rFonts w:ascii="Times New Roman" w:hAnsi="Times New Roman" w:cs="Times New Roman"/>
          <w:position w:val="0"/>
          <w:sz w:val="24"/>
          <w:szCs w:val="24"/>
        </w:rPr>
        <w:t>2</w:t>
      </w:r>
      <w:r w:rsidR="00EA3877">
        <w:rPr>
          <w:rFonts w:ascii="Times New Roman" w:hAnsi="Times New Roman" w:cs="Times New Roman"/>
          <w:position w:val="0"/>
          <w:sz w:val="24"/>
          <w:szCs w:val="24"/>
        </w:rPr>
        <w:t>3</w:t>
      </w:r>
      <w:r w:rsidRPr="00963AFA">
        <w:rPr>
          <w:rFonts w:ascii="Times New Roman" w:hAnsi="Times New Roman" w:cs="Times New Roman"/>
          <w:position w:val="0"/>
          <w:sz w:val="24"/>
          <w:szCs w:val="24"/>
        </w:rPr>
        <w:t xml:space="preserve"> as follows: </w:t>
      </w:r>
    </w:p>
    <w:tbl>
      <w:tblPr>
        <w:tblW w:w="8280" w:type="dxa"/>
        <w:tblInd w:w="1080" w:type="dxa"/>
        <w:tblLayout w:type="fixed"/>
        <w:tblLook w:val="0000" w:firstRow="0" w:lastRow="0" w:firstColumn="0" w:lastColumn="0" w:noHBand="0" w:noVBand="0"/>
      </w:tblPr>
      <w:tblGrid>
        <w:gridCol w:w="1620"/>
        <w:gridCol w:w="1710"/>
        <w:gridCol w:w="1620"/>
        <w:gridCol w:w="1620"/>
        <w:gridCol w:w="1710"/>
      </w:tblGrid>
      <w:tr w:rsidR="00963AFA" w:rsidRPr="00963AFA" w14:paraId="281B1AD6" w14:textId="77777777" w:rsidTr="009936CA">
        <w:tc>
          <w:tcPr>
            <w:tcW w:w="1620" w:type="dxa"/>
            <w:vAlign w:val="bottom"/>
          </w:tcPr>
          <w:p w14:paraId="7A656906" w14:textId="633FAA64" w:rsidR="008B4A69" w:rsidRPr="00963AFA" w:rsidRDefault="00D7082B"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20"/>
                <w:szCs w:val="20"/>
                <w:cs/>
                <w:lang w:eastAsia="zh-CN"/>
              </w:rPr>
            </w:pPr>
            <w:r w:rsidRPr="00963AFA">
              <w:rPr>
                <w:rFonts w:ascii="Times New Roman" w:hAnsi="Times New Roman" w:cs="Times New Roman"/>
                <w:b/>
                <w:bCs/>
                <w:position w:val="0"/>
                <w:sz w:val="20"/>
                <w:szCs w:val="20"/>
              </w:rPr>
              <w:t>Foreign</w:t>
            </w:r>
          </w:p>
        </w:tc>
        <w:tc>
          <w:tcPr>
            <w:tcW w:w="3330" w:type="dxa"/>
            <w:gridSpan w:val="2"/>
            <w:vAlign w:val="bottom"/>
          </w:tcPr>
          <w:p w14:paraId="1F7AF55B" w14:textId="54F956A5" w:rsidR="008B4A69" w:rsidRPr="00963AFA" w:rsidRDefault="00D7082B" w:rsidP="00C831F8">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20"/>
                <w:szCs w:val="20"/>
                <w:cs/>
                <w:lang w:eastAsia="zh-CN"/>
              </w:rPr>
            </w:pPr>
            <w:r w:rsidRPr="00963AFA">
              <w:rPr>
                <w:rFonts w:ascii="Times New Roman" w:hAnsi="Times New Roman" w:cs="Times New Roman"/>
                <w:b/>
                <w:bCs/>
                <w:position w:val="0"/>
                <w:sz w:val="20"/>
                <w:szCs w:val="20"/>
              </w:rPr>
              <w:t>Bought amount</w:t>
            </w:r>
          </w:p>
        </w:tc>
        <w:tc>
          <w:tcPr>
            <w:tcW w:w="3330" w:type="dxa"/>
            <w:gridSpan w:val="2"/>
            <w:vAlign w:val="bottom"/>
          </w:tcPr>
          <w:p w14:paraId="4B23665F" w14:textId="77777777" w:rsidR="008B4A69" w:rsidRPr="00963AFA" w:rsidRDefault="008B4A69" w:rsidP="009936CA">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Average contractual exchange rate</w:t>
            </w:r>
            <w:r w:rsidR="00F0642D" w:rsidRPr="00963AFA">
              <w:rPr>
                <w:rFonts w:ascii="Times New Roman" w:hAnsi="Times New Roman" w:cs="Times New Roman"/>
                <w:b/>
                <w:bCs/>
                <w:position w:val="0"/>
                <w:sz w:val="20"/>
                <w:szCs w:val="20"/>
              </w:rPr>
              <w:t xml:space="preserve"> </w:t>
            </w:r>
          </w:p>
        </w:tc>
      </w:tr>
      <w:tr w:rsidR="00963AFA" w:rsidRPr="00963AFA" w14:paraId="28925A50" w14:textId="77777777" w:rsidTr="009936CA">
        <w:trPr>
          <w:trHeight w:val="70"/>
        </w:trPr>
        <w:tc>
          <w:tcPr>
            <w:tcW w:w="1620" w:type="dxa"/>
            <w:vAlign w:val="bottom"/>
          </w:tcPr>
          <w:p w14:paraId="32E152CB" w14:textId="1DA8793C" w:rsidR="008B4A69" w:rsidRPr="00963AFA" w:rsidRDefault="003F5C12" w:rsidP="00AF3E4D">
            <w:pPr>
              <w:keepNext/>
              <w:tabs>
                <w:tab w:val="left" w:pos="900"/>
                <w:tab w:val="left" w:pos="1440"/>
              </w:tabs>
              <w:overflowPunct w:val="0"/>
              <w:autoSpaceDE w:val="0"/>
              <w:autoSpaceDN w:val="0"/>
              <w:adjustRightInd w:val="0"/>
              <w:spacing w:line="240" w:lineRule="exact"/>
              <w:jc w:val="center"/>
              <w:textAlignment w:val="baseline"/>
              <w:outlineLvl w:val="1"/>
              <w:rPr>
                <w:rFonts w:ascii="Times New Roman" w:hAnsi="Times New Roman" w:cs="Times New Roman"/>
                <w:b/>
                <w:bCs/>
                <w:position w:val="0"/>
                <w:sz w:val="20"/>
                <w:szCs w:val="20"/>
                <w:u w:val="single"/>
              </w:rPr>
            </w:pPr>
            <w:r w:rsidRPr="00963AFA">
              <w:rPr>
                <w:rFonts w:ascii="Times New Roman" w:hAnsi="Times New Roman" w:cs="Times New Roman"/>
                <w:b/>
                <w:bCs/>
                <w:position w:val="0"/>
                <w:sz w:val="20"/>
                <w:szCs w:val="20"/>
              </w:rPr>
              <w:t>currency</w:t>
            </w:r>
          </w:p>
        </w:tc>
        <w:tc>
          <w:tcPr>
            <w:tcW w:w="3330" w:type="dxa"/>
            <w:gridSpan w:val="2"/>
            <w:vAlign w:val="bottom"/>
          </w:tcPr>
          <w:p w14:paraId="0932016D" w14:textId="1748FB7E" w:rsidR="008B4A69" w:rsidRPr="00963AFA" w:rsidRDefault="00D7082B"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20"/>
                <w:szCs w:val="20"/>
                <w:cs/>
                <w:lang w:eastAsia="zh-CN"/>
              </w:rPr>
            </w:pPr>
            <w:r w:rsidRPr="00963AFA">
              <w:rPr>
                <w:rFonts w:ascii="Times New Roman" w:hAnsi="Times New Roman" w:cs="Times New Roman"/>
                <w:b/>
                <w:bCs/>
                <w:position w:val="0"/>
                <w:sz w:val="20"/>
                <w:szCs w:val="20"/>
              </w:rPr>
              <w:t>(Thousand units of foreign</w:t>
            </w:r>
          </w:p>
        </w:tc>
        <w:tc>
          <w:tcPr>
            <w:tcW w:w="3330" w:type="dxa"/>
            <w:gridSpan w:val="2"/>
            <w:vAlign w:val="bottom"/>
          </w:tcPr>
          <w:p w14:paraId="5E6D779B" w14:textId="77777777" w:rsidR="008B4A69" w:rsidRPr="00963AFA" w:rsidRDefault="009936CA" w:rsidP="00AF3E4D">
            <w:pPr>
              <w:tabs>
                <w:tab w:val="left" w:pos="900"/>
                <w:tab w:val="left" w:pos="1440"/>
              </w:tabs>
              <w:overflowPunct w:val="0"/>
              <w:autoSpaceDE w:val="0"/>
              <w:autoSpaceDN w:val="0"/>
              <w:adjustRightInd w:val="0"/>
              <w:spacing w:line="240" w:lineRule="exact"/>
              <w:jc w:val="center"/>
              <w:textAlignment w:val="baseline"/>
              <w:rPr>
                <w:rFonts w:ascii="Times New Roman" w:eastAsiaTheme="minorEastAsia" w:hAnsi="Times New Roman" w:cs="Times New Roman"/>
                <w:b/>
                <w:bCs/>
                <w:position w:val="0"/>
                <w:sz w:val="20"/>
                <w:szCs w:val="20"/>
                <w:cs/>
                <w:lang w:eastAsia="zh-CN"/>
              </w:rPr>
            </w:pPr>
            <w:r w:rsidRPr="00963AFA">
              <w:rPr>
                <w:rFonts w:ascii="Times New Roman" w:hAnsi="Times New Roman" w:cs="Times New Roman"/>
                <w:b/>
                <w:bCs/>
                <w:position w:val="0"/>
                <w:sz w:val="20"/>
                <w:szCs w:val="20"/>
              </w:rPr>
              <w:t xml:space="preserve">of </w:t>
            </w:r>
            <w:r w:rsidR="00F0642D" w:rsidRPr="00963AFA">
              <w:rPr>
                <w:rFonts w:ascii="Times New Roman" w:hAnsi="Times New Roman" w:cs="Times New Roman"/>
                <w:b/>
                <w:bCs/>
                <w:position w:val="0"/>
                <w:sz w:val="20"/>
                <w:szCs w:val="20"/>
              </w:rPr>
              <w:t>b</w:t>
            </w:r>
            <w:r w:rsidR="008B4A69" w:rsidRPr="00963AFA">
              <w:rPr>
                <w:rFonts w:ascii="Times New Roman" w:hAnsi="Times New Roman" w:cs="Times New Roman"/>
                <w:b/>
                <w:bCs/>
                <w:position w:val="0"/>
                <w:sz w:val="20"/>
                <w:szCs w:val="20"/>
              </w:rPr>
              <w:t>ought</w:t>
            </w:r>
          </w:p>
        </w:tc>
      </w:tr>
      <w:tr w:rsidR="00963AFA" w:rsidRPr="00963AFA" w14:paraId="00FC90B5" w14:textId="77777777" w:rsidTr="009936CA">
        <w:trPr>
          <w:cantSplit/>
        </w:trPr>
        <w:tc>
          <w:tcPr>
            <w:tcW w:w="1620" w:type="dxa"/>
            <w:vAlign w:val="bottom"/>
          </w:tcPr>
          <w:p w14:paraId="119F8336" w14:textId="77777777" w:rsidR="008B4A69" w:rsidRPr="00963AFA"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20"/>
                <w:szCs w:val="20"/>
              </w:rPr>
            </w:pPr>
          </w:p>
        </w:tc>
        <w:tc>
          <w:tcPr>
            <w:tcW w:w="3330" w:type="dxa"/>
            <w:gridSpan w:val="2"/>
            <w:vAlign w:val="bottom"/>
          </w:tcPr>
          <w:p w14:paraId="2F79616B" w14:textId="4B2CF893" w:rsidR="008B4A69" w:rsidRPr="00963AFA" w:rsidRDefault="003F5C12"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currency)</w:t>
            </w:r>
          </w:p>
        </w:tc>
        <w:tc>
          <w:tcPr>
            <w:tcW w:w="3330" w:type="dxa"/>
            <w:gridSpan w:val="2"/>
            <w:vAlign w:val="bottom"/>
          </w:tcPr>
          <w:p w14:paraId="5E9B258E" w14:textId="77777777" w:rsidR="008B4A69" w:rsidRPr="00963AFA" w:rsidRDefault="008B4A69" w:rsidP="00C831F8">
            <w:pPr>
              <w:tabs>
                <w:tab w:val="left" w:pos="900"/>
                <w:tab w:val="left" w:pos="1440"/>
              </w:tabs>
              <w:overflowPunct w:val="0"/>
              <w:autoSpaceDE w:val="0"/>
              <w:autoSpaceDN w:val="0"/>
              <w:adjustRightInd w:val="0"/>
              <w:spacing w:line="240" w:lineRule="exact"/>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 xml:space="preserve">(Baht per </w:t>
            </w:r>
            <w:r w:rsidR="00190B36" w:rsidRPr="00963AFA">
              <w:rPr>
                <w:rFonts w:ascii="Times New Roman" w:hAnsi="Times New Roman" w:cs="Times New Roman"/>
                <w:b/>
                <w:bCs/>
                <w:position w:val="0"/>
                <w:sz w:val="20"/>
                <w:szCs w:val="20"/>
              </w:rPr>
              <w:t>1</w:t>
            </w:r>
            <w:r w:rsidRPr="00963AFA">
              <w:rPr>
                <w:rFonts w:ascii="Times New Roman" w:hAnsi="Times New Roman" w:cs="Times New Roman"/>
                <w:b/>
                <w:bCs/>
                <w:position w:val="0"/>
                <w:sz w:val="20"/>
                <w:szCs w:val="20"/>
              </w:rPr>
              <w:t xml:space="preserve"> foreign currency unit)</w:t>
            </w:r>
          </w:p>
        </w:tc>
      </w:tr>
      <w:tr w:rsidR="00963AFA" w:rsidRPr="00963AFA" w14:paraId="5721E090" w14:textId="77777777" w:rsidTr="003E443A">
        <w:tc>
          <w:tcPr>
            <w:tcW w:w="1620" w:type="dxa"/>
            <w:vAlign w:val="bottom"/>
          </w:tcPr>
          <w:p w14:paraId="7448143E" w14:textId="77777777" w:rsidR="001072FC" w:rsidRPr="00963AFA" w:rsidRDefault="001072FC" w:rsidP="001072FC">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b/>
                <w:bCs/>
                <w:i/>
                <w:iCs/>
                <w:position w:val="0"/>
                <w:sz w:val="20"/>
                <w:szCs w:val="20"/>
                <w:cs/>
              </w:rPr>
            </w:pPr>
          </w:p>
        </w:tc>
        <w:tc>
          <w:tcPr>
            <w:tcW w:w="1710" w:type="dxa"/>
          </w:tcPr>
          <w:p w14:paraId="0C3D79FA" w14:textId="405543DF" w:rsidR="001072FC" w:rsidRPr="00963AFA" w:rsidRDefault="001072FC" w:rsidP="001072FC">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620" w:type="dxa"/>
          </w:tcPr>
          <w:p w14:paraId="2D7D169B" w14:textId="4C8AFFB6" w:rsidR="001072FC" w:rsidRPr="00963AFA" w:rsidRDefault="001072FC" w:rsidP="001072FC">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620" w:type="dxa"/>
          </w:tcPr>
          <w:p w14:paraId="32D90749" w14:textId="32678E9C" w:rsidR="001072FC" w:rsidRPr="00963AFA" w:rsidRDefault="001072FC" w:rsidP="001072FC">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710" w:type="dxa"/>
          </w:tcPr>
          <w:p w14:paraId="4AF9403A" w14:textId="514380AD" w:rsidR="001072FC" w:rsidRPr="00963AFA" w:rsidRDefault="001072FC" w:rsidP="001072FC">
            <w:pPr>
              <w:overflowPunct w:val="0"/>
              <w:autoSpaceDE w:val="0"/>
              <w:autoSpaceDN w:val="0"/>
              <w:adjustRightInd w:val="0"/>
              <w:spacing w:line="240" w:lineRule="exact"/>
              <w:ind w:left="-108" w:right="-108"/>
              <w:jc w:val="center"/>
              <w:textAlignment w:val="baseline"/>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2C7715A4" w14:textId="77777777" w:rsidTr="009936CA">
        <w:tc>
          <w:tcPr>
            <w:tcW w:w="1620" w:type="dxa"/>
            <w:vAlign w:val="bottom"/>
          </w:tcPr>
          <w:p w14:paraId="49B0D8F1" w14:textId="77777777" w:rsidR="00C831F8" w:rsidRPr="00963AFA" w:rsidRDefault="00C831F8" w:rsidP="00C831F8">
            <w:pPr>
              <w:keepLines/>
              <w:overflowPunct w:val="0"/>
              <w:autoSpaceDE w:val="0"/>
              <w:autoSpaceDN w:val="0"/>
              <w:adjustRightInd w:val="0"/>
              <w:spacing w:line="240" w:lineRule="exact"/>
              <w:ind w:right="-18"/>
              <w:textAlignment w:val="baseline"/>
              <w:outlineLvl w:val="5"/>
              <w:rPr>
                <w:rFonts w:ascii="Times New Roman" w:eastAsiaTheme="majorEastAsia" w:hAnsi="Times New Roman" w:cs="Times New Roman"/>
                <w:i/>
                <w:iCs/>
                <w:position w:val="0"/>
                <w:sz w:val="20"/>
                <w:szCs w:val="20"/>
                <w:cs/>
              </w:rPr>
            </w:pPr>
          </w:p>
        </w:tc>
        <w:tc>
          <w:tcPr>
            <w:tcW w:w="1710" w:type="dxa"/>
            <w:vAlign w:val="bottom"/>
          </w:tcPr>
          <w:p w14:paraId="207F6D38" w14:textId="77777777" w:rsidR="00C831F8" w:rsidRPr="00963AFA"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u w:val="single"/>
              </w:rPr>
            </w:pPr>
          </w:p>
        </w:tc>
        <w:tc>
          <w:tcPr>
            <w:tcW w:w="1620" w:type="dxa"/>
            <w:vAlign w:val="bottom"/>
          </w:tcPr>
          <w:p w14:paraId="538DC4C0" w14:textId="77777777" w:rsidR="00C831F8" w:rsidRPr="00963AFA"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u w:val="single"/>
              </w:rPr>
            </w:pPr>
          </w:p>
        </w:tc>
        <w:tc>
          <w:tcPr>
            <w:tcW w:w="1620" w:type="dxa"/>
            <w:vAlign w:val="bottom"/>
          </w:tcPr>
          <w:p w14:paraId="00C1D790" w14:textId="77777777" w:rsidR="00C831F8" w:rsidRPr="00963AFA"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u w:val="single"/>
              </w:rPr>
            </w:pPr>
          </w:p>
        </w:tc>
        <w:tc>
          <w:tcPr>
            <w:tcW w:w="1710" w:type="dxa"/>
            <w:vAlign w:val="bottom"/>
          </w:tcPr>
          <w:p w14:paraId="277772AD" w14:textId="77777777" w:rsidR="00C831F8" w:rsidRPr="00963AFA" w:rsidRDefault="00C831F8" w:rsidP="00C831F8">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u w:val="single"/>
              </w:rPr>
            </w:pPr>
          </w:p>
        </w:tc>
      </w:tr>
      <w:tr w:rsidR="00963AFA" w:rsidRPr="00963AFA" w14:paraId="049C9037" w14:textId="77777777" w:rsidTr="00553DF9">
        <w:trPr>
          <w:trHeight w:val="162"/>
        </w:trPr>
        <w:tc>
          <w:tcPr>
            <w:tcW w:w="1620" w:type="dxa"/>
            <w:vAlign w:val="bottom"/>
          </w:tcPr>
          <w:p w14:paraId="6F85FBCB" w14:textId="1CE8462C" w:rsidR="009936CA" w:rsidRPr="00963AFA" w:rsidRDefault="005551EB" w:rsidP="009936CA">
            <w:pPr>
              <w:tabs>
                <w:tab w:val="left" w:pos="600"/>
                <w:tab w:val="left" w:pos="900"/>
                <w:tab w:val="left" w:pos="1440"/>
              </w:tabs>
              <w:spacing w:line="240" w:lineRule="exact"/>
              <w:ind w:left="144" w:right="14"/>
              <w:rPr>
                <w:rFonts w:ascii="Times New Roman" w:hAnsi="Times New Roman" w:cs="Times New Roman"/>
                <w:position w:val="0"/>
                <w:sz w:val="20"/>
                <w:szCs w:val="20"/>
              </w:rPr>
            </w:pPr>
            <w:r w:rsidRPr="00963AFA">
              <w:rPr>
                <w:rFonts w:ascii="Times New Roman" w:hAnsi="Times New Roman" w:cs="Times New Roman"/>
                <w:position w:val="0"/>
                <w:sz w:val="20"/>
                <w:szCs w:val="20"/>
              </w:rPr>
              <w:t>US Dollar</w:t>
            </w:r>
          </w:p>
        </w:tc>
        <w:tc>
          <w:tcPr>
            <w:tcW w:w="1710" w:type="dxa"/>
            <w:vAlign w:val="bottom"/>
          </w:tcPr>
          <w:p w14:paraId="0219A0AF" w14:textId="0B2AE5BC" w:rsidR="009936CA" w:rsidRPr="00963AFA" w:rsidRDefault="00A058FA"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cs/>
              </w:rPr>
            </w:pPr>
            <w:r w:rsidRPr="00963AFA">
              <w:rPr>
                <w:rFonts w:ascii="Times New Roman" w:hAnsi="Times New Roman" w:cs="Times New Roman"/>
                <w:position w:val="0"/>
                <w:sz w:val="20"/>
                <w:szCs w:val="20"/>
              </w:rPr>
              <w:t>499</w:t>
            </w:r>
          </w:p>
        </w:tc>
        <w:tc>
          <w:tcPr>
            <w:tcW w:w="1620" w:type="dxa"/>
            <w:vAlign w:val="bottom"/>
          </w:tcPr>
          <w:p w14:paraId="2C361418" w14:textId="10F437C8" w:rsidR="009936CA" w:rsidRPr="00963AFA" w:rsidRDefault="001072FC"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cs/>
              </w:rPr>
            </w:pPr>
            <w:r w:rsidRPr="00963AFA">
              <w:rPr>
                <w:rFonts w:ascii="Times New Roman" w:hAnsi="Times New Roman" w:cs="Times New Roman"/>
                <w:position w:val="0"/>
                <w:sz w:val="20"/>
                <w:szCs w:val="20"/>
              </w:rPr>
              <w:t>1,231</w:t>
            </w:r>
          </w:p>
        </w:tc>
        <w:tc>
          <w:tcPr>
            <w:tcW w:w="1620" w:type="dxa"/>
            <w:vAlign w:val="bottom"/>
          </w:tcPr>
          <w:p w14:paraId="31ADB13E" w14:textId="275DAA59" w:rsidR="009936CA" w:rsidRPr="00963AFA" w:rsidRDefault="00A058FA" w:rsidP="005C38CC">
            <w:pPr>
              <w:overflowPunct w:val="0"/>
              <w:autoSpaceDE w:val="0"/>
              <w:autoSpaceDN w:val="0"/>
              <w:adjustRightInd w:val="0"/>
              <w:spacing w:line="240" w:lineRule="exact"/>
              <w:ind w:left="-108" w:right="-103"/>
              <w:jc w:val="center"/>
              <w:textAlignment w:val="baseline"/>
              <w:rPr>
                <w:rFonts w:ascii="Times New Roman" w:hAnsi="Times New Roman" w:cs="Times New Roman"/>
                <w:position w:val="0"/>
                <w:sz w:val="20"/>
                <w:szCs w:val="20"/>
                <w:cs/>
              </w:rPr>
            </w:pPr>
            <w:r w:rsidRPr="00963AFA">
              <w:rPr>
                <w:rFonts w:ascii="Times New Roman" w:hAnsi="Times New Roman" w:cs="Times New Roman"/>
                <w:position w:val="0"/>
                <w:sz w:val="20"/>
                <w:szCs w:val="20"/>
              </w:rPr>
              <w:t>33.70</w:t>
            </w:r>
          </w:p>
        </w:tc>
        <w:tc>
          <w:tcPr>
            <w:tcW w:w="1710" w:type="dxa"/>
            <w:vAlign w:val="bottom"/>
          </w:tcPr>
          <w:p w14:paraId="6F755DCE" w14:textId="5152AB50" w:rsidR="009936CA" w:rsidRPr="00963AFA" w:rsidRDefault="001072FC" w:rsidP="009936CA">
            <w:pPr>
              <w:overflowPunct w:val="0"/>
              <w:autoSpaceDE w:val="0"/>
              <w:autoSpaceDN w:val="0"/>
              <w:adjustRightInd w:val="0"/>
              <w:spacing w:line="240" w:lineRule="exact"/>
              <w:ind w:left="-108" w:right="-108"/>
              <w:jc w:val="center"/>
              <w:textAlignment w:val="baseline"/>
              <w:rPr>
                <w:rFonts w:ascii="Times New Roman" w:hAnsi="Times New Roman" w:cs="Times New Roman"/>
                <w:position w:val="0"/>
                <w:sz w:val="20"/>
                <w:szCs w:val="20"/>
                <w:cs/>
              </w:rPr>
            </w:pPr>
            <w:r w:rsidRPr="00963AFA">
              <w:rPr>
                <w:rFonts w:ascii="Times New Roman" w:hAnsi="Times New Roman" w:cs="Times New Roman"/>
                <w:position w:val="0"/>
                <w:sz w:val="20"/>
                <w:szCs w:val="20"/>
              </w:rPr>
              <w:t>34.87</w:t>
            </w:r>
          </w:p>
        </w:tc>
      </w:tr>
    </w:tbl>
    <w:p w14:paraId="75C1CD25" w14:textId="07AFE320" w:rsidR="00872939" w:rsidRPr="00963AFA" w:rsidRDefault="003A67EE" w:rsidP="00FC18F2">
      <w:pPr>
        <w:spacing w:before="240" w:after="240"/>
        <w:ind w:left="126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The nominal</w:t>
      </w:r>
      <w:r w:rsidR="00C3067E" w:rsidRPr="00963AFA">
        <w:rPr>
          <w:rFonts w:ascii="Times New Roman" w:hAnsi="Times New Roman" w:cs="Times New Roman"/>
          <w:position w:val="0"/>
          <w:sz w:val="24"/>
          <w:szCs w:val="24"/>
        </w:rPr>
        <w:t xml:space="preserve"> amount and fair values of forward contracts as </w:t>
      </w:r>
      <w:proofErr w:type="gramStart"/>
      <w:r w:rsidR="00C3067E" w:rsidRPr="00963AFA">
        <w:rPr>
          <w:rFonts w:ascii="Times New Roman" w:hAnsi="Times New Roman" w:cs="Times New Roman"/>
          <w:position w:val="0"/>
          <w:sz w:val="24"/>
          <w:szCs w:val="24"/>
        </w:rPr>
        <w:t>at</w:t>
      </w:r>
      <w:proofErr w:type="gramEnd"/>
      <w:r w:rsidR="00C3067E" w:rsidRPr="00963AFA">
        <w:rPr>
          <w:rFonts w:ascii="Times New Roman" w:hAnsi="Times New Roman" w:cs="Times New Roman"/>
          <w:position w:val="0"/>
          <w:sz w:val="24"/>
          <w:szCs w:val="24"/>
        </w:rPr>
        <w:t xml:space="preserve"> December 31, are as </w:t>
      </w:r>
      <w:proofErr w:type="gramStart"/>
      <w:r w:rsidR="00C3067E" w:rsidRPr="00963AFA">
        <w:rPr>
          <w:rFonts w:ascii="Times New Roman" w:hAnsi="Times New Roman" w:cs="Times New Roman"/>
          <w:position w:val="0"/>
          <w:sz w:val="24"/>
          <w:szCs w:val="24"/>
        </w:rPr>
        <w:t>follow</w:t>
      </w:r>
      <w:proofErr w:type="gramEnd"/>
      <w:r w:rsidR="00C3067E" w:rsidRPr="00963AFA">
        <w:rPr>
          <w:rFonts w:ascii="Times New Roman" w:hAnsi="Times New Roman" w:cs="Times New Roman"/>
          <w:position w:val="0"/>
          <w:sz w:val="24"/>
          <w:szCs w:val="24"/>
        </w:rPr>
        <w:t>:</w:t>
      </w:r>
    </w:p>
    <w:tbl>
      <w:tblPr>
        <w:tblW w:w="8550" w:type="dxa"/>
        <w:tblInd w:w="900" w:type="dxa"/>
        <w:tblLayout w:type="fixed"/>
        <w:tblLook w:val="0000" w:firstRow="0" w:lastRow="0" w:firstColumn="0" w:lastColumn="0" w:noHBand="0" w:noVBand="0"/>
      </w:tblPr>
      <w:tblGrid>
        <w:gridCol w:w="3060"/>
        <w:gridCol w:w="1372"/>
        <w:gridCol w:w="1373"/>
        <w:gridCol w:w="1372"/>
        <w:gridCol w:w="1373"/>
      </w:tblGrid>
      <w:tr w:rsidR="00963AFA" w:rsidRPr="00963AFA" w14:paraId="06239EC3" w14:textId="77777777" w:rsidTr="00491F64">
        <w:tc>
          <w:tcPr>
            <w:tcW w:w="3060" w:type="dxa"/>
          </w:tcPr>
          <w:p w14:paraId="77AFA6F1" w14:textId="70F72DD2" w:rsidR="00E7014A" w:rsidRPr="00963AFA" w:rsidRDefault="00C3067E" w:rsidP="00491F64">
            <w:pPr>
              <w:spacing w:line="240" w:lineRule="exact"/>
              <w:ind w:right="-43"/>
              <w:rPr>
                <w:rFonts w:ascii="Times New Roman" w:hAnsi="Times New Roman" w:cs="Times New Roman"/>
                <w:b/>
                <w:bCs/>
                <w:position w:val="0"/>
                <w:sz w:val="20"/>
                <w:szCs w:val="20"/>
              </w:rPr>
            </w:pPr>
            <w:r w:rsidRPr="00963AFA">
              <w:rPr>
                <w:rFonts w:ascii="Times New Roman" w:hAnsi="Times New Roman" w:cs="Times New Roman"/>
                <w:position w:val="0"/>
                <w:sz w:val="24"/>
                <w:szCs w:val="24"/>
              </w:rPr>
              <w:tab/>
            </w:r>
          </w:p>
        </w:tc>
        <w:tc>
          <w:tcPr>
            <w:tcW w:w="2745" w:type="dxa"/>
            <w:gridSpan w:val="2"/>
            <w:vAlign w:val="bottom"/>
          </w:tcPr>
          <w:p w14:paraId="28A45623" w14:textId="77777777" w:rsidR="00E7014A" w:rsidRPr="00963AFA" w:rsidRDefault="00E7014A" w:rsidP="00491F64">
            <w:pPr>
              <w:spacing w:line="240" w:lineRule="exact"/>
              <w:ind w:right="-43"/>
              <w:jc w:val="center"/>
              <w:rPr>
                <w:rFonts w:ascii="Times New Roman" w:hAnsi="Times New Roman" w:cs="Times New Roman"/>
                <w:b/>
                <w:bCs/>
                <w:position w:val="0"/>
                <w:sz w:val="20"/>
                <w:szCs w:val="20"/>
              </w:rPr>
            </w:pPr>
          </w:p>
        </w:tc>
        <w:tc>
          <w:tcPr>
            <w:tcW w:w="2745" w:type="dxa"/>
            <w:gridSpan w:val="2"/>
            <w:vAlign w:val="bottom"/>
          </w:tcPr>
          <w:p w14:paraId="43895235" w14:textId="77777777" w:rsidR="00E7014A" w:rsidRPr="00963AFA" w:rsidRDefault="00E7014A" w:rsidP="00491F64">
            <w:pPr>
              <w:spacing w:line="240" w:lineRule="exact"/>
              <w:ind w:right="-43"/>
              <w:jc w:val="right"/>
              <w:rPr>
                <w:rFonts w:ascii="Times New Roman" w:hAnsi="Times New Roman" w:cs="Times New Roman"/>
                <w:b/>
                <w:bCs/>
                <w:position w:val="0"/>
                <w:sz w:val="20"/>
                <w:szCs w:val="20"/>
              </w:rPr>
            </w:pPr>
            <w:proofErr w:type="gramStart"/>
            <w:r w:rsidRPr="00963AFA">
              <w:rPr>
                <w:rFonts w:ascii="Times New Roman" w:hAnsi="Times New Roman" w:cs="Times New Roman"/>
                <w:b/>
                <w:bCs/>
                <w:position w:val="0"/>
                <w:sz w:val="20"/>
                <w:szCs w:val="20"/>
              </w:rPr>
              <w:t>Unit :</w:t>
            </w:r>
            <w:proofErr w:type="gramEnd"/>
            <w:r w:rsidRPr="00963AFA">
              <w:rPr>
                <w:rFonts w:ascii="Times New Roman" w:hAnsi="Times New Roman" w:cs="Times New Roman"/>
                <w:b/>
                <w:bCs/>
                <w:position w:val="0"/>
                <w:sz w:val="20"/>
                <w:szCs w:val="20"/>
              </w:rPr>
              <w:t xml:space="preserve"> Thousand Baht</w:t>
            </w:r>
          </w:p>
        </w:tc>
      </w:tr>
      <w:tr w:rsidR="00963AFA" w:rsidRPr="00963AFA" w14:paraId="3A6A35E5" w14:textId="77777777" w:rsidTr="007D06BA">
        <w:tc>
          <w:tcPr>
            <w:tcW w:w="3060" w:type="dxa"/>
          </w:tcPr>
          <w:p w14:paraId="1F8E5AB6" w14:textId="77777777" w:rsidR="00E7014A" w:rsidRPr="00963AFA" w:rsidRDefault="00E7014A" w:rsidP="00491F64">
            <w:pPr>
              <w:spacing w:line="240" w:lineRule="exact"/>
              <w:ind w:right="-43"/>
              <w:rPr>
                <w:rFonts w:ascii="Times New Roman" w:hAnsi="Times New Roman" w:cs="Times New Roman"/>
                <w:b/>
                <w:bCs/>
                <w:position w:val="0"/>
                <w:sz w:val="20"/>
                <w:szCs w:val="20"/>
              </w:rPr>
            </w:pPr>
          </w:p>
        </w:tc>
        <w:tc>
          <w:tcPr>
            <w:tcW w:w="5490" w:type="dxa"/>
            <w:gridSpan w:val="4"/>
            <w:vAlign w:val="bottom"/>
          </w:tcPr>
          <w:p w14:paraId="6D964F39" w14:textId="0A4575AC" w:rsidR="00E7014A" w:rsidRPr="00963AFA" w:rsidRDefault="00E7014A" w:rsidP="00491F64">
            <w:pPr>
              <w:tabs>
                <w:tab w:val="left" w:pos="2322"/>
              </w:tabs>
              <w:spacing w:line="240" w:lineRule="exact"/>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Consolidated and Separate financial statements</w:t>
            </w:r>
          </w:p>
        </w:tc>
      </w:tr>
      <w:tr w:rsidR="00963AFA" w:rsidRPr="00963AFA" w14:paraId="16E1137A" w14:textId="77777777" w:rsidTr="00116A33">
        <w:tc>
          <w:tcPr>
            <w:tcW w:w="3060" w:type="dxa"/>
          </w:tcPr>
          <w:p w14:paraId="17A25328" w14:textId="77777777" w:rsidR="00E51779" w:rsidRPr="00963AFA" w:rsidRDefault="00E51779" w:rsidP="00491F64">
            <w:pPr>
              <w:spacing w:line="240" w:lineRule="exact"/>
              <w:ind w:right="-43"/>
              <w:rPr>
                <w:rFonts w:ascii="Times New Roman" w:hAnsi="Times New Roman" w:cs="Times New Roman"/>
                <w:b/>
                <w:bCs/>
                <w:position w:val="0"/>
                <w:sz w:val="20"/>
                <w:szCs w:val="20"/>
              </w:rPr>
            </w:pPr>
          </w:p>
        </w:tc>
        <w:tc>
          <w:tcPr>
            <w:tcW w:w="2745" w:type="dxa"/>
            <w:gridSpan w:val="2"/>
            <w:shd w:val="clear" w:color="auto" w:fill="auto"/>
          </w:tcPr>
          <w:p w14:paraId="0CC3F375" w14:textId="07EB83E3" w:rsidR="00E51779" w:rsidRPr="00963AFA" w:rsidRDefault="00E51779" w:rsidP="00491F64">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Nominal amounts</w:t>
            </w:r>
          </w:p>
        </w:tc>
        <w:tc>
          <w:tcPr>
            <w:tcW w:w="2745" w:type="dxa"/>
            <w:gridSpan w:val="2"/>
            <w:shd w:val="clear" w:color="auto" w:fill="auto"/>
          </w:tcPr>
          <w:p w14:paraId="71CE6AB8" w14:textId="252D0776" w:rsidR="00E51779" w:rsidRPr="00963AFA" w:rsidRDefault="00E51779" w:rsidP="00491F64">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Fair values</w:t>
            </w:r>
          </w:p>
        </w:tc>
      </w:tr>
      <w:tr w:rsidR="00963AFA" w:rsidRPr="00963AFA" w14:paraId="42361385" w14:textId="77777777" w:rsidTr="001072FC">
        <w:trPr>
          <w:trHeight w:val="207"/>
        </w:trPr>
        <w:tc>
          <w:tcPr>
            <w:tcW w:w="3060" w:type="dxa"/>
          </w:tcPr>
          <w:p w14:paraId="67A15EEC" w14:textId="77777777" w:rsidR="001072FC" w:rsidRPr="00963AFA" w:rsidRDefault="001072FC" w:rsidP="001072FC">
            <w:pPr>
              <w:spacing w:line="240" w:lineRule="exact"/>
              <w:ind w:right="-43"/>
              <w:rPr>
                <w:rFonts w:ascii="Times New Roman" w:hAnsi="Times New Roman" w:cs="Times New Roman"/>
                <w:b/>
                <w:bCs/>
                <w:position w:val="0"/>
                <w:sz w:val="20"/>
                <w:szCs w:val="20"/>
              </w:rPr>
            </w:pPr>
          </w:p>
        </w:tc>
        <w:tc>
          <w:tcPr>
            <w:tcW w:w="1372" w:type="dxa"/>
            <w:shd w:val="clear" w:color="auto" w:fill="auto"/>
          </w:tcPr>
          <w:p w14:paraId="34C3824A" w14:textId="038F66A2" w:rsidR="001072FC" w:rsidRPr="00963AFA" w:rsidRDefault="001072FC" w:rsidP="001072FC">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4B6A22B4" w14:textId="3A77B9F2" w:rsidR="001072FC" w:rsidRPr="00963AFA" w:rsidRDefault="001072FC" w:rsidP="001072FC">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c>
          <w:tcPr>
            <w:tcW w:w="1372" w:type="dxa"/>
            <w:shd w:val="clear" w:color="auto" w:fill="auto"/>
          </w:tcPr>
          <w:p w14:paraId="41C23AB8" w14:textId="4C706069" w:rsidR="001072FC" w:rsidRPr="00963AFA" w:rsidRDefault="001072FC" w:rsidP="001072FC">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2024</w:t>
            </w:r>
          </w:p>
        </w:tc>
        <w:tc>
          <w:tcPr>
            <w:tcW w:w="1373" w:type="dxa"/>
            <w:shd w:val="clear" w:color="auto" w:fill="auto"/>
          </w:tcPr>
          <w:p w14:paraId="53536AD3" w14:textId="4C52A74A" w:rsidR="001072FC" w:rsidRPr="00963AFA" w:rsidRDefault="001072FC" w:rsidP="001072FC">
            <w:pPr>
              <w:spacing w:line="240" w:lineRule="exact"/>
              <w:ind w:right="-43"/>
              <w:jc w:val="center"/>
              <w:rPr>
                <w:rFonts w:ascii="Times New Roman" w:hAnsi="Times New Roman" w:cs="Times New Roman"/>
                <w:b/>
                <w:bCs/>
                <w:position w:val="0"/>
                <w:sz w:val="20"/>
                <w:szCs w:val="20"/>
              </w:rPr>
            </w:pPr>
            <w:r w:rsidRPr="00963AFA">
              <w:rPr>
                <w:rFonts w:ascii="Times New Roman" w:hAnsi="Times New Roman" w:cs="Times New Roman"/>
                <w:b/>
                <w:bCs/>
                <w:position w:val="0"/>
                <w:sz w:val="20"/>
                <w:szCs w:val="20"/>
              </w:rPr>
              <w:t>2023</w:t>
            </w:r>
          </w:p>
        </w:tc>
      </w:tr>
      <w:tr w:rsidR="00963AFA" w:rsidRPr="00963AFA" w14:paraId="2D24E913" w14:textId="77777777" w:rsidTr="00283506">
        <w:tc>
          <w:tcPr>
            <w:tcW w:w="3060" w:type="dxa"/>
          </w:tcPr>
          <w:p w14:paraId="55767C5E" w14:textId="77777777" w:rsidR="00553DF9" w:rsidRPr="00963AFA" w:rsidRDefault="00553DF9" w:rsidP="00FC18F2">
            <w:pPr>
              <w:spacing w:line="240" w:lineRule="exact"/>
              <w:ind w:left="405" w:right="-43" w:hanging="155"/>
              <w:rPr>
                <w:rFonts w:ascii="Times New Roman" w:hAnsi="Times New Roman" w:cs="Times New Roman"/>
                <w:position w:val="0"/>
                <w:sz w:val="20"/>
                <w:szCs w:val="20"/>
              </w:rPr>
            </w:pPr>
          </w:p>
        </w:tc>
        <w:tc>
          <w:tcPr>
            <w:tcW w:w="1372" w:type="dxa"/>
            <w:shd w:val="clear" w:color="auto" w:fill="auto"/>
            <w:vAlign w:val="bottom"/>
          </w:tcPr>
          <w:p w14:paraId="3D8E15EA" w14:textId="77777777" w:rsidR="00553DF9" w:rsidRPr="00963AFA" w:rsidRDefault="00553DF9" w:rsidP="007A2753">
            <w:pPr>
              <w:spacing w:line="240" w:lineRule="exact"/>
              <w:ind w:left="-37" w:right="44"/>
              <w:jc w:val="right"/>
              <w:rPr>
                <w:rFonts w:ascii="Times New Roman" w:hAnsi="Times New Roman" w:cs="Times New Roman"/>
                <w:spacing w:val="-5"/>
                <w:position w:val="0"/>
                <w:sz w:val="20"/>
                <w:szCs w:val="20"/>
              </w:rPr>
            </w:pPr>
          </w:p>
        </w:tc>
        <w:tc>
          <w:tcPr>
            <w:tcW w:w="1373" w:type="dxa"/>
            <w:shd w:val="clear" w:color="auto" w:fill="auto"/>
            <w:vAlign w:val="bottom"/>
          </w:tcPr>
          <w:p w14:paraId="0EEB7DD7" w14:textId="77777777" w:rsidR="00553DF9" w:rsidRPr="00963AFA" w:rsidRDefault="00553DF9" w:rsidP="007A2753">
            <w:pPr>
              <w:tabs>
                <w:tab w:val="decimal" w:pos="1131"/>
              </w:tabs>
              <w:spacing w:line="240" w:lineRule="exact"/>
              <w:ind w:left="-37" w:right="44"/>
              <w:jc w:val="right"/>
              <w:rPr>
                <w:rFonts w:ascii="Times New Roman" w:hAnsi="Times New Roman" w:cs="Times New Roman"/>
                <w:spacing w:val="-5"/>
                <w:position w:val="0"/>
                <w:sz w:val="20"/>
                <w:szCs w:val="20"/>
              </w:rPr>
            </w:pPr>
          </w:p>
        </w:tc>
        <w:tc>
          <w:tcPr>
            <w:tcW w:w="1372" w:type="dxa"/>
            <w:shd w:val="clear" w:color="auto" w:fill="auto"/>
          </w:tcPr>
          <w:p w14:paraId="7B474DAF" w14:textId="77777777" w:rsidR="00553DF9" w:rsidRPr="00963AFA" w:rsidRDefault="00553DF9" w:rsidP="007A2753">
            <w:pPr>
              <w:spacing w:line="240" w:lineRule="exact"/>
              <w:ind w:left="-37" w:right="44"/>
              <w:jc w:val="right"/>
              <w:rPr>
                <w:rFonts w:ascii="Times New Roman" w:hAnsi="Times New Roman" w:cs="Times New Roman"/>
                <w:spacing w:val="-5"/>
                <w:position w:val="0"/>
                <w:sz w:val="20"/>
                <w:szCs w:val="20"/>
              </w:rPr>
            </w:pPr>
          </w:p>
        </w:tc>
        <w:tc>
          <w:tcPr>
            <w:tcW w:w="1373" w:type="dxa"/>
            <w:shd w:val="clear" w:color="auto" w:fill="auto"/>
          </w:tcPr>
          <w:p w14:paraId="797C35B2" w14:textId="77777777" w:rsidR="00553DF9" w:rsidRPr="00963AFA" w:rsidRDefault="00553DF9" w:rsidP="007A2753">
            <w:pPr>
              <w:tabs>
                <w:tab w:val="left" w:pos="544"/>
              </w:tabs>
              <w:spacing w:line="240" w:lineRule="exact"/>
              <w:ind w:left="-37" w:right="68"/>
              <w:jc w:val="right"/>
              <w:rPr>
                <w:rFonts w:ascii="Times New Roman" w:hAnsi="Times New Roman" w:cs="Times New Roman"/>
                <w:spacing w:val="-5"/>
                <w:position w:val="0"/>
                <w:sz w:val="20"/>
                <w:szCs w:val="25"/>
              </w:rPr>
            </w:pPr>
          </w:p>
        </w:tc>
      </w:tr>
      <w:tr w:rsidR="00963AFA" w:rsidRPr="00963AFA" w14:paraId="56BD2F07" w14:textId="77777777" w:rsidTr="00283506">
        <w:tc>
          <w:tcPr>
            <w:tcW w:w="3060" w:type="dxa"/>
          </w:tcPr>
          <w:p w14:paraId="6FC5EC50" w14:textId="15B68768" w:rsidR="007A2753" w:rsidRPr="00963AFA" w:rsidRDefault="007A2753" w:rsidP="00FC18F2">
            <w:pPr>
              <w:spacing w:line="240" w:lineRule="exact"/>
              <w:ind w:left="405" w:right="-43" w:hanging="155"/>
              <w:rPr>
                <w:rFonts w:ascii="Times New Roman" w:hAnsi="Times New Roman" w:cs="Times New Roman"/>
                <w:position w:val="0"/>
                <w:sz w:val="20"/>
                <w:szCs w:val="20"/>
              </w:rPr>
            </w:pPr>
            <w:r w:rsidRPr="00963AFA">
              <w:rPr>
                <w:rFonts w:ascii="Times New Roman" w:hAnsi="Times New Roman" w:cs="Times New Roman"/>
                <w:position w:val="0"/>
                <w:sz w:val="20"/>
                <w:szCs w:val="20"/>
              </w:rPr>
              <w:t>Forward contracts</w:t>
            </w:r>
          </w:p>
        </w:tc>
        <w:tc>
          <w:tcPr>
            <w:tcW w:w="1372" w:type="dxa"/>
            <w:shd w:val="clear" w:color="auto" w:fill="auto"/>
            <w:vAlign w:val="bottom"/>
          </w:tcPr>
          <w:p w14:paraId="1707A111" w14:textId="0C421E0D" w:rsidR="007A2753" w:rsidRPr="00963AFA" w:rsidRDefault="00A058FA" w:rsidP="007A2753">
            <w:pPr>
              <w:spacing w:line="240" w:lineRule="exact"/>
              <w:ind w:left="-37" w:right="44"/>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16,883</w:t>
            </w:r>
          </w:p>
        </w:tc>
        <w:tc>
          <w:tcPr>
            <w:tcW w:w="1373" w:type="dxa"/>
            <w:shd w:val="clear" w:color="auto" w:fill="auto"/>
            <w:vAlign w:val="bottom"/>
          </w:tcPr>
          <w:p w14:paraId="1ABAC126" w14:textId="40C7A836" w:rsidR="007A2753" w:rsidRPr="00963AFA" w:rsidRDefault="001072FC" w:rsidP="007A2753">
            <w:pPr>
              <w:tabs>
                <w:tab w:val="decimal" w:pos="1131"/>
              </w:tabs>
              <w:spacing w:line="240" w:lineRule="exact"/>
              <w:ind w:left="-37" w:right="44"/>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42,493</w:t>
            </w:r>
          </w:p>
        </w:tc>
        <w:tc>
          <w:tcPr>
            <w:tcW w:w="1372" w:type="dxa"/>
            <w:shd w:val="clear" w:color="auto" w:fill="auto"/>
          </w:tcPr>
          <w:p w14:paraId="09909C95" w14:textId="6C524B30" w:rsidR="007A2753" w:rsidRPr="00963AFA" w:rsidRDefault="00A058FA" w:rsidP="007A2753">
            <w:pPr>
              <w:spacing w:line="240" w:lineRule="exact"/>
              <w:ind w:left="-37" w:right="44"/>
              <w:jc w:val="right"/>
              <w:rPr>
                <w:rFonts w:ascii="Times New Roman" w:hAnsi="Times New Roman" w:cs="Times New Roman"/>
                <w:spacing w:val="-5"/>
                <w:position w:val="0"/>
                <w:sz w:val="20"/>
                <w:szCs w:val="20"/>
              </w:rPr>
            </w:pPr>
            <w:r w:rsidRPr="00963AFA">
              <w:rPr>
                <w:rFonts w:ascii="Times New Roman" w:hAnsi="Times New Roman" w:cs="Times New Roman"/>
                <w:spacing w:val="-5"/>
                <w:position w:val="0"/>
                <w:sz w:val="20"/>
                <w:szCs w:val="20"/>
              </w:rPr>
              <w:t>16,804</w:t>
            </w:r>
          </w:p>
        </w:tc>
        <w:tc>
          <w:tcPr>
            <w:tcW w:w="1373" w:type="dxa"/>
            <w:shd w:val="clear" w:color="auto" w:fill="auto"/>
          </w:tcPr>
          <w:p w14:paraId="0BD3C870" w14:textId="28E27F17" w:rsidR="007A2753" w:rsidRPr="00963AFA" w:rsidRDefault="001072FC" w:rsidP="007A2753">
            <w:pPr>
              <w:tabs>
                <w:tab w:val="left" w:pos="544"/>
              </w:tabs>
              <w:spacing w:line="240" w:lineRule="exact"/>
              <w:ind w:left="-37" w:right="68"/>
              <w:jc w:val="right"/>
              <w:rPr>
                <w:rFonts w:ascii="Times New Roman" w:hAnsi="Times New Roman" w:cs="Times New Roman"/>
                <w:spacing w:val="-5"/>
                <w:position w:val="0"/>
                <w:sz w:val="20"/>
                <w:szCs w:val="25"/>
              </w:rPr>
            </w:pPr>
            <w:r w:rsidRPr="00963AFA">
              <w:rPr>
                <w:rFonts w:ascii="Times New Roman" w:hAnsi="Times New Roman" w:cs="Times New Roman"/>
                <w:spacing w:val="-5"/>
                <w:position w:val="0"/>
                <w:sz w:val="20"/>
                <w:szCs w:val="20"/>
              </w:rPr>
              <w:t>41,650</w:t>
            </w:r>
          </w:p>
        </w:tc>
      </w:tr>
    </w:tbl>
    <w:p w14:paraId="05554282" w14:textId="165C3B39" w:rsidR="005C7C4F" w:rsidRPr="00963AFA" w:rsidRDefault="0032538A" w:rsidP="00FC18F2">
      <w:pPr>
        <w:spacing w:before="240" w:after="240"/>
        <w:ind w:left="1260" w:hanging="720"/>
        <w:jc w:val="thaiDistribute"/>
        <w:rPr>
          <w:rFonts w:ascii="Times New Roman" w:hAnsi="Times New Roman" w:cs="Times New Roman"/>
          <w:position w:val="0"/>
          <w:sz w:val="24"/>
          <w:szCs w:val="24"/>
        </w:rPr>
      </w:pPr>
      <w:r w:rsidRPr="00963AFA">
        <w:rPr>
          <w:rFonts w:ascii="Times New Roman" w:hAnsi="Times New Roman" w:cs="Times New Roman"/>
          <w:position w:val="0"/>
          <w:sz w:val="24"/>
          <w:szCs w:val="24"/>
        </w:rPr>
        <w:t>31</w:t>
      </w:r>
      <w:r w:rsidR="005C7C4F" w:rsidRPr="00963AFA">
        <w:rPr>
          <w:rFonts w:ascii="Times New Roman" w:hAnsi="Times New Roman" w:cs="Times New Roman"/>
          <w:position w:val="0"/>
          <w:sz w:val="24"/>
          <w:szCs w:val="24"/>
          <w:cs/>
        </w:rPr>
        <w:t>.</w:t>
      </w:r>
      <w:r w:rsidR="00190B36" w:rsidRPr="00963AFA">
        <w:rPr>
          <w:rFonts w:ascii="Times New Roman" w:hAnsi="Times New Roman" w:cs="Times New Roman"/>
          <w:position w:val="0"/>
          <w:sz w:val="24"/>
          <w:szCs w:val="24"/>
        </w:rPr>
        <w:t>2</w:t>
      </w:r>
      <w:r w:rsidR="005C7C4F" w:rsidRPr="00963AFA">
        <w:rPr>
          <w:rFonts w:ascii="Times New Roman" w:hAnsi="Times New Roman" w:cs="Times New Roman"/>
          <w:position w:val="0"/>
          <w:sz w:val="24"/>
          <w:szCs w:val="24"/>
          <w:cs/>
        </w:rPr>
        <w:tab/>
      </w:r>
      <w:r w:rsidR="005C7C4F" w:rsidRPr="00963AFA">
        <w:rPr>
          <w:rFonts w:ascii="Times New Roman" w:hAnsi="Times New Roman" w:cs="Times New Roman"/>
          <w:position w:val="0"/>
          <w:sz w:val="24"/>
          <w:szCs w:val="24"/>
        </w:rPr>
        <w:t>Fair values of financial instruments</w:t>
      </w:r>
    </w:p>
    <w:p w14:paraId="32E5355E" w14:textId="77777777" w:rsidR="005C7C4F" w:rsidRPr="00963AFA" w:rsidRDefault="005C7C4F" w:rsidP="00FC18F2">
      <w:pPr>
        <w:spacing w:after="480"/>
        <w:ind w:left="1260"/>
        <w:jc w:val="thaiDistribute"/>
        <w:rPr>
          <w:rFonts w:ascii="Times New Roman" w:hAnsi="Times New Roman" w:cs="Times New Roman"/>
          <w:position w:val="0"/>
          <w:sz w:val="24"/>
          <w:szCs w:val="24"/>
        </w:rPr>
      </w:pPr>
      <w:r w:rsidRPr="00963AFA">
        <w:rPr>
          <w:rFonts w:ascii="Times New Roman" w:hAnsi="Times New Roman" w:cs="Times New Roman"/>
          <w:spacing w:val="-4"/>
          <w:position w:val="0"/>
          <w:sz w:val="24"/>
          <w:szCs w:val="24"/>
        </w:rPr>
        <w:t xml:space="preserve">Since </w:t>
      </w:r>
      <w:proofErr w:type="gramStart"/>
      <w:r w:rsidRPr="00963AFA">
        <w:rPr>
          <w:rFonts w:ascii="Times New Roman" w:hAnsi="Times New Roman" w:cs="Times New Roman"/>
          <w:spacing w:val="-4"/>
          <w:position w:val="0"/>
          <w:sz w:val="24"/>
          <w:szCs w:val="24"/>
        </w:rPr>
        <w:t>the majority of</w:t>
      </w:r>
      <w:proofErr w:type="gramEnd"/>
      <w:r w:rsidRPr="00963AFA">
        <w:rPr>
          <w:rFonts w:ascii="Times New Roman" w:hAnsi="Times New Roman" w:cs="Times New Roman"/>
          <w:spacing w:val="-4"/>
          <w:position w:val="0"/>
          <w:sz w:val="24"/>
          <w:szCs w:val="24"/>
        </w:rPr>
        <w:t xml:space="preserve"> </w:t>
      </w:r>
      <w:r w:rsidR="00B92195" w:rsidRPr="00963AFA">
        <w:rPr>
          <w:rFonts w:ascii="Times New Roman" w:hAnsi="Times New Roman" w:cs="Times New Roman"/>
          <w:spacing w:val="-4"/>
          <w:position w:val="0"/>
          <w:sz w:val="24"/>
          <w:szCs w:val="24"/>
        </w:rPr>
        <w:t xml:space="preserve">the </w:t>
      </w:r>
      <w:r w:rsidR="00877199" w:rsidRPr="00963AFA">
        <w:rPr>
          <w:rFonts w:ascii="Times New Roman" w:hAnsi="Times New Roman" w:cs="Times New Roman"/>
          <w:spacing w:val="-4"/>
          <w:position w:val="0"/>
          <w:sz w:val="24"/>
          <w:szCs w:val="24"/>
        </w:rPr>
        <w:t>Company and its subsidiary</w:t>
      </w:r>
      <w:r w:rsidRPr="00963AFA">
        <w:rPr>
          <w:rFonts w:ascii="Times New Roman" w:hAnsi="Times New Roman" w:cs="Times New Roman"/>
          <w:spacing w:val="-4"/>
          <w:position w:val="0"/>
          <w:sz w:val="24"/>
          <w:szCs w:val="24"/>
        </w:rPr>
        <w:t>’</w:t>
      </w:r>
      <w:r w:rsidR="00F87038" w:rsidRPr="00963AFA">
        <w:rPr>
          <w:rFonts w:ascii="Times New Roman" w:hAnsi="Times New Roman" w:cs="Times New Roman"/>
          <w:spacing w:val="-4"/>
          <w:position w:val="0"/>
          <w:sz w:val="24"/>
          <w:szCs w:val="24"/>
        </w:rPr>
        <w:t>s</w:t>
      </w:r>
      <w:r w:rsidRPr="00963AFA">
        <w:rPr>
          <w:rFonts w:ascii="Times New Roman" w:hAnsi="Times New Roman" w:cs="Times New Roman"/>
          <w:spacing w:val="-4"/>
          <w:position w:val="0"/>
          <w:sz w:val="24"/>
          <w:szCs w:val="24"/>
        </w:rPr>
        <w:t xml:space="preserve"> financial instruments are short-term</w:t>
      </w:r>
      <w:r w:rsidRPr="00963AFA">
        <w:rPr>
          <w:rFonts w:ascii="Times New Roman" w:hAnsi="Times New Roman" w:cs="Times New Roman"/>
          <w:position w:val="0"/>
          <w:sz w:val="24"/>
          <w:szCs w:val="24"/>
        </w:rPr>
        <w:t xml:space="preserve"> in nature, and loans bear interest at rates close to market interest rates, their fair values are not expected to be materially different from the amounts presented in the statements of financial position. </w:t>
      </w:r>
    </w:p>
    <w:p w14:paraId="418BC723" w14:textId="77777777" w:rsidR="00553DF9" w:rsidRPr="00963AFA" w:rsidRDefault="00553DF9">
      <w:pPr>
        <w:spacing w:after="200" w:line="276" w:lineRule="auto"/>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br w:type="page"/>
      </w:r>
    </w:p>
    <w:p w14:paraId="1E3D1D35" w14:textId="36A616C7" w:rsidR="005C7C4F" w:rsidRPr="00963AFA" w:rsidRDefault="00190B36" w:rsidP="00FC18F2">
      <w:pPr>
        <w:spacing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lastRenderedPageBreak/>
        <w:t>3</w:t>
      </w:r>
      <w:r w:rsidR="0032538A" w:rsidRPr="00963AFA">
        <w:rPr>
          <w:rFonts w:ascii="Times New Roman" w:hAnsi="Times New Roman" w:cstheme="minorBidi"/>
          <w:b/>
          <w:bCs/>
          <w:position w:val="0"/>
          <w:sz w:val="24"/>
          <w:szCs w:val="24"/>
        </w:rPr>
        <w:t>2</w:t>
      </w:r>
      <w:r w:rsidR="005C7C4F" w:rsidRPr="00963AFA">
        <w:rPr>
          <w:rFonts w:ascii="Times New Roman" w:hAnsi="Times New Roman" w:cs="Times New Roman"/>
          <w:b/>
          <w:bCs/>
          <w:position w:val="0"/>
          <w:sz w:val="24"/>
          <w:szCs w:val="24"/>
          <w:cs/>
        </w:rPr>
        <w:t>.</w:t>
      </w:r>
      <w:r w:rsidR="005C7C4F" w:rsidRPr="00963AFA">
        <w:rPr>
          <w:rFonts w:ascii="Times New Roman" w:hAnsi="Times New Roman" w:cs="Times New Roman"/>
          <w:b/>
          <w:bCs/>
          <w:position w:val="0"/>
          <w:sz w:val="24"/>
          <w:szCs w:val="24"/>
          <w:cs/>
        </w:rPr>
        <w:tab/>
      </w:r>
      <w:proofErr w:type="gramStart"/>
      <w:r w:rsidR="00E01EFC" w:rsidRPr="00963AFA">
        <w:rPr>
          <w:rFonts w:ascii="Times New Roman" w:hAnsi="Times New Roman" w:cs="Times New Roman"/>
          <w:b/>
          <w:bCs/>
          <w:position w:val="0"/>
          <w:sz w:val="20"/>
          <w:szCs w:val="20"/>
        </w:rPr>
        <w:t>CAPITAL  MANAGEMENT</w:t>
      </w:r>
      <w:proofErr w:type="gramEnd"/>
    </w:p>
    <w:p w14:paraId="29964DBA" w14:textId="535F6618" w:rsidR="008D73C4" w:rsidRPr="00963AFA" w:rsidRDefault="005C7C4F" w:rsidP="00FC18F2">
      <w:pPr>
        <w:tabs>
          <w:tab w:val="left" w:pos="2880"/>
          <w:tab w:val="left" w:pos="5760"/>
          <w:tab w:val="decimal" w:pos="6660"/>
          <w:tab w:val="left" w:pos="7110"/>
          <w:tab w:val="decimal" w:pos="7920"/>
        </w:tabs>
        <w:spacing w:after="480"/>
        <w:ind w:left="547"/>
        <w:jc w:val="both"/>
        <w:rPr>
          <w:rFonts w:ascii="Times New Roman" w:hAnsi="Times New Roman" w:cs="Times New Roman"/>
          <w:spacing w:val="-4"/>
          <w:position w:val="0"/>
          <w:sz w:val="24"/>
          <w:szCs w:val="24"/>
        </w:rPr>
      </w:pPr>
      <w:r w:rsidRPr="00963AFA">
        <w:rPr>
          <w:rFonts w:ascii="Times New Roman" w:hAnsi="Times New Roman" w:cs="Times New Roman"/>
          <w:position w:val="0"/>
          <w:sz w:val="24"/>
          <w:szCs w:val="24"/>
        </w:rPr>
        <w:t xml:space="preserve">The primary objective of the Company’s capital management is to ensure that it has appropriate capital structure </w:t>
      </w:r>
      <w:proofErr w:type="gramStart"/>
      <w:r w:rsidRPr="00963AFA">
        <w:rPr>
          <w:rFonts w:ascii="Times New Roman" w:hAnsi="Times New Roman" w:cs="Times New Roman"/>
          <w:position w:val="0"/>
          <w:sz w:val="24"/>
          <w:szCs w:val="24"/>
        </w:rPr>
        <w:t>in order to</w:t>
      </w:r>
      <w:proofErr w:type="gramEnd"/>
      <w:r w:rsidRPr="00963AFA">
        <w:rPr>
          <w:rFonts w:ascii="Times New Roman" w:hAnsi="Times New Roman" w:cs="Times New Roman"/>
          <w:position w:val="0"/>
          <w:sz w:val="24"/>
          <w:szCs w:val="24"/>
        </w:rPr>
        <w:t xml:space="preserve"> support its business and </w:t>
      </w:r>
      <w:r w:rsidR="00034A23" w:rsidRPr="00963AFA">
        <w:rPr>
          <w:rFonts w:ascii="Times New Roman" w:hAnsi="Times New Roman" w:cs="Times New Roman"/>
          <w:position w:val="0"/>
          <w:sz w:val="24"/>
          <w:szCs w:val="24"/>
        </w:rPr>
        <w:t>maximize</w:t>
      </w:r>
      <w:r w:rsidRPr="00963AFA">
        <w:rPr>
          <w:rFonts w:ascii="Times New Roman" w:hAnsi="Times New Roman" w:cs="Times New Roman"/>
          <w:position w:val="0"/>
          <w:sz w:val="24"/>
          <w:szCs w:val="24"/>
        </w:rPr>
        <w:t xml:space="preserve"> shareholder value.</w:t>
      </w:r>
      <w:r w:rsidRPr="00963AFA">
        <w:rPr>
          <w:rFonts w:ascii="Times New Roman" w:hAnsi="Times New Roman" w:cs="Times New Roman"/>
          <w:spacing w:val="-4"/>
          <w:position w:val="0"/>
          <w:sz w:val="24"/>
          <w:szCs w:val="24"/>
        </w:rPr>
        <w:t xml:space="preserve"> As at </w:t>
      </w:r>
      <w:r w:rsidR="002A6654" w:rsidRPr="00963AFA">
        <w:rPr>
          <w:rFonts w:ascii="Times New Roman" w:hAnsi="Times New Roman" w:cs="Times New Roman"/>
          <w:spacing w:val="-4"/>
          <w:position w:val="0"/>
          <w:sz w:val="24"/>
          <w:szCs w:val="24"/>
        </w:rPr>
        <w:t xml:space="preserve">December </w:t>
      </w:r>
      <w:r w:rsidR="00190B36" w:rsidRPr="00963AFA">
        <w:rPr>
          <w:rFonts w:ascii="Times New Roman" w:hAnsi="Times New Roman" w:cs="Times New Roman"/>
          <w:spacing w:val="-4"/>
          <w:position w:val="0"/>
          <w:sz w:val="24"/>
          <w:szCs w:val="24"/>
        </w:rPr>
        <w:t>31</w:t>
      </w:r>
      <w:r w:rsidR="00591D1A"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202</w:t>
      </w:r>
      <w:r w:rsidR="0032538A" w:rsidRPr="00963AFA">
        <w:rPr>
          <w:rFonts w:ascii="Times New Roman" w:hAnsi="Times New Roman" w:cs="Times New Roman"/>
          <w:spacing w:val="-4"/>
          <w:position w:val="0"/>
          <w:sz w:val="24"/>
          <w:szCs w:val="24"/>
        </w:rPr>
        <w:t>4</w:t>
      </w:r>
      <w:r w:rsidRPr="00963AFA">
        <w:rPr>
          <w:rFonts w:ascii="Times New Roman" w:hAnsi="Times New Roman" w:cs="Times New Roman"/>
          <w:spacing w:val="-4"/>
          <w:position w:val="0"/>
          <w:sz w:val="24"/>
          <w:szCs w:val="24"/>
        </w:rPr>
        <w:t xml:space="preserve">, the </w:t>
      </w:r>
      <w:r w:rsidR="00877199" w:rsidRPr="00963AFA">
        <w:rPr>
          <w:rFonts w:ascii="Times New Roman" w:hAnsi="Times New Roman" w:cs="Times New Roman"/>
          <w:spacing w:val="-4"/>
          <w:position w:val="0"/>
          <w:sz w:val="24"/>
          <w:szCs w:val="24"/>
        </w:rPr>
        <w:t>Company and its subsidiary</w:t>
      </w:r>
      <w:r w:rsidR="0011423A" w:rsidRPr="00963AFA">
        <w:rPr>
          <w:rFonts w:ascii="Times New Roman" w:hAnsi="Times New Roman" w:cs="Times New Roman"/>
          <w:spacing w:val="-4"/>
          <w:position w:val="0"/>
          <w:sz w:val="24"/>
          <w:szCs w:val="24"/>
        </w:rPr>
        <w:t>’</w:t>
      </w:r>
      <w:r w:rsidR="00B0163C" w:rsidRPr="00963AFA">
        <w:rPr>
          <w:rFonts w:ascii="Times New Roman" w:hAnsi="Times New Roman" w:cs="Times New Roman"/>
          <w:spacing w:val="-4"/>
          <w:position w:val="0"/>
          <w:sz w:val="24"/>
          <w:szCs w:val="24"/>
        </w:rPr>
        <w:t xml:space="preserve">s debt-to-equity ratio was </w:t>
      </w:r>
      <w:r w:rsidR="002F171E" w:rsidRPr="00963AFA">
        <w:rPr>
          <w:rFonts w:ascii="Times New Roman" w:hAnsi="Times New Roman" w:cs="Times New Roman"/>
          <w:spacing w:val="-4"/>
          <w:position w:val="0"/>
          <w:sz w:val="24"/>
          <w:szCs w:val="24"/>
        </w:rPr>
        <w:t>0.</w:t>
      </w:r>
      <w:r w:rsidR="0032538A" w:rsidRPr="00963AFA">
        <w:rPr>
          <w:rFonts w:ascii="Times New Roman" w:hAnsi="Times New Roman" w:cs="Times New Roman"/>
          <w:spacing w:val="-4"/>
          <w:position w:val="0"/>
          <w:sz w:val="24"/>
          <w:szCs w:val="24"/>
        </w:rPr>
        <w:t>6</w:t>
      </w:r>
      <w:r w:rsidR="002F171E" w:rsidRPr="00963AFA">
        <w:rPr>
          <w:rFonts w:ascii="Times New Roman" w:hAnsi="Times New Roman" w:cs="Times New Roman"/>
          <w:spacing w:val="-4"/>
          <w:position w:val="0"/>
          <w:sz w:val="24"/>
          <w:szCs w:val="24"/>
        </w:rPr>
        <w:t>:1</w:t>
      </w:r>
      <w:r w:rsidR="00930890" w:rsidRPr="00963AFA">
        <w:rPr>
          <w:rFonts w:ascii="Times New Roman" w:hAnsi="Times New Roman" w:cs="Times New Roman"/>
          <w:spacing w:val="-4"/>
          <w:position w:val="0"/>
          <w:sz w:val="24"/>
          <w:szCs w:val="24"/>
        </w:rPr>
        <w:t xml:space="preserve"> </w:t>
      </w:r>
      <w:r w:rsidR="00EF75E1" w:rsidRPr="00963AFA">
        <w:rPr>
          <w:rFonts w:ascii="Times New Roman" w:hAnsi="Times New Roman" w:cs="Times New Roman"/>
          <w:spacing w:val="-4"/>
          <w:position w:val="0"/>
          <w:sz w:val="24"/>
          <w:szCs w:val="24"/>
        </w:rPr>
        <w:br/>
      </w:r>
      <w:r w:rsidR="002A6654" w:rsidRPr="00963AFA">
        <w:rPr>
          <w:rFonts w:ascii="Times New Roman" w:hAnsi="Times New Roman" w:cs="Times New Roman"/>
          <w:spacing w:val="-4"/>
          <w:position w:val="0"/>
          <w:sz w:val="24"/>
          <w:szCs w:val="24"/>
        </w:rPr>
        <w:t>(</w:t>
      </w:r>
      <w:r w:rsidR="00AF3E4D" w:rsidRPr="00963AFA">
        <w:rPr>
          <w:rFonts w:ascii="Times New Roman" w:hAnsi="Times New Roman" w:cs="Times New Roman"/>
          <w:spacing w:val="-4"/>
          <w:position w:val="0"/>
          <w:sz w:val="24"/>
          <w:szCs w:val="24"/>
        </w:rPr>
        <w:t xml:space="preserve">As at December </w:t>
      </w:r>
      <w:r w:rsidR="00190B36" w:rsidRPr="00963AFA">
        <w:rPr>
          <w:rFonts w:ascii="Times New Roman" w:hAnsi="Times New Roman" w:cs="Times New Roman"/>
          <w:spacing w:val="-4"/>
          <w:position w:val="0"/>
          <w:sz w:val="24"/>
          <w:szCs w:val="24"/>
        </w:rPr>
        <w:t>31</w:t>
      </w:r>
      <w:r w:rsidR="00AF3E4D" w:rsidRPr="00963AFA">
        <w:rPr>
          <w:rFonts w:ascii="Times New Roman" w:hAnsi="Times New Roman" w:cs="Times New Roman"/>
          <w:spacing w:val="-4"/>
          <w:position w:val="0"/>
          <w:sz w:val="24"/>
          <w:szCs w:val="24"/>
        </w:rPr>
        <w:t>,</w:t>
      </w:r>
      <w:r w:rsidR="001C68D1" w:rsidRPr="00963AFA">
        <w:rPr>
          <w:rFonts w:ascii="Times New Roman" w:hAnsi="Times New Roman" w:cs="Times New Roman"/>
          <w:spacing w:val="-4"/>
          <w:position w:val="0"/>
          <w:sz w:val="24"/>
          <w:szCs w:val="24"/>
        </w:rPr>
        <w:t xml:space="preserve"> </w:t>
      </w:r>
      <w:proofErr w:type="gramStart"/>
      <w:r w:rsidR="00190B36" w:rsidRPr="00963AFA">
        <w:rPr>
          <w:rFonts w:ascii="Times New Roman" w:hAnsi="Times New Roman" w:cs="Times New Roman"/>
          <w:spacing w:val="-4"/>
          <w:position w:val="0"/>
          <w:sz w:val="24"/>
          <w:szCs w:val="24"/>
        </w:rPr>
        <w:t>20</w:t>
      </w:r>
      <w:r w:rsidR="005551EB" w:rsidRPr="00963AFA">
        <w:rPr>
          <w:rFonts w:ascii="Times New Roman" w:hAnsi="Times New Roman" w:cs="Times New Roman"/>
          <w:spacing w:val="-4"/>
          <w:position w:val="0"/>
          <w:sz w:val="24"/>
          <w:szCs w:val="24"/>
        </w:rPr>
        <w:t>2</w:t>
      </w:r>
      <w:r w:rsidR="0032538A" w:rsidRPr="00963AFA">
        <w:rPr>
          <w:rFonts w:ascii="Times New Roman" w:hAnsi="Times New Roman" w:cs="Times New Roman"/>
          <w:spacing w:val="-4"/>
          <w:position w:val="0"/>
          <w:sz w:val="24"/>
          <w:szCs w:val="24"/>
        </w:rPr>
        <w:t>3</w:t>
      </w:r>
      <w:r w:rsidR="00AF3E4D" w:rsidRPr="00963AFA">
        <w:rPr>
          <w:rFonts w:ascii="Times New Roman" w:hAnsi="Times New Roman" w:cs="Times New Roman"/>
          <w:spacing w:val="-4"/>
          <w:position w:val="0"/>
          <w:sz w:val="24"/>
          <w:szCs w:val="24"/>
        </w:rPr>
        <w:t xml:space="preserve"> </w:t>
      </w:r>
      <w:r w:rsidR="002A6654" w:rsidRPr="00963AFA">
        <w:rPr>
          <w:rFonts w:ascii="Times New Roman" w:hAnsi="Times New Roman" w:cs="Times New Roman"/>
          <w:spacing w:val="-4"/>
          <w:position w:val="0"/>
          <w:sz w:val="24"/>
          <w:szCs w:val="24"/>
        </w:rPr>
        <w:t>:</w:t>
      </w:r>
      <w:proofErr w:type="gramEnd"/>
      <w:r w:rsidR="00882F3F"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0</w:t>
      </w:r>
      <w:r w:rsidR="002A75AD" w:rsidRPr="00963AFA">
        <w:rPr>
          <w:rFonts w:ascii="Times New Roman" w:hAnsi="Times New Roman" w:cs="Times New Roman"/>
          <w:spacing w:val="-4"/>
          <w:position w:val="0"/>
          <w:sz w:val="24"/>
          <w:szCs w:val="24"/>
        </w:rPr>
        <w:t>.</w:t>
      </w:r>
      <w:r w:rsidR="0032538A" w:rsidRPr="00963AFA">
        <w:rPr>
          <w:rFonts w:ascii="Times New Roman" w:hAnsi="Times New Roman" w:cs="Times New Roman"/>
          <w:spacing w:val="-4"/>
          <w:position w:val="0"/>
          <w:sz w:val="24"/>
          <w:szCs w:val="24"/>
        </w:rPr>
        <w:t>5</w:t>
      </w:r>
      <w:r w:rsidR="00A93D70"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1</w:t>
      </w:r>
      <w:r w:rsidRPr="00963AFA">
        <w:rPr>
          <w:rFonts w:ascii="Times New Roman" w:hAnsi="Times New Roman" w:cs="Times New Roman"/>
          <w:spacing w:val="-4"/>
          <w:position w:val="0"/>
          <w:sz w:val="24"/>
          <w:szCs w:val="24"/>
        </w:rPr>
        <w:t>) a</w:t>
      </w:r>
      <w:r w:rsidR="002B771E" w:rsidRPr="00963AFA">
        <w:rPr>
          <w:rFonts w:ascii="Times New Roman" w:hAnsi="Times New Roman" w:cs="Times New Roman"/>
          <w:spacing w:val="-4"/>
          <w:position w:val="0"/>
          <w:sz w:val="24"/>
          <w:szCs w:val="24"/>
        </w:rPr>
        <w:t>nd the Company</w:t>
      </w:r>
      <w:r w:rsidR="0011423A" w:rsidRPr="00963AFA">
        <w:rPr>
          <w:rFonts w:ascii="Times New Roman" w:hAnsi="Times New Roman" w:cs="Times New Roman"/>
          <w:spacing w:val="-4"/>
          <w:position w:val="0"/>
          <w:sz w:val="24"/>
          <w:szCs w:val="24"/>
        </w:rPr>
        <w:t>’</w:t>
      </w:r>
      <w:r w:rsidR="002B771E" w:rsidRPr="00963AFA">
        <w:rPr>
          <w:rFonts w:ascii="Times New Roman" w:hAnsi="Times New Roman" w:cs="Times New Roman"/>
          <w:spacing w:val="-4"/>
          <w:position w:val="0"/>
          <w:sz w:val="24"/>
          <w:szCs w:val="24"/>
        </w:rPr>
        <w:t xml:space="preserve">s was </w:t>
      </w:r>
      <w:r w:rsidR="002F171E" w:rsidRPr="00963AFA">
        <w:rPr>
          <w:rFonts w:ascii="Times New Roman" w:hAnsi="Times New Roman" w:cs="Times New Roman"/>
          <w:spacing w:val="-4"/>
          <w:position w:val="0"/>
          <w:sz w:val="24"/>
          <w:szCs w:val="24"/>
        </w:rPr>
        <w:t>0.</w:t>
      </w:r>
      <w:r w:rsidR="0032538A" w:rsidRPr="00963AFA">
        <w:rPr>
          <w:rFonts w:ascii="Times New Roman" w:hAnsi="Times New Roman" w:cs="Times New Roman"/>
          <w:spacing w:val="-4"/>
          <w:position w:val="0"/>
          <w:sz w:val="24"/>
          <w:szCs w:val="24"/>
        </w:rPr>
        <w:t>6</w:t>
      </w:r>
      <w:r w:rsidR="002F171E" w:rsidRPr="00963AFA">
        <w:rPr>
          <w:rFonts w:ascii="Times New Roman" w:hAnsi="Times New Roman" w:cs="Times New Roman"/>
          <w:spacing w:val="-4"/>
          <w:position w:val="0"/>
          <w:sz w:val="24"/>
          <w:szCs w:val="24"/>
        </w:rPr>
        <w:t>:1</w:t>
      </w:r>
      <w:r w:rsidR="00D63D75" w:rsidRPr="00963AFA">
        <w:rPr>
          <w:rFonts w:ascii="Times New Roman" w:hAnsi="Times New Roman" w:cs="Times New Roman"/>
          <w:spacing w:val="-4"/>
          <w:position w:val="0"/>
          <w:sz w:val="24"/>
          <w:szCs w:val="24"/>
        </w:rPr>
        <w:t xml:space="preserve"> </w:t>
      </w:r>
      <w:r w:rsidR="002A6654" w:rsidRPr="00963AFA">
        <w:rPr>
          <w:rFonts w:ascii="Times New Roman" w:hAnsi="Times New Roman" w:cs="Times New Roman"/>
          <w:spacing w:val="-4"/>
          <w:position w:val="0"/>
          <w:sz w:val="24"/>
          <w:szCs w:val="24"/>
        </w:rPr>
        <w:t>(</w:t>
      </w:r>
      <w:r w:rsidR="00AF3E4D" w:rsidRPr="00963AFA">
        <w:rPr>
          <w:rFonts w:ascii="Times New Roman" w:hAnsi="Times New Roman" w:cs="Times New Roman"/>
          <w:spacing w:val="-4"/>
          <w:position w:val="0"/>
          <w:sz w:val="24"/>
          <w:szCs w:val="24"/>
        </w:rPr>
        <w:t xml:space="preserve">As at December </w:t>
      </w:r>
      <w:r w:rsidR="00190B36" w:rsidRPr="00963AFA">
        <w:rPr>
          <w:rFonts w:ascii="Times New Roman" w:hAnsi="Times New Roman" w:cs="Times New Roman"/>
          <w:spacing w:val="-4"/>
          <w:position w:val="0"/>
          <w:sz w:val="24"/>
          <w:szCs w:val="24"/>
        </w:rPr>
        <w:t>31</w:t>
      </w:r>
      <w:r w:rsidR="00AF3E4D"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20</w:t>
      </w:r>
      <w:r w:rsidR="005551EB" w:rsidRPr="00963AFA">
        <w:rPr>
          <w:rFonts w:ascii="Times New Roman" w:hAnsi="Times New Roman" w:cs="Times New Roman"/>
          <w:spacing w:val="-4"/>
          <w:position w:val="0"/>
          <w:sz w:val="24"/>
          <w:szCs w:val="24"/>
        </w:rPr>
        <w:t>2</w:t>
      </w:r>
      <w:r w:rsidR="0032538A" w:rsidRPr="00963AFA">
        <w:rPr>
          <w:rFonts w:ascii="Times New Roman" w:hAnsi="Times New Roman" w:cs="Times New Roman"/>
          <w:spacing w:val="-4"/>
          <w:position w:val="0"/>
          <w:sz w:val="24"/>
          <w:szCs w:val="24"/>
        </w:rPr>
        <w:t>3</w:t>
      </w:r>
      <w:r w:rsidR="002A6654" w:rsidRPr="00963AFA">
        <w:rPr>
          <w:rFonts w:ascii="Times New Roman" w:hAnsi="Times New Roman" w:cs="Times New Roman"/>
          <w:spacing w:val="-4"/>
          <w:position w:val="0"/>
          <w:sz w:val="24"/>
          <w:szCs w:val="24"/>
        </w:rPr>
        <w:t>:</w:t>
      </w:r>
      <w:r w:rsidR="00882F3F" w:rsidRPr="00963AFA">
        <w:rPr>
          <w:rFonts w:ascii="Times New Roman" w:hAnsi="Times New Roman" w:cs="Times New Roman"/>
          <w:spacing w:val="-4"/>
          <w:position w:val="0"/>
          <w:sz w:val="24"/>
          <w:szCs w:val="24"/>
        </w:rPr>
        <w:t xml:space="preserve"> </w:t>
      </w:r>
      <w:r w:rsidR="00190B36" w:rsidRPr="00963AFA">
        <w:rPr>
          <w:rFonts w:ascii="Times New Roman" w:hAnsi="Times New Roman" w:cs="Times New Roman"/>
          <w:spacing w:val="-4"/>
          <w:position w:val="0"/>
          <w:sz w:val="24"/>
          <w:szCs w:val="24"/>
        </w:rPr>
        <w:t>0</w:t>
      </w:r>
      <w:r w:rsidR="00476CB5"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5</w:t>
      </w:r>
      <w:r w:rsidR="00476CB5" w:rsidRPr="00963AFA">
        <w:rPr>
          <w:rFonts w:ascii="Times New Roman" w:hAnsi="Times New Roman" w:cs="Times New Roman"/>
          <w:spacing w:val="-4"/>
          <w:position w:val="0"/>
          <w:sz w:val="24"/>
          <w:szCs w:val="24"/>
        </w:rPr>
        <w:t>:</w:t>
      </w:r>
      <w:r w:rsidR="00190B36" w:rsidRPr="00963AFA">
        <w:rPr>
          <w:rFonts w:ascii="Times New Roman" w:hAnsi="Times New Roman" w:cs="Times New Roman"/>
          <w:spacing w:val="-4"/>
          <w:position w:val="0"/>
          <w:sz w:val="24"/>
          <w:szCs w:val="24"/>
        </w:rPr>
        <w:t>1</w:t>
      </w:r>
      <w:r w:rsidRPr="00963AFA">
        <w:rPr>
          <w:rFonts w:ascii="Times New Roman" w:hAnsi="Times New Roman" w:cs="Times New Roman"/>
          <w:spacing w:val="-4"/>
          <w:position w:val="0"/>
          <w:sz w:val="24"/>
          <w:szCs w:val="24"/>
        </w:rPr>
        <w:t>).</w:t>
      </w:r>
    </w:p>
    <w:p w14:paraId="6DAA494F" w14:textId="3C27D569" w:rsidR="005C7C4F" w:rsidRPr="00963AFA" w:rsidRDefault="00190B36" w:rsidP="00D7082B">
      <w:pPr>
        <w:spacing w:before="480" w:after="240"/>
        <w:ind w:left="547" w:hanging="547"/>
        <w:jc w:val="thaiDistribute"/>
        <w:rPr>
          <w:rFonts w:ascii="Times New Roman" w:hAnsi="Times New Roman" w:cs="Times New Roman"/>
          <w:b/>
          <w:bCs/>
          <w:position w:val="0"/>
          <w:sz w:val="24"/>
          <w:szCs w:val="24"/>
        </w:rPr>
      </w:pPr>
      <w:r w:rsidRPr="00963AFA">
        <w:rPr>
          <w:rFonts w:ascii="Times New Roman" w:hAnsi="Times New Roman" w:cs="Times New Roman"/>
          <w:b/>
          <w:bCs/>
          <w:position w:val="0"/>
          <w:sz w:val="24"/>
          <w:szCs w:val="24"/>
        </w:rPr>
        <w:t>3</w:t>
      </w:r>
      <w:r w:rsidR="0032538A" w:rsidRPr="00963AFA">
        <w:rPr>
          <w:rFonts w:ascii="Times New Roman" w:hAnsi="Times New Roman" w:cs="Times New Roman"/>
          <w:b/>
          <w:bCs/>
          <w:position w:val="0"/>
          <w:sz w:val="24"/>
          <w:szCs w:val="24"/>
        </w:rPr>
        <w:t>3</w:t>
      </w:r>
      <w:r w:rsidR="005C7C4F" w:rsidRPr="00963AFA">
        <w:rPr>
          <w:rFonts w:ascii="Times New Roman" w:hAnsi="Times New Roman" w:cs="Times New Roman"/>
          <w:b/>
          <w:bCs/>
          <w:position w:val="0"/>
          <w:sz w:val="24"/>
          <w:szCs w:val="24"/>
        </w:rPr>
        <w:t>.</w:t>
      </w:r>
      <w:r w:rsidR="005C7C4F" w:rsidRPr="00963AFA">
        <w:rPr>
          <w:rFonts w:ascii="Times New Roman" w:hAnsi="Times New Roman" w:cs="Times New Roman"/>
          <w:b/>
          <w:bCs/>
          <w:position w:val="0"/>
          <w:sz w:val="24"/>
          <w:szCs w:val="24"/>
        </w:rPr>
        <w:tab/>
      </w:r>
      <w:proofErr w:type="gramStart"/>
      <w:r w:rsidR="00E01EFC" w:rsidRPr="00963AFA">
        <w:rPr>
          <w:rFonts w:ascii="Times New Roman" w:hAnsi="Times New Roman" w:cs="Times New Roman"/>
          <w:b/>
          <w:bCs/>
          <w:position w:val="0"/>
          <w:sz w:val="20"/>
          <w:szCs w:val="20"/>
        </w:rPr>
        <w:t>APPROVAL  OF</w:t>
      </w:r>
      <w:proofErr w:type="gramEnd"/>
      <w:r w:rsidR="00E01EFC" w:rsidRPr="00963AFA">
        <w:rPr>
          <w:rFonts w:ascii="Times New Roman" w:hAnsi="Times New Roman" w:cs="Times New Roman"/>
          <w:b/>
          <w:bCs/>
          <w:position w:val="0"/>
          <w:sz w:val="20"/>
          <w:szCs w:val="20"/>
        </w:rPr>
        <w:t xml:space="preserve">  FINANCIAL  STATEMENTS</w:t>
      </w:r>
    </w:p>
    <w:p w14:paraId="38CB5515" w14:textId="5473792F" w:rsidR="00EF1B08" w:rsidRPr="00963AFA" w:rsidRDefault="005C7C4F" w:rsidP="00FC18F2">
      <w:pPr>
        <w:tabs>
          <w:tab w:val="left" w:pos="2880"/>
          <w:tab w:val="left" w:pos="5760"/>
          <w:tab w:val="decimal" w:pos="6660"/>
          <w:tab w:val="left" w:pos="7110"/>
          <w:tab w:val="decimal" w:pos="7920"/>
        </w:tabs>
        <w:spacing w:after="240"/>
        <w:ind w:left="547"/>
        <w:jc w:val="both"/>
        <w:rPr>
          <w:rFonts w:ascii="Times New Roman" w:hAnsi="Times New Roman" w:cs="Times New Roman"/>
          <w:position w:val="0"/>
          <w:sz w:val="24"/>
          <w:szCs w:val="24"/>
        </w:rPr>
      </w:pPr>
      <w:r w:rsidRPr="00963AFA">
        <w:rPr>
          <w:rFonts w:ascii="Times New Roman" w:hAnsi="Times New Roman" w:cs="Times New Roman"/>
          <w:position w:val="0"/>
          <w:sz w:val="24"/>
          <w:szCs w:val="24"/>
        </w:rPr>
        <w:t xml:space="preserve">These financial statements were </w:t>
      </w:r>
      <w:r w:rsidR="00162718" w:rsidRPr="00963AFA">
        <w:rPr>
          <w:rFonts w:ascii="Times New Roman" w:hAnsi="Times New Roman" w:cs="Times New Roman"/>
          <w:position w:val="0"/>
          <w:sz w:val="24"/>
          <w:szCs w:val="24"/>
        </w:rPr>
        <w:t>authorized</w:t>
      </w:r>
      <w:r w:rsidRPr="00963AFA">
        <w:rPr>
          <w:rFonts w:ascii="Times New Roman" w:hAnsi="Times New Roman" w:cs="Times New Roman"/>
          <w:position w:val="0"/>
          <w:sz w:val="24"/>
          <w:szCs w:val="24"/>
        </w:rPr>
        <w:t xml:space="preserve"> for issu</w:t>
      </w:r>
      <w:r w:rsidR="00DF22DE" w:rsidRPr="00963AFA">
        <w:rPr>
          <w:rFonts w:ascii="Times New Roman" w:hAnsi="Times New Roman" w:cs="Times New Roman"/>
          <w:position w:val="0"/>
          <w:sz w:val="24"/>
          <w:szCs w:val="24"/>
        </w:rPr>
        <w:t>ance</w:t>
      </w:r>
      <w:r w:rsidRPr="00963AFA">
        <w:rPr>
          <w:rFonts w:ascii="Times New Roman" w:hAnsi="Times New Roman" w:cs="Times New Roman"/>
          <w:position w:val="0"/>
          <w:sz w:val="24"/>
          <w:szCs w:val="24"/>
        </w:rPr>
        <w:t xml:space="preserve"> by the Company’s Board of Directors</w:t>
      </w:r>
      <w:r w:rsidR="004517AB" w:rsidRPr="00963AFA">
        <w:rPr>
          <w:rFonts w:ascii="Times New Roman" w:hAnsi="Times New Roman" w:cs="Times New Roman"/>
          <w:position w:val="0"/>
          <w:sz w:val="24"/>
          <w:szCs w:val="24"/>
        </w:rPr>
        <w:t xml:space="preserve"> on</w:t>
      </w:r>
      <w:r w:rsidR="0032538A" w:rsidRPr="00963AFA">
        <w:rPr>
          <w:rFonts w:ascii="Times New Roman" w:hAnsi="Times New Roman" w:cs="Times New Roman"/>
          <w:position w:val="0"/>
          <w:sz w:val="24"/>
          <w:szCs w:val="24"/>
        </w:rPr>
        <w:t xml:space="preserve"> February 1</w:t>
      </w:r>
      <w:r w:rsidR="002E32E9">
        <w:rPr>
          <w:rFonts w:ascii="Times New Roman" w:hAnsi="Times New Roman" w:cs="Times New Roman"/>
          <w:position w:val="0"/>
          <w:sz w:val="24"/>
          <w:szCs w:val="24"/>
        </w:rPr>
        <w:t>7</w:t>
      </w:r>
      <w:r w:rsidR="0032538A" w:rsidRPr="00963AFA">
        <w:rPr>
          <w:rFonts w:ascii="Times New Roman" w:hAnsi="Times New Roman" w:cs="Times New Roman"/>
          <w:position w:val="0"/>
          <w:sz w:val="24"/>
          <w:szCs w:val="24"/>
        </w:rPr>
        <w:t>, 2025.</w:t>
      </w:r>
    </w:p>
    <w:sectPr w:rsidR="00EF1B08" w:rsidRPr="00963AFA" w:rsidSect="002B15CE">
      <w:pgSz w:w="11909" w:h="16834" w:code="9"/>
      <w:pgMar w:top="1440" w:right="1080" w:bottom="1440" w:left="1440" w:header="864" w:footer="43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C96FB" w14:textId="77777777" w:rsidR="00DF24EC" w:rsidRDefault="00DF24EC" w:rsidP="00A508F8">
      <w:r>
        <w:separator/>
      </w:r>
    </w:p>
  </w:endnote>
  <w:endnote w:type="continuationSeparator" w:id="0">
    <w:p w14:paraId="4CFA3627" w14:textId="77777777" w:rsidR="00DF24EC" w:rsidRDefault="00DF24EC" w:rsidP="00A5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990C0" w14:textId="50254ABF" w:rsidR="00EE33C2" w:rsidRPr="000E1E6B" w:rsidRDefault="00EE33C2" w:rsidP="004957C3">
    <w:pPr>
      <w:pStyle w:val="Footer"/>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DD85D" w14:textId="5CD1E3A2" w:rsidR="00EE33C2" w:rsidRPr="000E1E6B" w:rsidRDefault="00EE33C2" w:rsidP="000E1E6B">
    <w:pPr>
      <w:pStyle w:val="Footer"/>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4B163" w14:textId="77777777" w:rsidR="00EE33C2" w:rsidRDefault="00EE3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BBD60" w14:textId="77777777" w:rsidR="00DF24EC" w:rsidRDefault="00DF24EC" w:rsidP="00A508F8">
      <w:r>
        <w:separator/>
      </w:r>
    </w:p>
  </w:footnote>
  <w:footnote w:type="continuationSeparator" w:id="0">
    <w:p w14:paraId="00D7BDD8" w14:textId="77777777" w:rsidR="00DF24EC" w:rsidRDefault="00DF24EC" w:rsidP="00A50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6706B" w14:textId="76969B14" w:rsidR="00EE33C2" w:rsidRPr="00427925" w:rsidRDefault="00EE33C2" w:rsidP="000E1E6B">
    <w:pPr>
      <w:pStyle w:val="Header"/>
      <w:jc w:val="center"/>
      <w:rPr>
        <w:rFonts w:ascii="Times New Roman" w:hAnsi="Times New Roman" w:cstheme="minorBidi"/>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9B807" w14:textId="69740852" w:rsidR="00EE33C2" w:rsidRPr="00427925" w:rsidRDefault="00EE33C2" w:rsidP="000E1E6B">
    <w:pPr>
      <w:pStyle w:val="Header"/>
      <w:jc w:val="center"/>
      <w:rPr>
        <w:rFonts w:ascii="Times New Roman" w:hAnsi="Times New Roman" w:cstheme="minorBidi"/>
        <w:b/>
        <w:bCs/>
        <w:sz w:val="24"/>
        <w:szCs w:val="24"/>
      </w:rPr>
    </w:pPr>
  </w:p>
  <w:p w14:paraId="6F95A0B5" w14:textId="77777777" w:rsidR="00EE33C2" w:rsidRPr="000E1E6B" w:rsidRDefault="00C22818">
    <w:pPr>
      <w:pStyle w:val="Header"/>
      <w:jc w:val="center"/>
      <w:rPr>
        <w:rFonts w:ascii="Times New Roman" w:hAnsi="Times New Roman" w:cs="Times New Roman"/>
        <w:sz w:val="24"/>
        <w:szCs w:val="24"/>
      </w:rPr>
    </w:pPr>
    <w:sdt>
      <w:sdtPr>
        <w:rPr>
          <w:rFonts w:ascii="Times New Roman" w:hAnsi="Times New Roman" w:cs="Times New Roman"/>
          <w:sz w:val="24"/>
          <w:szCs w:val="24"/>
        </w:rPr>
        <w:id w:val="-313490554"/>
        <w:docPartObj>
          <w:docPartGallery w:val="Page Numbers (Top of Page)"/>
          <w:docPartUnique/>
        </w:docPartObj>
      </w:sdtPr>
      <w:sdtEndPr>
        <w:rPr>
          <w:noProof/>
        </w:rPr>
      </w:sdtEndPr>
      <w:sdtContent>
        <w:r w:rsidR="00EE33C2" w:rsidRPr="000E1E6B">
          <w:rPr>
            <w:rFonts w:ascii="Times New Roman" w:hAnsi="Times New Roman" w:cs="Times New Roman"/>
            <w:sz w:val="24"/>
            <w:szCs w:val="24"/>
          </w:rPr>
          <w:fldChar w:fldCharType="begin"/>
        </w:r>
        <w:r w:rsidR="00EE33C2" w:rsidRPr="000E1E6B">
          <w:rPr>
            <w:rFonts w:ascii="Times New Roman" w:hAnsi="Times New Roman" w:cs="Times New Roman"/>
            <w:sz w:val="24"/>
            <w:szCs w:val="24"/>
          </w:rPr>
          <w:instrText xml:space="preserve"> PAGE   \* MERGEFORMAT </w:instrText>
        </w:r>
        <w:r w:rsidR="00EE33C2" w:rsidRPr="000E1E6B">
          <w:rPr>
            <w:rFonts w:ascii="Times New Roman" w:hAnsi="Times New Roman" w:cs="Times New Roman"/>
            <w:sz w:val="24"/>
            <w:szCs w:val="24"/>
          </w:rPr>
          <w:fldChar w:fldCharType="separate"/>
        </w:r>
        <w:r w:rsidR="00EE33C2">
          <w:rPr>
            <w:rFonts w:ascii="Times New Roman" w:hAnsi="Times New Roman" w:cs="Times New Roman"/>
            <w:noProof/>
            <w:sz w:val="24"/>
            <w:szCs w:val="24"/>
          </w:rPr>
          <w:t>- 50 -</w:t>
        </w:r>
        <w:r w:rsidR="00EE33C2" w:rsidRPr="000E1E6B">
          <w:rPr>
            <w:rFonts w:ascii="Times New Roman" w:hAnsi="Times New Roman" w:cs="Times New Roman"/>
            <w:noProof/>
            <w:sz w:val="24"/>
            <w:szCs w:val="24"/>
          </w:rPr>
          <w:fldChar w:fldCharType="end"/>
        </w:r>
      </w:sdtContent>
    </w:sdt>
  </w:p>
  <w:p w14:paraId="5A433A7C" w14:textId="77777777" w:rsidR="00EE33C2" w:rsidRPr="000E1E6B" w:rsidRDefault="00EE33C2" w:rsidP="000E1E6B">
    <w:pPr>
      <w:pStyle w:val="Header"/>
      <w:jc w:val="center"/>
      <w:rPr>
        <w:rFonts w:ascii="Times New Roman" w:hAnsi="Times New Roman" w:cs="Times New Roman"/>
        <w:sz w:val="24"/>
        <w:szCs w:val="24"/>
      </w:rPr>
    </w:pPr>
  </w:p>
  <w:p w14:paraId="60279544" w14:textId="77777777" w:rsidR="00EE33C2" w:rsidRPr="000E1E6B" w:rsidRDefault="00EE33C2" w:rsidP="000E1E6B">
    <w:pPr>
      <w:pStyle w:val="Header"/>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696CBF32"/>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DF40477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34A5FD7"/>
    <w:multiLevelType w:val="multilevel"/>
    <w:tmpl w:val="090A1A9A"/>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043B7C5D"/>
    <w:multiLevelType w:val="multilevel"/>
    <w:tmpl w:val="BB8C892C"/>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F873AA"/>
    <w:multiLevelType w:val="multilevel"/>
    <w:tmpl w:val="1908AB5C"/>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F571261"/>
    <w:multiLevelType w:val="multilevel"/>
    <w:tmpl w:val="A912BB70"/>
    <w:lvl w:ilvl="0">
      <w:start w:val="16"/>
      <w:numFmt w:val="decimal"/>
      <w:lvlText w:val="%1"/>
      <w:lvlJc w:val="left"/>
      <w:pPr>
        <w:ind w:left="360" w:hanging="360"/>
      </w:pPr>
      <w:rPr>
        <w:rFonts w:cs="Angsana New" w:hint="default"/>
      </w:rPr>
    </w:lvl>
    <w:lvl w:ilvl="1">
      <w:start w:val="1"/>
      <w:numFmt w:val="decimal"/>
      <w:lvlText w:val="%1.%2"/>
      <w:lvlJc w:val="left"/>
      <w:pPr>
        <w:ind w:left="1260" w:hanging="360"/>
      </w:pPr>
      <w:rPr>
        <w:rFonts w:cs="Angsana New" w:hint="default"/>
      </w:rPr>
    </w:lvl>
    <w:lvl w:ilvl="2">
      <w:start w:val="1"/>
      <w:numFmt w:val="decimal"/>
      <w:lvlText w:val="%1.%2.%3"/>
      <w:lvlJc w:val="left"/>
      <w:pPr>
        <w:ind w:left="2520" w:hanging="720"/>
      </w:pPr>
      <w:rPr>
        <w:rFonts w:cs="Angsana New" w:hint="default"/>
      </w:rPr>
    </w:lvl>
    <w:lvl w:ilvl="3">
      <w:start w:val="1"/>
      <w:numFmt w:val="decimal"/>
      <w:lvlText w:val="%1.%2.%3.%4"/>
      <w:lvlJc w:val="left"/>
      <w:pPr>
        <w:ind w:left="3780" w:hanging="1080"/>
      </w:pPr>
      <w:rPr>
        <w:rFonts w:cs="Angsana New" w:hint="default"/>
      </w:rPr>
    </w:lvl>
    <w:lvl w:ilvl="4">
      <w:start w:val="1"/>
      <w:numFmt w:val="decimal"/>
      <w:lvlText w:val="%1.%2.%3.%4.%5"/>
      <w:lvlJc w:val="left"/>
      <w:pPr>
        <w:ind w:left="4680" w:hanging="1080"/>
      </w:pPr>
      <w:rPr>
        <w:rFonts w:cs="Angsana New" w:hint="default"/>
      </w:rPr>
    </w:lvl>
    <w:lvl w:ilvl="5">
      <w:start w:val="1"/>
      <w:numFmt w:val="decimal"/>
      <w:lvlText w:val="%1.%2.%3.%4.%5.%6"/>
      <w:lvlJc w:val="left"/>
      <w:pPr>
        <w:ind w:left="5940" w:hanging="1440"/>
      </w:pPr>
      <w:rPr>
        <w:rFonts w:cs="Angsana New" w:hint="default"/>
      </w:rPr>
    </w:lvl>
    <w:lvl w:ilvl="6">
      <w:start w:val="1"/>
      <w:numFmt w:val="decimal"/>
      <w:lvlText w:val="%1.%2.%3.%4.%5.%6.%7"/>
      <w:lvlJc w:val="left"/>
      <w:pPr>
        <w:ind w:left="6840" w:hanging="1440"/>
      </w:pPr>
      <w:rPr>
        <w:rFonts w:cs="Angsana New" w:hint="default"/>
      </w:rPr>
    </w:lvl>
    <w:lvl w:ilvl="7">
      <w:start w:val="1"/>
      <w:numFmt w:val="decimal"/>
      <w:lvlText w:val="%1.%2.%3.%4.%5.%6.%7.%8"/>
      <w:lvlJc w:val="left"/>
      <w:pPr>
        <w:ind w:left="8100" w:hanging="1800"/>
      </w:pPr>
      <w:rPr>
        <w:rFonts w:cs="Angsana New" w:hint="default"/>
      </w:rPr>
    </w:lvl>
    <w:lvl w:ilvl="8">
      <w:start w:val="1"/>
      <w:numFmt w:val="decimal"/>
      <w:lvlText w:val="%1.%2.%3.%4.%5.%6.%7.%8.%9"/>
      <w:lvlJc w:val="left"/>
      <w:pPr>
        <w:ind w:left="9000" w:hanging="1800"/>
      </w:pPr>
      <w:rPr>
        <w:rFonts w:cs="Angsana New" w:hint="default"/>
      </w:rPr>
    </w:lvl>
  </w:abstractNum>
  <w:abstractNum w:abstractNumId="6" w15:restartNumberingAfterBreak="0">
    <w:nsid w:val="2A553116"/>
    <w:multiLevelType w:val="multilevel"/>
    <w:tmpl w:val="E54293C6"/>
    <w:lvl w:ilvl="0">
      <w:start w:val="1"/>
      <w:numFmt w:val="decimal"/>
      <w:lvlText w:val="3.%1"/>
      <w:lvlJc w:val="left"/>
      <w:pPr>
        <w:ind w:left="900" w:hanging="36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7" w15:restartNumberingAfterBreak="0">
    <w:nsid w:val="3D4B2F12"/>
    <w:multiLevelType w:val="multilevel"/>
    <w:tmpl w:val="23387386"/>
    <w:lvl w:ilvl="0">
      <w:start w:val="2"/>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401C233F"/>
    <w:multiLevelType w:val="hybridMultilevel"/>
    <w:tmpl w:val="B07AC71C"/>
    <w:lvl w:ilvl="0" w:tplc="8B163B5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0" w15:restartNumberingAfterBreak="0">
    <w:nsid w:val="4FAE15F1"/>
    <w:multiLevelType w:val="hybridMultilevel"/>
    <w:tmpl w:val="DE7CD91C"/>
    <w:lvl w:ilvl="0" w:tplc="735AAD24">
      <w:start w:val="2"/>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5F1F76DD"/>
    <w:multiLevelType w:val="hybridMultilevel"/>
    <w:tmpl w:val="86EA61DC"/>
    <w:lvl w:ilvl="0" w:tplc="42E01E7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B76BF"/>
    <w:multiLevelType w:val="multilevel"/>
    <w:tmpl w:val="E54293C6"/>
    <w:lvl w:ilvl="0">
      <w:start w:val="1"/>
      <w:numFmt w:val="decimal"/>
      <w:lvlText w:val="3.%1"/>
      <w:lvlJc w:val="left"/>
      <w:pPr>
        <w:ind w:left="900" w:hanging="36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3" w15:restartNumberingAfterBreak="0">
    <w:nsid w:val="652A36E8"/>
    <w:multiLevelType w:val="hybridMultilevel"/>
    <w:tmpl w:val="94F6410C"/>
    <w:lvl w:ilvl="0" w:tplc="3536A8A0">
      <w:start w:val="1"/>
      <w:numFmt w:val="decimal"/>
      <w:lvlText w:val="13.%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71E4248"/>
    <w:multiLevelType w:val="hybridMultilevel"/>
    <w:tmpl w:val="C28CF858"/>
    <w:lvl w:ilvl="0" w:tplc="5D4A5442">
      <w:numFmt w:val="bullet"/>
      <w:lvlText w:val="•"/>
      <w:lvlJc w:val="left"/>
      <w:pPr>
        <w:ind w:left="1350" w:hanging="360"/>
      </w:pPr>
      <w:rPr>
        <w:rFonts w:ascii="Tms Rmn" w:eastAsia="Times New Roman" w:hAnsi="Tms Rmn" w:cs="Angsana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5" w15:restartNumberingAfterBreak="0">
    <w:nsid w:val="6722439C"/>
    <w:multiLevelType w:val="hybridMultilevel"/>
    <w:tmpl w:val="0DA85D6A"/>
    <w:lvl w:ilvl="0" w:tplc="AD44BB9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03387992">
    <w:abstractNumId w:val="0"/>
  </w:num>
  <w:num w:numId="2" w16cid:durableId="1995329849">
    <w:abstractNumId w:val="1"/>
  </w:num>
  <w:num w:numId="3" w16cid:durableId="2072657765">
    <w:abstractNumId w:val="9"/>
  </w:num>
  <w:num w:numId="4" w16cid:durableId="262080267">
    <w:abstractNumId w:val="3"/>
  </w:num>
  <w:num w:numId="5" w16cid:durableId="74668776">
    <w:abstractNumId w:val="6"/>
  </w:num>
  <w:num w:numId="6" w16cid:durableId="1539590104">
    <w:abstractNumId w:val="14"/>
  </w:num>
  <w:num w:numId="7" w16cid:durableId="542180587">
    <w:abstractNumId w:val="8"/>
  </w:num>
  <w:num w:numId="8" w16cid:durableId="1164324916">
    <w:abstractNumId w:val="15"/>
  </w:num>
  <w:num w:numId="9" w16cid:durableId="1737239978">
    <w:abstractNumId w:val="11"/>
  </w:num>
  <w:num w:numId="10" w16cid:durableId="1522548942">
    <w:abstractNumId w:val="4"/>
  </w:num>
  <w:num w:numId="11" w16cid:durableId="1686790009">
    <w:abstractNumId w:val="7"/>
  </w:num>
  <w:num w:numId="12" w16cid:durableId="184288501">
    <w:abstractNumId w:val="13"/>
  </w:num>
  <w:num w:numId="13" w16cid:durableId="712122292">
    <w:abstractNumId w:val="5"/>
  </w:num>
  <w:num w:numId="14" w16cid:durableId="1978298304">
    <w:abstractNumId w:val="2"/>
  </w:num>
  <w:num w:numId="15" w16cid:durableId="470827228">
    <w:abstractNumId w:val="12"/>
  </w:num>
  <w:num w:numId="16" w16cid:durableId="214088106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56E"/>
    <w:rsid w:val="00000096"/>
    <w:rsid w:val="000019BA"/>
    <w:rsid w:val="00001BDD"/>
    <w:rsid w:val="00002912"/>
    <w:rsid w:val="000030C5"/>
    <w:rsid w:val="0000326B"/>
    <w:rsid w:val="00003D6C"/>
    <w:rsid w:val="0000567D"/>
    <w:rsid w:val="00005959"/>
    <w:rsid w:val="000100DF"/>
    <w:rsid w:val="000105E3"/>
    <w:rsid w:val="00011990"/>
    <w:rsid w:val="00011EE8"/>
    <w:rsid w:val="00012AE2"/>
    <w:rsid w:val="000131EB"/>
    <w:rsid w:val="00013250"/>
    <w:rsid w:val="00013256"/>
    <w:rsid w:val="00015122"/>
    <w:rsid w:val="00017352"/>
    <w:rsid w:val="0001762B"/>
    <w:rsid w:val="00017C2A"/>
    <w:rsid w:val="00020591"/>
    <w:rsid w:val="000207A1"/>
    <w:rsid w:val="00020AC7"/>
    <w:rsid w:val="000217D6"/>
    <w:rsid w:val="00022480"/>
    <w:rsid w:val="0002276D"/>
    <w:rsid w:val="000229AE"/>
    <w:rsid w:val="000239C0"/>
    <w:rsid w:val="00024F52"/>
    <w:rsid w:val="00025734"/>
    <w:rsid w:val="00026845"/>
    <w:rsid w:val="00026DAB"/>
    <w:rsid w:val="00026EA7"/>
    <w:rsid w:val="00027752"/>
    <w:rsid w:val="00030AD1"/>
    <w:rsid w:val="00031E3D"/>
    <w:rsid w:val="0003272F"/>
    <w:rsid w:val="00034032"/>
    <w:rsid w:val="00034A23"/>
    <w:rsid w:val="0003550F"/>
    <w:rsid w:val="00036CDC"/>
    <w:rsid w:val="00037C0D"/>
    <w:rsid w:val="00037D5F"/>
    <w:rsid w:val="00040306"/>
    <w:rsid w:val="000414EE"/>
    <w:rsid w:val="00041955"/>
    <w:rsid w:val="00041D49"/>
    <w:rsid w:val="000441F0"/>
    <w:rsid w:val="00044C6D"/>
    <w:rsid w:val="00044F53"/>
    <w:rsid w:val="00046515"/>
    <w:rsid w:val="00051279"/>
    <w:rsid w:val="0005159B"/>
    <w:rsid w:val="00053027"/>
    <w:rsid w:val="000533CA"/>
    <w:rsid w:val="00053B9E"/>
    <w:rsid w:val="0005409B"/>
    <w:rsid w:val="00054722"/>
    <w:rsid w:val="00054F7F"/>
    <w:rsid w:val="000555F9"/>
    <w:rsid w:val="00056C9B"/>
    <w:rsid w:val="000608BB"/>
    <w:rsid w:val="000612DC"/>
    <w:rsid w:val="000615EB"/>
    <w:rsid w:val="00062C37"/>
    <w:rsid w:val="000652A2"/>
    <w:rsid w:val="000663FD"/>
    <w:rsid w:val="00066FCE"/>
    <w:rsid w:val="000720D0"/>
    <w:rsid w:val="00072B72"/>
    <w:rsid w:val="00073249"/>
    <w:rsid w:val="00073CA9"/>
    <w:rsid w:val="00074583"/>
    <w:rsid w:val="000750C5"/>
    <w:rsid w:val="000764E4"/>
    <w:rsid w:val="00076E6C"/>
    <w:rsid w:val="000774BD"/>
    <w:rsid w:val="00077ED2"/>
    <w:rsid w:val="0008013B"/>
    <w:rsid w:val="00081B25"/>
    <w:rsid w:val="000829BD"/>
    <w:rsid w:val="0008300F"/>
    <w:rsid w:val="00083245"/>
    <w:rsid w:val="000837B5"/>
    <w:rsid w:val="000847B1"/>
    <w:rsid w:val="000852A9"/>
    <w:rsid w:val="00085711"/>
    <w:rsid w:val="0008650F"/>
    <w:rsid w:val="000865C1"/>
    <w:rsid w:val="00086D99"/>
    <w:rsid w:val="00087220"/>
    <w:rsid w:val="00087413"/>
    <w:rsid w:val="000874C6"/>
    <w:rsid w:val="00087F46"/>
    <w:rsid w:val="000905F4"/>
    <w:rsid w:val="00090801"/>
    <w:rsid w:val="00090BBA"/>
    <w:rsid w:val="00094339"/>
    <w:rsid w:val="00094B3D"/>
    <w:rsid w:val="000952BC"/>
    <w:rsid w:val="000959E1"/>
    <w:rsid w:val="000959FC"/>
    <w:rsid w:val="00095FC0"/>
    <w:rsid w:val="00096086"/>
    <w:rsid w:val="000962A6"/>
    <w:rsid w:val="000969BF"/>
    <w:rsid w:val="00097373"/>
    <w:rsid w:val="000A1F76"/>
    <w:rsid w:val="000A24B9"/>
    <w:rsid w:val="000A43DA"/>
    <w:rsid w:val="000A4423"/>
    <w:rsid w:val="000A5473"/>
    <w:rsid w:val="000A5EC5"/>
    <w:rsid w:val="000A7A69"/>
    <w:rsid w:val="000A7D2B"/>
    <w:rsid w:val="000A7E0B"/>
    <w:rsid w:val="000B27D8"/>
    <w:rsid w:val="000B3E4A"/>
    <w:rsid w:val="000B52C8"/>
    <w:rsid w:val="000B6A40"/>
    <w:rsid w:val="000B743E"/>
    <w:rsid w:val="000B7760"/>
    <w:rsid w:val="000B79AB"/>
    <w:rsid w:val="000C0B45"/>
    <w:rsid w:val="000C0F1C"/>
    <w:rsid w:val="000C120F"/>
    <w:rsid w:val="000C3A04"/>
    <w:rsid w:val="000C4365"/>
    <w:rsid w:val="000C5D8A"/>
    <w:rsid w:val="000C5E33"/>
    <w:rsid w:val="000C6199"/>
    <w:rsid w:val="000C7860"/>
    <w:rsid w:val="000D02FF"/>
    <w:rsid w:val="000D1A2B"/>
    <w:rsid w:val="000D3A39"/>
    <w:rsid w:val="000D4196"/>
    <w:rsid w:val="000D4A5E"/>
    <w:rsid w:val="000D4DCF"/>
    <w:rsid w:val="000D4F15"/>
    <w:rsid w:val="000D5EB3"/>
    <w:rsid w:val="000D6C40"/>
    <w:rsid w:val="000E1863"/>
    <w:rsid w:val="000E1CC9"/>
    <w:rsid w:val="000E1E6B"/>
    <w:rsid w:val="000E223F"/>
    <w:rsid w:val="000E2CF9"/>
    <w:rsid w:val="000E3B52"/>
    <w:rsid w:val="000E4E90"/>
    <w:rsid w:val="000E59D7"/>
    <w:rsid w:val="000E611D"/>
    <w:rsid w:val="000E782A"/>
    <w:rsid w:val="000F1306"/>
    <w:rsid w:val="000F19ED"/>
    <w:rsid w:val="000F398C"/>
    <w:rsid w:val="000F3AD8"/>
    <w:rsid w:val="000F405A"/>
    <w:rsid w:val="000F4EDD"/>
    <w:rsid w:val="000F5E4A"/>
    <w:rsid w:val="000F5EBC"/>
    <w:rsid w:val="000F7E1C"/>
    <w:rsid w:val="001007F4"/>
    <w:rsid w:val="00101482"/>
    <w:rsid w:val="0010201E"/>
    <w:rsid w:val="00104077"/>
    <w:rsid w:val="00104F00"/>
    <w:rsid w:val="0010549E"/>
    <w:rsid w:val="001068C9"/>
    <w:rsid w:val="001072E4"/>
    <w:rsid w:val="001072FC"/>
    <w:rsid w:val="00110085"/>
    <w:rsid w:val="00111BAD"/>
    <w:rsid w:val="00113053"/>
    <w:rsid w:val="0011423A"/>
    <w:rsid w:val="001144BF"/>
    <w:rsid w:val="00114CFF"/>
    <w:rsid w:val="00114FBE"/>
    <w:rsid w:val="00116A06"/>
    <w:rsid w:val="001179F5"/>
    <w:rsid w:val="001201DD"/>
    <w:rsid w:val="00121B12"/>
    <w:rsid w:val="00121FCB"/>
    <w:rsid w:val="001237A7"/>
    <w:rsid w:val="0012391B"/>
    <w:rsid w:val="001244EB"/>
    <w:rsid w:val="00124B12"/>
    <w:rsid w:val="00124C6D"/>
    <w:rsid w:val="001252DD"/>
    <w:rsid w:val="001267F4"/>
    <w:rsid w:val="00127325"/>
    <w:rsid w:val="0013061D"/>
    <w:rsid w:val="00130CE6"/>
    <w:rsid w:val="00130E94"/>
    <w:rsid w:val="0013182F"/>
    <w:rsid w:val="00132290"/>
    <w:rsid w:val="001333EF"/>
    <w:rsid w:val="0013618A"/>
    <w:rsid w:val="00137046"/>
    <w:rsid w:val="00140F80"/>
    <w:rsid w:val="0014101C"/>
    <w:rsid w:val="001419BC"/>
    <w:rsid w:val="00141CD7"/>
    <w:rsid w:val="0014279E"/>
    <w:rsid w:val="001428E1"/>
    <w:rsid w:val="00144287"/>
    <w:rsid w:val="001454C1"/>
    <w:rsid w:val="0014579D"/>
    <w:rsid w:val="00146AE7"/>
    <w:rsid w:val="00146E13"/>
    <w:rsid w:val="00147FA7"/>
    <w:rsid w:val="00150DF2"/>
    <w:rsid w:val="00151455"/>
    <w:rsid w:val="001518B8"/>
    <w:rsid w:val="0015236E"/>
    <w:rsid w:val="001531B0"/>
    <w:rsid w:val="001533EF"/>
    <w:rsid w:val="00153610"/>
    <w:rsid w:val="0015369D"/>
    <w:rsid w:val="00153B33"/>
    <w:rsid w:val="00153FB3"/>
    <w:rsid w:val="00154253"/>
    <w:rsid w:val="001548EE"/>
    <w:rsid w:val="00155B21"/>
    <w:rsid w:val="00157D0A"/>
    <w:rsid w:val="00160062"/>
    <w:rsid w:val="00160094"/>
    <w:rsid w:val="001605DB"/>
    <w:rsid w:val="00161749"/>
    <w:rsid w:val="00162718"/>
    <w:rsid w:val="00163138"/>
    <w:rsid w:val="001649DB"/>
    <w:rsid w:val="001650E9"/>
    <w:rsid w:val="00165E47"/>
    <w:rsid w:val="001673FA"/>
    <w:rsid w:val="00170C25"/>
    <w:rsid w:val="0017132D"/>
    <w:rsid w:val="00174B6D"/>
    <w:rsid w:val="00174DB8"/>
    <w:rsid w:val="00175ADC"/>
    <w:rsid w:val="00176173"/>
    <w:rsid w:val="001775F0"/>
    <w:rsid w:val="00177C12"/>
    <w:rsid w:val="001801C9"/>
    <w:rsid w:val="001822F3"/>
    <w:rsid w:val="001835CE"/>
    <w:rsid w:val="001852E5"/>
    <w:rsid w:val="0018581F"/>
    <w:rsid w:val="0018591F"/>
    <w:rsid w:val="00185CF7"/>
    <w:rsid w:val="00186696"/>
    <w:rsid w:val="00187800"/>
    <w:rsid w:val="00190B36"/>
    <w:rsid w:val="00191D4F"/>
    <w:rsid w:val="00193280"/>
    <w:rsid w:val="00193EA8"/>
    <w:rsid w:val="001959E7"/>
    <w:rsid w:val="0019659C"/>
    <w:rsid w:val="00197781"/>
    <w:rsid w:val="001A01AF"/>
    <w:rsid w:val="001A01F3"/>
    <w:rsid w:val="001A0659"/>
    <w:rsid w:val="001A0F07"/>
    <w:rsid w:val="001A5184"/>
    <w:rsid w:val="001A5267"/>
    <w:rsid w:val="001A5795"/>
    <w:rsid w:val="001A590D"/>
    <w:rsid w:val="001A5F39"/>
    <w:rsid w:val="001A5F66"/>
    <w:rsid w:val="001A6EFE"/>
    <w:rsid w:val="001A73FA"/>
    <w:rsid w:val="001A782B"/>
    <w:rsid w:val="001B0128"/>
    <w:rsid w:val="001B07BF"/>
    <w:rsid w:val="001B08D8"/>
    <w:rsid w:val="001B2805"/>
    <w:rsid w:val="001B2A23"/>
    <w:rsid w:val="001B30A8"/>
    <w:rsid w:val="001B3C2B"/>
    <w:rsid w:val="001B3E3A"/>
    <w:rsid w:val="001B3F46"/>
    <w:rsid w:val="001B4763"/>
    <w:rsid w:val="001B5CD8"/>
    <w:rsid w:val="001B64CD"/>
    <w:rsid w:val="001B6D64"/>
    <w:rsid w:val="001B71E8"/>
    <w:rsid w:val="001C09A4"/>
    <w:rsid w:val="001C106C"/>
    <w:rsid w:val="001C271B"/>
    <w:rsid w:val="001C5689"/>
    <w:rsid w:val="001C64BF"/>
    <w:rsid w:val="001C68D1"/>
    <w:rsid w:val="001C76DA"/>
    <w:rsid w:val="001C78BA"/>
    <w:rsid w:val="001D001D"/>
    <w:rsid w:val="001D0CBA"/>
    <w:rsid w:val="001D1151"/>
    <w:rsid w:val="001D1388"/>
    <w:rsid w:val="001D1964"/>
    <w:rsid w:val="001D1A90"/>
    <w:rsid w:val="001D2E94"/>
    <w:rsid w:val="001D38C3"/>
    <w:rsid w:val="001D3E68"/>
    <w:rsid w:val="001D4584"/>
    <w:rsid w:val="001D638A"/>
    <w:rsid w:val="001D6CD0"/>
    <w:rsid w:val="001D70BC"/>
    <w:rsid w:val="001D743C"/>
    <w:rsid w:val="001E13A5"/>
    <w:rsid w:val="001E22EE"/>
    <w:rsid w:val="001E2350"/>
    <w:rsid w:val="001E2E51"/>
    <w:rsid w:val="001E391A"/>
    <w:rsid w:val="001E3C0A"/>
    <w:rsid w:val="001E4072"/>
    <w:rsid w:val="001E4187"/>
    <w:rsid w:val="001E4CFB"/>
    <w:rsid w:val="001E5164"/>
    <w:rsid w:val="001E581F"/>
    <w:rsid w:val="001E75B7"/>
    <w:rsid w:val="001E7B04"/>
    <w:rsid w:val="001E7F6B"/>
    <w:rsid w:val="001F08D7"/>
    <w:rsid w:val="001F186A"/>
    <w:rsid w:val="001F2021"/>
    <w:rsid w:val="001F244A"/>
    <w:rsid w:val="001F31F1"/>
    <w:rsid w:val="001F3785"/>
    <w:rsid w:val="001F4588"/>
    <w:rsid w:val="001F4E78"/>
    <w:rsid w:val="001F4F91"/>
    <w:rsid w:val="001F54C1"/>
    <w:rsid w:val="001F65C8"/>
    <w:rsid w:val="001F6C79"/>
    <w:rsid w:val="002000EB"/>
    <w:rsid w:val="0020214C"/>
    <w:rsid w:val="00202E2F"/>
    <w:rsid w:val="00203D46"/>
    <w:rsid w:val="00204885"/>
    <w:rsid w:val="00204900"/>
    <w:rsid w:val="002067AE"/>
    <w:rsid w:val="00210131"/>
    <w:rsid w:val="00210B90"/>
    <w:rsid w:val="0021142A"/>
    <w:rsid w:val="002122DB"/>
    <w:rsid w:val="002128E9"/>
    <w:rsid w:val="002131A5"/>
    <w:rsid w:val="0021345D"/>
    <w:rsid w:val="0021355F"/>
    <w:rsid w:val="00214410"/>
    <w:rsid w:val="002144CB"/>
    <w:rsid w:val="00215B0E"/>
    <w:rsid w:val="00217864"/>
    <w:rsid w:val="002203EC"/>
    <w:rsid w:val="00220A4A"/>
    <w:rsid w:val="00222E53"/>
    <w:rsid w:val="00223897"/>
    <w:rsid w:val="00223FDE"/>
    <w:rsid w:val="002245E4"/>
    <w:rsid w:val="00225F51"/>
    <w:rsid w:val="002264B2"/>
    <w:rsid w:val="002264DA"/>
    <w:rsid w:val="00226895"/>
    <w:rsid w:val="00226955"/>
    <w:rsid w:val="00227719"/>
    <w:rsid w:val="00230C1B"/>
    <w:rsid w:val="00231922"/>
    <w:rsid w:val="00232025"/>
    <w:rsid w:val="00232102"/>
    <w:rsid w:val="00232864"/>
    <w:rsid w:val="00232CE4"/>
    <w:rsid w:val="00234CF2"/>
    <w:rsid w:val="00235226"/>
    <w:rsid w:val="00237AE6"/>
    <w:rsid w:val="002407CB"/>
    <w:rsid w:val="00244886"/>
    <w:rsid w:val="00245BED"/>
    <w:rsid w:val="00246496"/>
    <w:rsid w:val="002464A5"/>
    <w:rsid w:val="00247650"/>
    <w:rsid w:val="002502CF"/>
    <w:rsid w:val="00250959"/>
    <w:rsid w:val="002535B1"/>
    <w:rsid w:val="00253D3A"/>
    <w:rsid w:val="0025411D"/>
    <w:rsid w:val="002549A5"/>
    <w:rsid w:val="00254F2D"/>
    <w:rsid w:val="00255041"/>
    <w:rsid w:val="00255DD4"/>
    <w:rsid w:val="00255E87"/>
    <w:rsid w:val="002607F2"/>
    <w:rsid w:val="00260F60"/>
    <w:rsid w:val="002610A3"/>
    <w:rsid w:val="002613F6"/>
    <w:rsid w:val="00262069"/>
    <w:rsid w:val="00262CF1"/>
    <w:rsid w:val="00262D8B"/>
    <w:rsid w:val="00262F4B"/>
    <w:rsid w:val="00263207"/>
    <w:rsid w:val="00266E61"/>
    <w:rsid w:val="00270458"/>
    <w:rsid w:val="00270BB7"/>
    <w:rsid w:val="00271863"/>
    <w:rsid w:val="00272278"/>
    <w:rsid w:val="0027255E"/>
    <w:rsid w:val="002725B1"/>
    <w:rsid w:val="00272AD7"/>
    <w:rsid w:val="00272E57"/>
    <w:rsid w:val="00272EDE"/>
    <w:rsid w:val="00275183"/>
    <w:rsid w:val="002758A3"/>
    <w:rsid w:val="002758DD"/>
    <w:rsid w:val="00275E6B"/>
    <w:rsid w:val="00276884"/>
    <w:rsid w:val="0027697A"/>
    <w:rsid w:val="00277F8A"/>
    <w:rsid w:val="002811C0"/>
    <w:rsid w:val="0028299D"/>
    <w:rsid w:val="00284011"/>
    <w:rsid w:val="00286AA8"/>
    <w:rsid w:val="00287123"/>
    <w:rsid w:val="002872A3"/>
    <w:rsid w:val="00287319"/>
    <w:rsid w:val="00287D68"/>
    <w:rsid w:val="00292301"/>
    <w:rsid w:val="0029370E"/>
    <w:rsid w:val="00294F05"/>
    <w:rsid w:val="00295250"/>
    <w:rsid w:val="00295B7C"/>
    <w:rsid w:val="00295DE6"/>
    <w:rsid w:val="002964C1"/>
    <w:rsid w:val="00296A38"/>
    <w:rsid w:val="00297351"/>
    <w:rsid w:val="002A0FCE"/>
    <w:rsid w:val="002A14FE"/>
    <w:rsid w:val="002A1B3B"/>
    <w:rsid w:val="002A1D40"/>
    <w:rsid w:val="002A2F74"/>
    <w:rsid w:val="002A5736"/>
    <w:rsid w:val="002A5C18"/>
    <w:rsid w:val="002A6499"/>
    <w:rsid w:val="002A6654"/>
    <w:rsid w:val="002A67CD"/>
    <w:rsid w:val="002A6AEE"/>
    <w:rsid w:val="002A70FB"/>
    <w:rsid w:val="002A75AD"/>
    <w:rsid w:val="002A7789"/>
    <w:rsid w:val="002B049A"/>
    <w:rsid w:val="002B10CA"/>
    <w:rsid w:val="002B13E9"/>
    <w:rsid w:val="002B15CE"/>
    <w:rsid w:val="002B35A7"/>
    <w:rsid w:val="002B37F0"/>
    <w:rsid w:val="002B4BF4"/>
    <w:rsid w:val="002B56F7"/>
    <w:rsid w:val="002B6CB9"/>
    <w:rsid w:val="002B6E97"/>
    <w:rsid w:val="002B771E"/>
    <w:rsid w:val="002B7D3A"/>
    <w:rsid w:val="002C085E"/>
    <w:rsid w:val="002C0873"/>
    <w:rsid w:val="002C0FC4"/>
    <w:rsid w:val="002C15B7"/>
    <w:rsid w:val="002C200F"/>
    <w:rsid w:val="002C223D"/>
    <w:rsid w:val="002C3CBD"/>
    <w:rsid w:val="002C533D"/>
    <w:rsid w:val="002C5C62"/>
    <w:rsid w:val="002C5D66"/>
    <w:rsid w:val="002C603C"/>
    <w:rsid w:val="002C72D9"/>
    <w:rsid w:val="002C7699"/>
    <w:rsid w:val="002C7B87"/>
    <w:rsid w:val="002D02BD"/>
    <w:rsid w:val="002D0675"/>
    <w:rsid w:val="002D12D9"/>
    <w:rsid w:val="002D156C"/>
    <w:rsid w:val="002D1AB6"/>
    <w:rsid w:val="002D2A07"/>
    <w:rsid w:val="002D32B7"/>
    <w:rsid w:val="002D35F2"/>
    <w:rsid w:val="002D3630"/>
    <w:rsid w:val="002D3B74"/>
    <w:rsid w:val="002D3C74"/>
    <w:rsid w:val="002D4414"/>
    <w:rsid w:val="002D4FF3"/>
    <w:rsid w:val="002D625F"/>
    <w:rsid w:val="002E08B1"/>
    <w:rsid w:val="002E15D4"/>
    <w:rsid w:val="002E1603"/>
    <w:rsid w:val="002E1D9F"/>
    <w:rsid w:val="002E24D8"/>
    <w:rsid w:val="002E32BF"/>
    <w:rsid w:val="002E32E9"/>
    <w:rsid w:val="002E3B2E"/>
    <w:rsid w:val="002E4A19"/>
    <w:rsid w:val="002E66C1"/>
    <w:rsid w:val="002E672A"/>
    <w:rsid w:val="002E702F"/>
    <w:rsid w:val="002F171E"/>
    <w:rsid w:val="002F1EB3"/>
    <w:rsid w:val="002F2D9A"/>
    <w:rsid w:val="002F46E0"/>
    <w:rsid w:val="002F59D7"/>
    <w:rsid w:val="002F5E9A"/>
    <w:rsid w:val="002F64E6"/>
    <w:rsid w:val="002F6D2A"/>
    <w:rsid w:val="00300DEE"/>
    <w:rsid w:val="00301ADE"/>
    <w:rsid w:val="00301DEE"/>
    <w:rsid w:val="00304331"/>
    <w:rsid w:val="00304BA0"/>
    <w:rsid w:val="00305A9A"/>
    <w:rsid w:val="003062B1"/>
    <w:rsid w:val="00306560"/>
    <w:rsid w:val="00306A50"/>
    <w:rsid w:val="00306CC6"/>
    <w:rsid w:val="00307085"/>
    <w:rsid w:val="00311D8F"/>
    <w:rsid w:val="00312203"/>
    <w:rsid w:val="0031220E"/>
    <w:rsid w:val="00312501"/>
    <w:rsid w:val="0031328C"/>
    <w:rsid w:val="00313408"/>
    <w:rsid w:val="00313FB8"/>
    <w:rsid w:val="00314157"/>
    <w:rsid w:val="00314323"/>
    <w:rsid w:val="003148F7"/>
    <w:rsid w:val="00314D16"/>
    <w:rsid w:val="00316F34"/>
    <w:rsid w:val="0031712F"/>
    <w:rsid w:val="00317BEF"/>
    <w:rsid w:val="00320AE7"/>
    <w:rsid w:val="00321F20"/>
    <w:rsid w:val="00323062"/>
    <w:rsid w:val="00323B25"/>
    <w:rsid w:val="00323CEC"/>
    <w:rsid w:val="00324B4B"/>
    <w:rsid w:val="0032538A"/>
    <w:rsid w:val="00325849"/>
    <w:rsid w:val="00325FF2"/>
    <w:rsid w:val="00326126"/>
    <w:rsid w:val="003261CF"/>
    <w:rsid w:val="003262B1"/>
    <w:rsid w:val="0032650D"/>
    <w:rsid w:val="0032690F"/>
    <w:rsid w:val="00326EF6"/>
    <w:rsid w:val="003277FB"/>
    <w:rsid w:val="003313DC"/>
    <w:rsid w:val="00331BB3"/>
    <w:rsid w:val="00332DB5"/>
    <w:rsid w:val="00333E79"/>
    <w:rsid w:val="003340F4"/>
    <w:rsid w:val="00335548"/>
    <w:rsid w:val="00336372"/>
    <w:rsid w:val="00336978"/>
    <w:rsid w:val="00337066"/>
    <w:rsid w:val="003404AD"/>
    <w:rsid w:val="00340C3B"/>
    <w:rsid w:val="0034112F"/>
    <w:rsid w:val="003414A8"/>
    <w:rsid w:val="003418A1"/>
    <w:rsid w:val="003422E7"/>
    <w:rsid w:val="00342AC3"/>
    <w:rsid w:val="00343174"/>
    <w:rsid w:val="00343C2D"/>
    <w:rsid w:val="00345DBB"/>
    <w:rsid w:val="00346439"/>
    <w:rsid w:val="00347D54"/>
    <w:rsid w:val="00350220"/>
    <w:rsid w:val="003512B4"/>
    <w:rsid w:val="00351307"/>
    <w:rsid w:val="0035176C"/>
    <w:rsid w:val="00351D1C"/>
    <w:rsid w:val="00351DA0"/>
    <w:rsid w:val="00352299"/>
    <w:rsid w:val="003531FA"/>
    <w:rsid w:val="00354E24"/>
    <w:rsid w:val="003565A7"/>
    <w:rsid w:val="003571BE"/>
    <w:rsid w:val="00357445"/>
    <w:rsid w:val="00357EE3"/>
    <w:rsid w:val="00360ADE"/>
    <w:rsid w:val="0036169B"/>
    <w:rsid w:val="00361851"/>
    <w:rsid w:val="00362995"/>
    <w:rsid w:val="00362C68"/>
    <w:rsid w:val="00362C88"/>
    <w:rsid w:val="00362CB9"/>
    <w:rsid w:val="00362F46"/>
    <w:rsid w:val="00364168"/>
    <w:rsid w:val="0036435F"/>
    <w:rsid w:val="00364689"/>
    <w:rsid w:val="00364B8D"/>
    <w:rsid w:val="00365935"/>
    <w:rsid w:val="00365AFD"/>
    <w:rsid w:val="00367A64"/>
    <w:rsid w:val="00370632"/>
    <w:rsid w:val="00370873"/>
    <w:rsid w:val="003716CA"/>
    <w:rsid w:val="0037241D"/>
    <w:rsid w:val="00372943"/>
    <w:rsid w:val="0037386C"/>
    <w:rsid w:val="00373EDF"/>
    <w:rsid w:val="00374B4B"/>
    <w:rsid w:val="00375B9A"/>
    <w:rsid w:val="003763D4"/>
    <w:rsid w:val="00376BEE"/>
    <w:rsid w:val="00377A27"/>
    <w:rsid w:val="00381FA4"/>
    <w:rsid w:val="0038296E"/>
    <w:rsid w:val="00382FDC"/>
    <w:rsid w:val="00384604"/>
    <w:rsid w:val="00384E24"/>
    <w:rsid w:val="0038508F"/>
    <w:rsid w:val="00385318"/>
    <w:rsid w:val="00385591"/>
    <w:rsid w:val="0038566F"/>
    <w:rsid w:val="00385C22"/>
    <w:rsid w:val="0039108B"/>
    <w:rsid w:val="003910AD"/>
    <w:rsid w:val="003930CE"/>
    <w:rsid w:val="00393708"/>
    <w:rsid w:val="00394197"/>
    <w:rsid w:val="00395F96"/>
    <w:rsid w:val="00396256"/>
    <w:rsid w:val="00396324"/>
    <w:rsid w:val="003967B8"/>
    <w:rsid w:val="00396824"/>
    <w:rsid w:val="003A0BFE"/>
    <w:rsid w:val="003A0DC5"/>
    <w:rsid w:val="003A0F1E"/>
    <w:rsid w:val="003A213A"/>
    <w:rsid w:val="003A324A"/>
    <w:rsid w:val="003A3285"/>
    <w:rsid w:val="003A368A"/>
    <w:rsid w:val="003A3873"/>
    <w:rsid w:val="003A475E"/>
    <w:rsid w:val="003A4F13"/>
    <w:rsid w:val="003A54BD"/>
    <w:rsid w:val="003A5D51"/>
    <w:rsid w:val="003A67EE"/>
    <w:rsid w:val="003A6EAD"/>
    <w:rsid w:val="003A7B3A"/>
    <w:rsid w:val="003A7C3E"/>
    <w:rsid w:val="003B0A9F"/>
    <w:rsid w:val="003B12A2"/>
    <w:rsid w:val="003B17EA"/>
    <w:rsid w:val="003B21EA"/>
    <w:rsid w:val="003B39BD"/>
    <w:rsid w:val="003B4C73"/>
    <w:rsid w:val="003B4CD2"/>
    <w:rsid w:val="003B524A"/>
    <w:rsid w:val="003B631F"/>
    <w:rsid w:val="003B6530"/>
    <w:rsid w:val="003B7276"/>
    <w:rsid w:val="003C03FF"/>
    <w:rsid w:val="003C0C7B"/>
    <w:rsid w:val="003C217B"/>
    <w:rsid w:val="003C25CF"/>
    <w:rsid w:val="003C2FE8"/>
    <w:rsid w:val="003C32E9"/>
    <w:rsid w:val="003C3EF5"/>
    <w:rsid w:val="003C3F77"/>
    <w:rsid w:val="003C44C7"/>
    <w:rsid w:val="003C6A30"/>
    <w:rsid w:val="003C747D"/>
    <w:rsid w:val="003D042E"/>
    <w:rsid w:val="003D1808"/>
    <w:rsid w:val="003D328A"/>
    <w:rsid w:val="003D423E"/>
    <w:rsid w:val="003D4C38"/>
    <w:rsid w:val="003D5285"/>
    <w:rsid w:val="003D5475"/>
    <w:rsid w:val="003D582A"/>
    <w:rsid w:val="003D5B34"/>
    <w:rsid w:val="003D5FA5"/>
    <w:rsid w:val="003D76D8"/>
    <w:rsid w:val="003D7E32"/>
    <w:rsid w:val="003E0ABD"/>
    <w:rsid w:val="003E116E"/>
    <w:rsid w:val="003E151D"/>
    <w:rsid w:val="003E1BAC"/>
    <w:rsid w:val="003E20CB"/>
    <w:rsid w:val="003E21B8"/>
    <w:rsid w:val="003E24B8"/>
    <w:rsid w:val="003E2C37"/>
    <w:rsid w:val="003E3756"/>
    <w:rsid w:val="003E3BE1"/>
    <w:rsid w:val="003E429F"/>
    <w:rsid w:val="003E58E3"/>
    <w:rsid w:val="003E5911"/>
    <w:rsid w:val="003E5C72"/>
    <w:rsid w:val="003E6168"/>
    <w:rsid w:val="003E6AE4"/>
    <w:rsid w:val="003E6C48"/>
    <w:rsid w:val="003E6DF1"/>
    <w:rsid w:val="003E6FCD"/>
    <w:rsid w:val="003F1D01"/>
    <w:rsid w:val="003F33FE"/>
    <w:rsid w:val="003F3BE2"/>
    <w:rsid w:val="003F5C12"/>
    <w:rsid w:val="003F600E"/>
    <w:rsid w:val="003F63FB"/>
    <w:rsid w:val="003F65E0"/>
    <w:rsid w:val="003F6B71"/>
    <w:rsid w:val="003F7600"/>
    <w:rsid w:val="003F7A0D"/>
    <w:rsid w:val="003F7FA7"/>
    <w:rsid w:val="00400CED"/>
    <w:rsid w:val="00401F9B"/>
    <w:rsid w:val="004021C5"/>
    <w:rsid w:val="004021F8"/>
    <w:rsid w:val="00402CA6"/>
    <w:rsid w:val="00403874"/>
    <w:rsid w:val="00403EF0"/>
    <w:rsid w:val="0040490C"/>
    <w:rsid w:val="00404EC2"/>
    <w:rsid w:val="0040578D"/>
    <w:rsid w:val="00407FC3"/>
    <w:rsid w:val="00410624"/>
    <w:rsid w:val="004106CA"/>
    <w:rsid w:val="00411808"/>
    <w:rsid w:val="0041325E"/>
    <w:rsid w:val="004139A0"/>
    <w:rsid w:val="00413B03"/>
    <w:rsid w:val="0041428C"/>
    <w:rsid w:val="004151EC"/>
    <w:rsid w:val="004158BD"/>
    <w:rsid w:val="00415AD3"/>
    <w:rsid w:val="004165C3"/>
    <w:rsid w:val="00417D16"/>
    <w:rsid w:val="00420CDD"/>
    <w:rsid w:val="00421C43"/>
    <w:rsid w:val="00421F7F"/>
    <w:rsid w:val="00422239"/>
    <w:rsid w:val="00423047"/>
    <w:rsid w:val="00423F24"/>
    <w:rsid w:val="0042520E"/>
    <w:rsid w:val="004256B1"/>
    <w:rsid w:val="0042608A"/>
    <w:rsid w:val="00426D73"/>
    <w:rsid w:val="004271AC"/>
    <w:rsid w:val="00427731"/>
    <w:rsid w:val="00427925"/>
    <w:rsid w:val="004313A8"/>
    <w:rsid w:val="004317BA"/>
    <w:rsid w:val="00433D04"/>
    <w:rsid w:val="00434393"/>
    <w:rsid w:val="00434FEC"/>
    <w:rsid w:val="00435365"/>
    <w:rsid w:val="00435536"/>
    <w:rsid w:val="00435728"/>
    <w:rsid w:val="00440278"/>
    <w:rsid w:val="00440851"/>
    <w:rsid w:val="00440BF8"/>
    <w:rsid w:val="00440D53"/>
    <w:rsid w:val="00440DCF"/>
    <w:rsid w:val="004411B0"/>
    <w:rsid w:val="00441BDB"/>
    <w:rsid w:val="00443765"/>
    <w:rsid w:val="004443BE"/>
    <w:rsid w:val="00445E84"/>
    <w:rsid w:val="00445EBA"/>
    <w:rsid w:val="00446A7A"/>
    <w:rsid w:val="00450436"/>
    <w:rsid w:val="004517AB"/>
    <w:rsid w:val="004520E1"/>
    <w:rsid w:val="00452FE0"/>
    <w:rsid w:val="00455988"/>
    <w:rsid w:val="004560E0"/>
    <w:rsid w:val="00456BCB"/>
    <w:rsid w:val="0045744E"/>
    <w:rsid w:val="004608AD"/>
    <w:rsid w:val="00460EBD"/>
    <w:rsid w:val="00461101"/>
    <w:rsid w:val="00461A16"/>
    <w:rsid w:val="00461B6A"/>
    <w:rsid w:val="00463DC1"/>
    <w:rsid w:val="00463EB2"/>
    <w:rsid w:val="00464668"/>
    <w:rsid w:val="00464F27"/>
    <w:rsid w:val="004650EF"/>
    <w:rsid w:val="00465A62"/>
    <w:rsid w:val="0046700A"/>
    <w:rsid w:val="00467542"/>
    <w:rsid w:val="00467781"/>
    <w:rsid w:val="004678CA"/>
    <w:rsid w:val="00467D34"/>
    <w:rsid w:val="00471571"/>
    <w:rsid w:val="00472647"/>
    <w:rsid w:val="0047364C"/>
    <w:rsid w:val="00473CC0"/>
    <w:rsid w:val="004753A4"/>
    <w:rsid w:val="00476AC0"/>
    <w:rsid w:val="00476CB5"/>
    <w:rsid w:val="0047702C"/>
    <w:rsid w:val="00477415"/>
    <w:rsid w:val="00477D59"/>
    <w:rsid w:val="004815DC"/>
    <w:rsid w:val="00482172"/>
    <w:rsid w:val="00482DD0"/>
    <w:rsid w:val="0048399E"/>
    <w:rsid w:val="00483C39"/>
    <w:rsid w:val="00484EE5"/>
    <w:rsid w:val="004851CC"/>
    <w:rsid w:val="004857B9"/>
    <w:rsid w:val="00485878"/>
    <w:rsid w:val="00485B47"/>
    <w:rsid w:val="00485E68"/>
    <w:rsid w:val="0048692B"/>
    <w:rsid w:val="0049047D"/>
    <w:rsid w:val="00490B96"/>
    <w:rsid w:val="00491D79"/>
    <w:rsid w:val="00491DE4"/>
    <w:rsid w:val="00491FA0"/>
    <w:rsid w:val="0049274E"/>
    <w:rsid w:val="0049520C"/>
    <w:rsid w:val="00495586"/>
    <w:rsid w:val="00495620"/>
    <w:rsid w:val="004957C3"/>
    <w:rsid w:val="00495EF3"/>
    <w:rsid w:val="004965A4"/>
    <w:rsid w:val="00496874"/>
    <w:rsid w:val="0049726C"/>
    <w:rsid w:val="00497543"/>
    <w:rsid w:val="00497C56"/>
    <w:rsid w:val="00497FCA"/>
    <w:rsid w:val="004A0B28"/>
    <w:rsid w:val="004A0D08"/>
    <w:rsid w:val="004A18FE"/>
    <w:rsid w:val="004A1CBC"/>
    <w:rsid w:val="004A2230"/>
    <w:rsid w:val="004A25BC"/>
    <w:rsid w:val="004A3389"/>
    <w:rsid w:val="004A4117"/>
    <w:rsid w:val="004A4175"/>
    <w:rsid w:val="004A5CB9"/>
    <w:rsid w:val="004A783C"/>
    <w:rsid w:val="004B07A0"/>
    <w:rsid w:val="004B08A2"/>
    <w:rsid w:val="004B0C12"/>
    <w:rsid w:val="004B1158"/>
    <w:rsid w:val="004B2C94"/>
    <w:rsid w:val="004B34DE"/>
    <w:rsid w:val="004B407C"/>
    <w:rsid w:val="004B51D8"/>
    <w:rsid w:val="004B5F88"/>
    <w:rsid w:val="004B61A2"/>
    <w:rsid w:val="004B677C"/>
    <w:rsid w:val="004B6C32"/>
    <w:rsid w:val="004B7071"/>
    <w:rsid w:val="004B72CA"/>
    <w:rsid w:val="004B7A0C"/>
    <w:rsid w:val="004B7D0E"/>
    <w:rsid w:val="004C1C57"/>
    <w:rsid w:val="004C21BC"/>
    <w:rsid w:val="004C2DDD"/>
    <w:rsid w:val="004C3359"/>
    <w:rsid w:val="004C3C21"/>
    <w:rsid w:val="004C40E0"/>
    <w:rsid w:val="004C41D2"/>
    <w:rsid w:val="004C44CF"/>
    <w:rsid w:val="004C4C7B"/>
    <w:rsid w:val="004C4F34"/>
    <w:rsid w:val="004C51AD"/>
    <w:rsid w:val="004C5B86"/>
    <w:rsid w:val="004C77AB"/>
    <w:rsid w:val="004C7AE7"/>
    <w:rsid w:val="004C7FED"/>
    <w:rsid w:val="004C7FF5"/>
    <w:rsid w:val="004D0027"/>
    <w:rsid w:val="004D01D1"/>
    <w:rsid w:val="004D04ED"/>
    <w:rsid w:val="004D1874"/>
    <w:rsid w:val="004D270A"/>
    <w:rsid w:val="004D39B7"/>
    <w:rsid w:val="004D559F"/>
    <w:rsid w:val="004E0069"/>
    <w:rsid w:val="004E0148"/>
    <w:rsid w:val="004E073D"/>
    <w:rsid w:val="004E0FAD"/>
    <w:rsid w:val="004E178F"/>
    <w:rsid w:val="004E1F5D"/>
    <w:rsid w:val="004E1FF5"/>
    <w:rsid w:val="004E2464"/>
    <w:rsid w:val="004E3721"/>
    <w:rsid w:val="004E3ECE"/>
    <w:rsid w:val="004E5294"/>
    <w:rsid w:val="004E546C"/>
    <w:rsid w:val="004E5E7E"/>
    <w:rsid w:val="004E7079"/>
    <w:rsid w:val="004F0323"/>
    <w:rsid w:val="004F04B6"/>
    <w:rsid w:val="004F05B4"/>
    <w:rsid w:val="004F1154"/>
    <w:rsid w:val="004F1220"/>
    <w:rsid w:val="004F5BE9"/>
    <w:rsid w:val="004F5C6B"/>
    <w:rsid w:val="004F5F46"/>
    <w:rsid w:val="004F6279"/>
    <w:rsid w:val="004F6637"/>
    <w:rsid w:val="004F7744"/>
    <w:rsid w:val="004F797C"/>
    <w:rsid w:val="0050004B"/>
    <w:rsid w:val="005022FD"/>
    <w:rsid w:val="0050231F"/>
    <w:rsid w:val="00502AD5"/>
    <w:rsid w:val="00502F30"/>
    <w:rsid w:val="005035E2"/>
    <w:rsid w:val="00503FB2"/>
    <w:rsid w:val="00504886"/>
    <w:rsid w:val="00505434"/>
    <w:rsid w:val="00506AF5"/>
    <w:rsid w:val="00506E5D"/>
    <w:rsid w:val="00510C74"/>
    <w:rsid w:val="00511CF6"/>
    <w:rsid w:val="0051278B"/>
    <w:rsid w:val="005129E5"/>
    <w:rsid w:val="00513FD8"/>
    <w:rsid w:val="00514551"/>
    <w:rsid w:val="00514749"/>
    <w:rsid w:val="005147CC"/>
    <w:rsid w:val="00515F7B"/>
    <w:rsid w:val="00516A22"/>
    <w:rsid w:val="00516E6C"/>
    <w:rsid w:val="0051720B"/>
    <w:rsid w:val="005178F8"/>
    <w:rsid w:val="00517B7E"/>
    <w:rsid w:val="00517F8F"/>
    <w:rsid w:val="00517FEA"/>
    <w:rsid w:val="005230B4"/>
    <w:rsid w:val="00524432"/>
    <w:rsid w:val="00524E60"/>
    <w:rsid w:val="00525525"/>
    <w:rsid w:val="00525774"/>
    <w:rsid w:val="00525942"/>
    <w:rsid w:val="00530AEF"/>
    <w:rsid w:val="005311A0"/>
    <w:rsid w:val="00531990"/>
    <w:rsid w:val="00531CBC"/>
    <w:rsid w:val="00532B7A"/>
    <w:rsid w:val="00534052"/>
    <w:rsid w:val="00534B4E"/>
    <w:rsid w:val="00535541"/>
    <w:rsid w:val="00535A9F"/>
    <w:rsid w:val="00535F88"/>
    <w:rsid w:val="0053684D"/>
    <w:rsid w:val="0054010F"/>
    <w:rsid w:val="00540A92"/>
    <w:rsid w:val="00541031"/>
    <w:rsid w:val="00541310"/>
    <w:rsid w:val="00542E0D"/>
    <w:rsid w:val="005430FA"/>
    <w:rsid w:val="0054436A"/>
    <w:rsid w:val="00545FE9"/>
    <w:rsid w:val="00546857"/>
    <w:rsid w:val="00546D4C"/>
    <w:rsid w:val="00547202"/>
    <w:rsid w:val="005509C9"/>
    <w:rsid w:val="005512C2"/>
    <w:rsid w:val="00551403"/>
    <w:rsid w:val="00551BDA"/>
    <w:rsid w:val="00551C52"/>
    <w:rsid w:val="005528CE"/>
    <w:rsid w:val="00552C1A"/>
    <w:rsid w:val="00552FA0"/>
    <w:rsid w:val="00553920"/>
    <w:rsid w:val="00553DF9"/>
    <w:rsid w:val="00554FAF"/>
    <w:rsid w:val="005551EB"/>
    <w:rsid w:val="00555563"/>
    <w:rsid w:val="00556051"/>
    <w:rsid w:val="00557B4C"/>
    <w:rsid w:val="00557DA7"/>
    <w:rsid w:val="00557E64"/>
    <w:rsid w:val="00557F7C"/>
    <w:rsid w:val="00560EE0"/>
    <w:rsid w:val="00561B69"/>
    <w:rsid w:val="00561F33"/>
    <w:rsid w:val="00562835"/>
    <w:rsid w:val="00562A9D"/>
    <w:rsid w:val="00562B7D"/>
    <w:rsid w:val="0056361A"/>
    <w:rsid w:val="00565241"/>
    <w:rsid w:val="005656A0"/>
    <w:rsid w:val="00565EA2"/>
    <w:rsid w:val="00566465"/>
    <w:rsid w:val="0056757E"/>
    <w:rsid w:val="00567705"/>
    <w:rsid w:val="0056796E"/>
    <w:rsid w:val="00567F10"/>
    <w:rsid w:val="005711BA"/>
    <w:rsid w:val="00571661"/>
    <w:rsid w:val="00571B3B"/>
    <w:rsid w:val="005724ED"/>
    <w:rsid w:val="005738BC"/>
    <w:rsid w:val="00574087"/>
    <w:rsid w:val="0057534B"/>
    <w:rsid w:val="00575B5B"/>
    <w:rsid w:val="005766CF"/>
    <w:rsid w:val="00576C6D"/>
    <w:rsid w:val="00577E5A"/>
    <w:rsid w:val="0058052D"/>
    <w:rsid w:val="00581237"/>
    <w:rsid w:val="005816E8"/>
    <w:rsid w:val="005825DD"/>
    <w:rsid w:val="00583DBC"/>
    <w:rsid w:val="00584988"/>
    <w:rsid w:val="00584F9F"/>
    <w:rsid w:val="005851C9"/>
    <w:rsid w:val="00585D73"/>
    <w:rsid w:val="0058650C"/>
    <w:rsid w:val="005865D5"/>
    <w:rsid w:val="005869A7"/>
    <w:rsid w:val="00587413"/>
    <w:rsid w:val="0058792D"/>
    <w:rsid w:val="00590473"/>
    <w:rsid w:val="00591660"/>
    <w:rsid w:val="00591D1A"/>
    <w:rsid w:val="00591FB3"/>
    <w:rsid w:val="0059210E"/>
    <w:rsid w:val="00592B3B"/>
    <w:rsid w:val="00592CE3"/>
    <w:rsid w:val="0059328B"/>
    <w:rsid w:val="005936E7"/>
    <w:rsid w:val="00593846"/>
    <w:rsid w:val="00593884"/>
    <w:rsid w:val="005939E7"/>
    <w:rsid w:val="0059546E"/>
    <w:rsid w:val="005955C6"/>
    <w:rsid w:val="0059735B"/>
    <w:rsid w:val="00597F9D"/>
    <w:rsid w:val="00597FC7"/>
    <w:rsid w:val="005A015A"/>
    <w:rsid w:val="005A19B1"/>
    <w:rsid w:val="005A23FB"/>
    <w:rsid w:val="005A3088"/>
    <w:rsid w:val="005A32F5"/>
    <w:rsid w:val="005A3E33"/>
    <w:rsid w:val="005A7871"/>
    <w:rsid w:val="005B0E4C"/>
    <w:rsid w:val="005B2816"/>
    <w:rsid w:val="005B2972"/>
    <w:rsid w:val="005B556B"/>
    <w:rsid w:val="005B5D0E"/>
    <w:rsid w:val="005B66BC"/>
    <w:rsid w:val="005B7DE0"/>
    <w:rsid w:val="005C0837"/>
    <w:rsid w:val="005C158A"/>
    <w:rsid w:val="005C17D2"/>
    <w:rsid w:val="005C1B20"/>
    <w:rsid w:val="005C2EA8"/>
    <w:rsid w:val="005C358A"/>
    <w:rsid w:val="005C38CC"/>
    <w:rsid w:val="005C53CD"/>
    <w:rsid w:val="005C5D9E"/>
    <w:rsid w:val="005C629C"/>
    <w:rsid w:val="005C6DD5"/>
    <w:rsid w:val="005C7C4F"/>
    <w:rsid w:val="005D00C9"/>
    <w:rsid w:val="005D0707"/>
    <w:rsid w:val="005D0E43"/>
    <w:rsid w:val="005D103B"/>
    <w:rsid w:val="005D120B"/>
    <w:rsid w:val="005D1310"/>
    <w:rsid w:val="005D23AE"/>
    <w:rsid w:val="005D240E"/>
    <w:rsid w:val="005D24FA"/>
    <w:rsid w:val="005D2DF3"/>
    <w:rsid w:val="005D3555"/>
    <w:rsid w:val="005D36AE"/>
    <w:rsid w:val="005D372E"/>
    <w:rsid w:val="005D3813"/>
    <w:rsid w:val="005D3912"/>
    <w:rsid w:val="005D3B92"/>
    <w:rsid w:val="005D5C34"/>
    <w:rsid w:val="005D66A1"/>
    <w:rsid w:val="005D699C"/>
    <w:rsid w:val="005D7364"/>
    <w:rsid w:val="005E2C78"/>
    <w:rsid w:val="005E2DDC"/>
    <w:rsid w:val="005E319A"/>
    <w:rsid w:val="005E32CA"/>
    <w:rsid w:val="005E3529"/>
    <w:rsid w:val="005E354E"/>
    <w:rsid w:val="005E3F1E"/>
    <w:rsid w:val="005E6A37"/>
    <w:rsid w:val="005F2357"/>
    <w:rsid w:val="005F24C0"/>
    <w:rsid w:val="005F2870"/>
    <w:rsid w:val="005F29B7"/>
    <w:rsid w:val="005F4465"/>
    <w:rsid w:val="005F5064"/>
    <w:rsid w:val="005F66A8"/>
    <w:rsid w:val="005F7C16"/>
    <w:rsid w:val="005F7EF3"/>
    <w:rsid w:val="00601744"/>
    <w:rsid w:val="0060238D"/>
    <w:rsid w:val="006056AA"/>
    <w:rsid w:val="00606D69"/>
    <w:rsid w:val="0060737C"/>
    <w:rsid w:val="00607BBD"/>
    <w:rsid w:val="006123F4"/>
    <w:rsid w:val="00612421"/>
    <w:rsid w:val="00612CA6"/>
    <w:rsid w:val="00612FAE"/>
    <w:rsid w:val="0061304D"/>
    <w:rsid w:val="00613BBA"/>
    <w:rsid w:val="0061446E"/>
    <w:rsid w:val="00615E48"/>
    <w:rsid w:val="0061600F"/>
    <w:rsid w:val="0061657E"/>
    <w:rsid w:val="00616F25"/>
    <w:rsid w:val="006171D9"/>
    <w:rsid w:val="0062077D"/>
    <w:rsid w:val="006221C9"/>
    <w:rsid w:val="00622589"/>
    <w:rsid w:val="00622A56"/>
    <w:rsid w:val="00623C6D"/>
    <w:rsid w:val="00624C2D"/>
    <w:rsid w:val="006254B7"/>
    <w:rsid w:val="00625808"/>
    <w:rsid w:val="00627CD9"/>
    <w:rsid w:val="0063062A"/>
    <w:rsid w:val="0063289E"/>
    <w:rsid w:val="00632A46"/>
    <w:rsid w:val="00632FEE"/>
    <w:rsid w:val="0063361C"/>
    <w:rsid w:val="00633CA3"/>
    <w:rsid w:val="006342FA"/>
    <w:rsid w:val="006343A6"/>
    <w:rsid w:val="0063635B"/>
    <w:rsid w:val="006377E5"/>
    <w:rsid w:val="006379BE"/>
    <w:rsid w:val="00637C50"/>
    <w:rsid w:val="00641FE5"/>
    <w:rsid w:val="006426C3"/>
    <w:rsid w:val="006428C4"/>
    <w:rsid w:val="00642B1A"/>
    <w:rsid w:val="006435E6"/>
    <w:rsid w:val="00643E8C"/>
    <w:rsid w:val="00644139"/>
    <w:rsid w:val="00644AF8"/>
    <w:rsid w:val="00644D73"/>
    <w:rsid w:val="0064519F"/>
    <w:rsid w:val="006453A9"/>
    <w:rsid w:val="00645499"/>
    <w:rsid w:val="00645C03"/>
    <w:rsid w:val="006474FB"/>
    <w:rsid w:val="006479BD"/>
    <w:rsid w:val="00650D1F"/>
    <w:rsid w:val="006511F2"/>
    <w:rsid w:val="006529E4"/>
    <w:rsid w:val="006535AD"/>
    <w:rsid w:val="006541B0"/>
    <w:rsid w:val="00654E96"/>
    <w:rsid w:val="0065512B"/>
    <w:rsid w:val="006552F2"/>
    <w:rsid w:val="00655662"/>
    <w:rsid w:val="00655FA9"/>
    <w:rsid w:val="00656C49"/>
    <w:rsid w:val="00657140"/>
    <w:rsid w:val="00657D0C"/>
    <w:rsid w:val="00661D2C"/>
    <w:rsid w:val="00661F18"/>
    <w:rsid w:val="00662450"/>
    <w:rsid w:val="006626DD"/>
    <w:rsid w:val="00662D50"/>
    <w:rsid w:val="00663465"/>
    <w:rsid w:val="006637F7"/>
    <w:rsid w:val="00663C09"/>
    <w:rsid w:val="00664781"/>
    <w:rsid w:val="00666630"/>
    <w:rsid w:val="00667BB2"/>
    <w:rsid w:val="00667E09"/>
    <w:rsid w:val="00670773"/>
    <w:rsid w:val="00671CEF"/>
    <w:rsid w:val="00671D63"/>
    <w:rsid w:val="006728A1"/>
    <w:rsid w:val="00674DAF"/>
    <w:rsid w:val="00675736"/>
    <w:rsid w:val="00676786"/>
    <w:rsid w:val="00676D51"/>
    <w:rsid w:val="006776B9"/>
    <w:rsid w:val="006778C6"/>
    <w:rsid w:val="00677946"/>
    <w:rsid w:val="00677B91"/>
    <w:rsid w:val="00677C4A"/>
    <w:rsid w:val="0068024E"/>
    <w:rsid w:val="00680CC0"/>
    <w:rsid w:val="006812C5"/>
    <w:rsid w:val="00681DF1"/>
    <w:rsid w:val="00681EA5"/>
    <w:rsid w:val="00683022"/>
    <w:rsid w:val="00683D39"/>
    <w:rsid w:val="006841EA"/>
    <w:rsid w:val="00684B88"/>
    <w:rsid w:val="00685AB0"/>
    <w:rsid w:val="006864E0"/>
    <w:rsid w:val="00686690"/>
    <w:rsid w:val="00686D12"/>
    <w:rsid w:val="006872CF"/>
    <w:rsid w:val="006873DA"/>
    <w:rsid w:val="00687834"/>
    <w:rsid w:val="006903D8"/>
    <w:rsid w:val="00691865"/>
    <w:rsid w:val="00691BD7"/>
    <w:rsid w:val="00692911"/>
    <w:rsid w:val="006932A0"/>
    <w:rsid w:val="00693663"/>
    <w:rsid w:val="006936BD"/>
    <w:rsid w:val="00693FA0"/>
    <w:rsid w:val="00696E52"/>
    <w:rsid w:val="00696FDC"/>
    <w:rsid w:val="0069701F"/>
    <w:rsid w:val="00697F24"/>
    <w:rsid w:val="00697F55"/>
    <w:rsid w:val="006A026A"/>
    <w:rsid w:val="006A078F"/>
    <w:rsid w:val="006A1725"/>
    <w:rsid w:val="006A1BCF"/>
    <w:rsid w:val="006A1D81"/>
    <w:rsid w:val="006A2AB0"/>
    <w:rsid w:val="006A2C69"/>
    <w:rsid w:val="006A471B"/>
    <w:rsid w:val="006A597E"/>
    <w:rsid w:val="006A6D2F"/>
    <w:rsid w:val="006A787A"/>
    <w:rsid w:val="006A7AAE"/>
    <w:rsid w:val="006A7CDC"/>
    <w:rsid w:val="006B0FBE"/>
    <w:rsid w:val="006B176D"/>
    <w:rsid w:val="006B1A24"/>
    <w:rsid w:val="006B1ADA"/>
    <w:rsid w:val="006B1D8D"/>
    <w:rsid w:val="006B1DF5"/>
    <w:rsid w:val="006B2E53"/>
    <w:rsid w:val="006B2E61"/>
    <w:rsid w:val="006B43A7"/>
    <w:rsid w:val="006B5179"/>
    <w:rsid w:val="006B6CD5"/>
    <w:rsid w:val="006C05DD"/>
    <w:rsid w:val="006C05F8"/>
    <w:rsid w:val="006C15AE"/>
    <w:rsid w:val="006C1FF9"/>
    <w:rsid w:val="006C2904"/>
    <w:rsid w:val="006C2F1D"/>
    <w:rsid w:val="006C349A"/>
    <w:rsid w:val="006C393C"/>
    <w:rsid w:val="006C6768"/>
    <w:rsid w:val="006D043C"/>
    <w:rsid w:val="006D05EB"/>
    <w:rsid w:val="006D0641"/>
    <w:rsid w:val="006D09B2"/>
    <w:rsid w:val="006D1058"/>
    <w:rsid w:val="006D2190"/>
    <w:rsid w:val="006D2AB0"/>
    <w:rsid w:val="006D39B9"/>
    <w:rsid w:val="006D3CAD"/>
    <w:rsid w:val="006D4D05"/>
    <w:rsid w:val="006D5398"/>
    <w:rsid w:val="006D63CC"/>
    <w:rsid w:val="006D6DFC"/>
    <w:rsid w:val="006D72D2"/>
    <w:rsid w:val="006D743C"/>
    <w:rsid w:val="006D753A"/>
    <w:rsid w:val="006E056E"/>
    <w:rsid w:val="006E093D"/>
    <w:rsid w:val="006E11C5"/>
    <w:rsid w:val="006E1DF4"/>
    <w:rsid w:val="006E56AB"/>
    <w:rsid w:val="006E6C17"/>
    <w:rsid w:val="006E6CC9"/>
    <w:rsid w:val="006E6D71"/>
    <w:rsid w:val="006E7B63"/>
    <w:rsid w:val="006F06A5"/>
    <w:rsid w:val="006F0C14"/>
    <w:rsid w:val="006F192D"/>
    <w:rsid w:val="006F1E53"/>
    <w:rsid w:val="006F260F"/>
    <w:rsid w:val="006F2CEE"/>
    <w:rsid w:val="006F2D12"/>
    <w:rsid w:val="006F320B"/>
    <w:rsid w:val="006F3665"/>
    <w:rsid w:val="006F3CB1"/>
    <w:rsid w:val="006F3F9A"/>
    <w:rsid w:val="006F4642"/>
    <w:rsid w:val="006F5E25"/>
    <w:rsid w:val="006F5F91"/>
    <w:rsid w:val="006F6D20"/>
    <w:rsid w:val="007005F1"/>
    <w:rsid w:val="0070086A"/>
    <w:rsid w:val="00701967"/>
    <w:rsid w:val="00703136"/>
    <w:rsid w:val="00703318"/>
    <w:rsid w:val="00703540"/>
    <w:rsid w:val="00703724"/>
    <w:rsid w:val="0070392F"/>
    <w:rsid w:val="00703C0B"/>
    <w:rsid w:val="007043A7"/>
    <w:rsid w:val="00704882"/>
    <w:rsid w:val="007058E3"/>
    <w:rsid w:val="00705AFD"/>
    <w:rsid w:val="007070E4"/>
    <w:rsid w:val="00707345"/>
    <w:rsid w:val="007076EF"/>
    <w:rsid w:val="0071092B"/>
    <w:rsid w:val="00711D50"/>
    <w:rsid w:val="007124F2"/>
    <w:rsid w:val="00712DC2"/>
    <w:rsid w:val="007132AD"/>
    <w:rsid w:val="00713D30"/>
    <w:rsid w:val="00714DF4"/>
    <w:rsid w:val="0071662C"/>
    <w:rsid w:val="00717876"/>
    <w:rsid w:val="00720079"/>
    <w:rsid w:val="0072019D"/>
    <w:rsid w:val="007202DE"/>
    <w:rsid w:val="007207DB"/>
    <w:rsid w:val="007215D6"/>
    <w:rsid w:val="007218A8"/>
    <w:rsid w:val="00722D56"/>
    <w:rsid w:val="00724C5C"/>
    <w:rsid w:val="00725A4F"/>
    <w:rsid w:val="0072619C"/>
    <w:rsid w:val="00727D8F"/>
    <w:rsid w:val="00730639"/>
    <w:rsid w:val="0073104E"/>
    <w:rsid w:val="0073123D"/>
    <w:rsid w:val="0073173A"/>
    <w:rsid w:val="00731F05"/>
    <w:rsid w:val="00732575"/>
    <w:rsid w:val="0073423B"/>
    <w:rsid w:val="0073496A"/>
    <w:rsid w:val="00734A88"/>
    <w:rsid w:val="00734ECA"/>
    <w:rsid w:val="00737811"/>
    <w:rsid w:val="00740393"/>
    <w:rsid w:val="00741690"/>
    <w:rsid w:val="00741826"/>
    <w:rsid w:val="00742094"/>
    <w:rsid w:val="0074223A"/>
    <w:rsid w:val="007427EC"/>
    <w:rsid w:val="00742ECC"/>
    <w:rsid w:val="007441E4"/>
    <w:rsid w:val="007464E5"/>
    <w:rsid w:val="007504BC"/>
    <w:rsid w:val="007510BC"/>
    <w:rsid w:val="0075127F"/>
    <w:rsid w:val="0075274F"/>
    <w:rsid w:val="0075276D"/>
    <w:rsid w:val="00753A1F"/>
    <w:rsid w:val="00753B31"/>
    <w:rsid w:val="0075409C"/>
    <w:rsid w:val="0075418D"/>
    <w:rsid w:val="00755163"/>
    <w:rsid w:val="00756473"/>
    <w:rsid w:val="007566BA"/>
    <w:rsid w:val="00756A01"/>
    <w:rsid w:val="00756F6C"/>
    <w:rsid w:val="00757B95"/>
    <w:rsid w:val="00760D41"/>
    <w:rsid w:val="007619E6"/>
    <w:rsid w:val="00762A6E"/>
    <w:rsid w:val="00762F55"/>
    <w:rsid w:val="007645F4"/>
    <w:rsid w:val="007646F8"/>
    <w:rsid w:val="00765103"/>
    <w:rsid w:val="00765452"/>
    <w:rsid w:val="00765DCD"/>
    <w:rsid w:val="00767027"/>
    <w:rsid w:val="00767349"/>
    <w:rsid w:val="00767EC6"/>
    <w:rsid w:val="007700DC"/>
    <w:rsid w:val="0077022A"/>
    <w:rsid w:val="00770A32"/>
    <w:rsid w:val="00770EF1"/>
    <w:rsid w:val="00771AD2"/>
    <w:rsid w:val="007735C0"/>
    <w:rsid w:val="0077404B"/>
    <w:rsid w:val="00775BA6"/>
    <w:rsid w:val="00776794"/>
    <w:rsid w:val="00776AC6"/>
    <w:rsid w:val="0077759F"/>
    <w:rsid w:val="00781791"/>
    <w:rsid w:val="00781D5F"/>
    <w:rsid w:val="007826F8"/>
    <w:rsid w:val="00782D2C"/>
    <w:rsid w:val="00784086"/>
    <w:rsid w:val="00784088"/>
    <w:rsid w:val="00785E1C"/>
    <w:rsid w:val="00786020"/>
    <w:rsid w:val="00787B2F"/>
    <w:rsid w:val="00787B96"/>
    <w:rsid w:val="00787FBB"/>
    <w:rsid w:val="007907F1"/>
    <w:rsid w:val="007914D2"/>
    <w:rsid w:val="007920ED"/>
    <w:rsid w:val="00795034"/>
    <w:rsid w:val="0079624E"/>
    <w:rsid w:val="007964E5"/>
    <w:rsid w:val="007970FF"/>
    <w:rsid w:val="00797EEC"/>
    <w:rsid w:val="007A079F"/>
    <w:rsid w:val="007A1579"/>
    <w:rsid w:val="007A1F6E"/>
    <w:rsid w:val="007A2753"/>
    <w:rsid w:val="007A302A"/>
    <w:rsid w:val="007A3080"/>
    <w:rsid w:val="007A3CB3"/>
    <w:rsid w:val="007A3E41"/>
    <w:rsid w:val="007A4B50"/>
    <w:rsid w:val="007A4DCC"/>
    <w:rsid w:val="007A63EE"/>
    <w:rsid w:val="007A7D84"/>
    <w:rsid w:val="007B016C"/>
    <w:rsid w:val="007B16C7"/>
    <w:rsid w:val="007B1E86"/>
    <w:rsid w:val="007B4D95"/>
    <w:rsid w:val="007B5184"/>
    <w:rsid w:val="007B5898"/>
    <w:rsid w:val="007B6F1D"/>
    <w:rsid w:val="007B71CB"/>
    <w:rsid w:val="007C0A9C"/>
    <w:rsid w:val="007C1E5D"/>
    <w:rsid w:val="007C276B"/>
    <w:rsid w:val="007C59F4"/>
    <w:rsid w:val="007C6A17"/>
    <w:rsid w:val="007C6A30"/>
    <w:rsid w:val="007C6B09"/>
    <w:rsid w:val="007C70D0"/>
    <w:rsid w:val="007C752D"/>
    <w:rsid w:val="007C764D"/>
    <w:rsid w:val="007C78B9"/>
    <w:rsid w:val="007D0296"/>
    <w:rsid w:val="007D0BD0"/>
    <w:rsid w:val="007D0CF7"/>
    <w:rsid w:val="007D1C4D"/>
    <w:rsid w:val="007D29BF"/>
    <w:rsid w:val="007D3484"/>
    <w:rsid w:val="007D3742"/>
    <w:rsid w:val="007D38E7"/>
    <w:rsid w:val="007D3CB6"/>
    <w:rsid w:val="007D3D95"/>
    <w:rsid w:val="007D439E"/>
    <w:rsid w:val="007D669C"/>
    <w:rsid w:val="007D6BDF"/>
    <w:rsid w:val="007E08D2"/>
    <w:rsid w:val="007E21E7"/>
    <w:rsid w:val="007E410D"/>
    <w:rsid w:val="007E5240"/>
    <w:rsid w:val="007E52FA"/>
    <w:rsid w:val="007E7629"/>
    <w:rsid w:val="007F0314"/>
    <w:rsid w:val="007F0378"/>
    <w:rsid w:val="007F1A45"/>
    <w:rsid w:val="007F1FCA"/>
    <w:rsid w:val="007F219C"/>
    <w:rsid w:val="007F24F9"/>
    <w:rsid w:val="007F3753"/>
    <w:rsid w:val="007F3DE2"/>
    <w:rsid w:val="007F4643"/>
    <w:rsid w:val="007F5383"/>
    <w:rsid w:val="007F54A3"/>
    <w:rsid w:val="007F5E9C"/>
    <w:rsid w:val="007F6246"/>
    <w:rsid w:val="007F6AAD"/>
    <w:rsid w:val="007F7BB9"/>
    <w:rsid w:val="007F7C9B"/>
    <w:rsid w:val="0080055D"/>
    <w:rsid w:val="00801614"/>
    <w:rsid w:val="0080292A"/>
    <w:rsid w:val="008032A2"/>
    <w:rsid w:val="0080374E"/>
    <w:rsid w:val="008039B2"/>
    <w:rsid w:val="00803B21"/>
    <w:rsid w:val="00803B29"/>
    <w:rsid w:val="00805499"/>
    <w:rsid w:val="0080585A"/>
    <w:rsid w:val="00805B70"/>
    <w:rsid w:val="00805E55"/>
    <w:rsid w:val="008063CC"/>
    <w:rsid w:val="00806833"/>
    <w:rsid w:val="0080751A"/>
    <w:rsid w:val="00807FD9"/>
    <w:rsid w:val="008101C2"/>
    <w:rsid w:val="00810233"/>
    <w:rsid w:val="00810429"/>
    <w:rsid w:val="0081067B"/>
    <w:rsid w:val="008111E6"/>
    <w:rsid w:val="0081148E"/>
    <w:rsid w:val="008117B4"/>
    <w:rsid w:val="00811E56"/>
    <w:rsid w:val="00812E2D"/>
    <w:rsid w:val="00813557"/>
    <w:rsid w:val="00813BE6"/>
    <w:rsid w:val="00813EF8"/>
    <w:rsid w:val="008148E1"/>
    <w:rsid w:val="00815349"/>
    <w:rsid w:val="00815A32"/>
    <w:rsid w:val="00817A13"/>
    <w:rsid w:val="008202E2"/>
    <w:rsid w:val="008211D3"/>
    <w:rsid w:val="00821A33"/>
    <w:rsid w:val="0082244D"/>
    <w:rsid w:val="008234F8"/>
    <w:rsid w:val="0082582C"/>
    <w:rsid w:val="00825B9D"/>
    <w:rsid w:val="00825E2C"/>
    <w:rsid w:val="00826228"/>
    <w:rsid w:val="008262FA"/>
    <w:rsid w:val="00826F8D"/>
    <w:rsid w:val="0082746F"/>
    <w:rsid w:val="00827AB6"/>
    <w:rsid w:val="008300B9"/>
    <w:rsid w:val="008304D6"/>
    <w:rsid w:val="00830B6B"/>
    <w:rsid w:val="00830F9F"/>
    <w:rsid w:val="00831582"/>
    <w:rsid w:val="008325DE"/>
    <w:rsid w:val="0083268F"/>
    <w:rsid w:val="008330C4"/>
    <w:rsid w:val="008335FD"/>
    <w:rsid w:val="008343E9"/>
    <w:rsid w:val="00834750"/>
    <w:rsid w:val="00835720"/>
    <w:rsid w:val="00835ED4"/>
    <w:rsid w:val="008365AA"/>
    <w:rsid w:val="008369E6"/>
    <w:rsid w:val="00836FE1"/>
    <w:rsid w:val="00840396"/>
    <w:rsid w:val="008445CE"/>
    <w:rsid w:val="008449B5"/>
    <w:rsid w:val="008452A4"/>
    <w:rsid w:val="00845434"/>
    <w:rsid w:val="00845A6E"/>
    <w:rsid w:val="0084676B"/>
    <w:rsid w:val="008467F7"/>
    <w:rsid w:val="00847958"/>
    <w:rsid w:val="008479F5"/>
    <w:rsid w:val="00847E68"/>
    <w:rsid w:val="00851007"/>
    <w:rsid w:val="00851553"/>
    <w:rsid w:val="00851B80"/>
    <w:rsid w:val="00852EC8"/>
    <w:rsid w:val="008534B8"/>
    <w:rsid w:val="008545D0"/>
    <w:rsid w:val="00854671"/>
    <w:rsid w:val="0085534A"/>
    <w:rsid w:val="00855D03"/>
    <w:rsid w:val="00855D11"/>
    <w:rsid w:val="00855F98"/>
    <w:rsid w:val="00856469"/>
    <w:rsid w:val="00860AE8"/>
    <w:rsid w:val="00861939"/>
    <w:rsid w:val="008623F9"/>
    <w:rsid w:val="00862811"/>
    <w:rsid w:val="008636A5"/>
    <w:rsid w:val="00863C7C"/>
    <w:rsid w:val="00864308"/>
    <w:rsid w:val="00865761"/>
    <w:rsid w:val="0086592D"/>
    <w:rsid w:val="008705A7"/>
    <w:rsid w:val="008717AC"/>
    <w:rsid w:val="00871C74"/>
    <w:rsid w:val="00871ED7"/>
    <w:rsid w:val="00872939"/>
    <w:rsid w:val="008729C3"/>
    <w:rsid w:val="00873236"/>
    <w:rsid w:val="00873892"/>
    <w:rsid w:val="00873D24"/>
    <w:rsid w:val="00874FF0"/>
    <w:rsid w:val="00875DED"/>
    <w:rsid w:val="0087627C"/>
    <w:rsid w:val="00877199"/>
    <w:rsid w:val="0087780A"/>
    <w:rsid w:val="00877CD2"/>
    <w:rsid w:val="00880E6E"/>
    <w:rsid w:val="0088193E"/>
    <w:rsid w:val="00881C41"/>
    <w:rsid w:val="00882F3F"/>
    <w:rsid w:val="00883322"/>
    <w:rsid w:val="00883DE8"/>
    <w:rsid w:val="00884502"/>
    <w:rsid w:val="00884651"/>
    <w:rsid w:val="00884AA7"/>
    <w:rsid w:val="00885039"/>
    <w:rsid w:val="008861C2"/>
    <w:rsid w:val="00886281"/>
    <w:rsid w:val="0088635B"/>
    <w:rsid w:val="00886E92"/>
    <w:rsid w:val="00886EEC"/>
    <w:rsid w:val="00887955"/>
    <w:rsid w:val="008908C0"/>
    <w:rsid w:val="00890CC2"/>
    <w:rsid w:val="00893734"/>
    <w:rsid w:val="00893B70"/>
    <w:rsid w:val="00894E46"/>
    <w:rsid w:val="008967F0"/>
    <w:rsid w:val="008A0352"/>
    <w:rsid w:val="008A0A91"/>
    <w:rsid w:val="008A0E1C"/>
    <w:rsid w:val="008A0F44"/>
    <w:rsid w:val="008A1247"/>
    <w:rsid w:val="008A1938"/>
    <w:rsid w:val="008A251D"/>
    <w:rsid w:val="008A2595"/>
    <w:rsid w:val="008A279D"/>
    <w:rsid w:val="008A2C1C"/>
    <w:rsid w:val="008A3150"/>
    <w:rsid w:val="008A49CD"/>
    <w:rsid w:val="008A5059"/>
    <w:rsid w:val="008A58B9"/>
    <w:rsid w:val="008A63E2"/>
    <w:rsid w:val="008A6A7F"/>
    <w:rsid w:val="008B0D43"/>
    <w:rsid w:val="008B15AA"/>
    <w:rsid w:val="008B22E0"/>
    <w:rsid w:val="008B4A69"/>
    <w:rsid w:val="008B5262"/>
    <w:rsid w:val="008B5502"/>
    <w:rsid w:val="008B5F49"/>
    <w:rsid w:val="008B6989"/>
    <w:rsid w:val="008B7280"/>
    <w:rsid w:val="008B7AFB"/>
    <w:rsid w:val="008C023B"/>
    <w:rsid w:val="008C0513"/>
    <w:rsid w:val="008C0908"/>
    <w:rsid w:val="008C0D31"/>
    <w:rsid w:val="008C13B5"/>
    <w:rsid w:val="008C1815"/>
    <w:rsid w:val="008C2377"/>
    <w:rsid w:val="008C2428"/>
    <w:rsid w:val="008C2685"/>
    <w:rsid w:val="008C45CC"/>
    <w:rsid w:val="008C50FD"/>
    <w:rsid w:val="008C5A34"/>
    <w:rsid w:val="008C777D"/>
    <w:rsid w:val="008C7824"/>
    <w:rsid w:val="008D1FB4"/>
    <w:rsid w:val="008D2624"/>
    <w:rsid w:val="008D2927"/>
    <w:rsid w:val="008D30AD"/>
    <w:rsid w:val="008D3ABE"/>
    <w:rsid w:val="008D425D"/>
    <w:rsid w:val="008D4759"/>
    <w:rsid w:val="008D4DB5"/>
    <w:rsid w:val="008D5AD4"/>
    <w:rsid w:val="008D6635"/>
    <w:rsid w:val="008D73C4"/>
    <w:rsid w:val="008D7417"/>
    <w:rsid w:val="008D786D"/>
    <w:rsid w:val="008E1BDE"/>
    <w:rsid w:val="008E2BAB"/>
    <w:rsid w:val="008E443D"/>
    <w:rsid w:val="008E453A"/>
    <w:rsid w:val="008E53DA"/>
    <w:rsid w:val="008E582D"/>
    <w:rsid w:val="008E5CFC"/>
    <w:rsid w:val="008E7509"/>
    <w:rsid w:val="008E7A22"/>
    <w:rsid w:val="008F070A"/>
    <w:rsid w:val="008F0B1B"/>
    <w:rsid w:val="008F140F"/>
    <w:rsid w:val="008F1835"/>
    <w:rsid w:val="008F18D9"/>
    <w:rsid w:val="008F2023"/>
    <w:rsid w:val="008F2621"/>
    <w:rsid w:val="008F2A74"/>
    <w:rsid w:val="008F2ECC"/>
    <w:rsid w:val="008F419B"/>
    <w:rsid w:val="008F4340"/>
    <w:rsid w:val="008F4646"/>
    <w:rsid w:val="008F49A7"/>
    <w:rsid w:val="008F53A0"/>
    <w:rsid w:val="008F5D32"/>
    <w:rsid w:val="008F65B6"/>
    <w:rsid w:val="008F70E9"/>
    <w:rsid w:val="008F72B2"/>
    <w:rsid w:val="008F7462"/>
    <w:rsid w:val="00900638"/>
    <w:rsid w:val="00900AE0"/>
    <w:rsid w:val="00900BD3"/>
    <w:rsid w:val="00900EC7"/>
    <w:rsid w:val="0090102C"/>
    <w:rsid w:val="00901741"/>
    <w:rsid w:val="00901876"/>
    <w:rsid w:val="00904D60"/>
    <w:rsid w:val="00905106"/>
    <w:rsid w:val="00905F99"/>
    <w:rsid w:val="009069CB"/>
    <w:rsid w:val="0090733E"/>
    <w:rsid w:val="009107E5"/>
    <w:rsid w:val="0091183F"/>
    <w:rsid w:val="009132D3"/>
    <w:rsid w:val="00913A9E"/>
    <w:rsid w:val="00913E1D"/>
    <w:rsid w:val="0091446D"/>
    <w:rsid w:val="00915590"/>
    <w:rsid w:val="009155C7"/>
    <w:rsid w:val="00916363"/>
    <w:rsid w:val="00916EE5"/>
    <w:rsid w:val="0091760C"/>
    <w:rsid w:val="009205A2"/>
    <w:rsid w:val="00920A10"/>
    <w:rsid w:val="00920CC1"/>
    <w:rsid w:val="00920E22"/>
    <w:rsid w:val="009210F7"/>
    <w:rsid w:val="009214A4"/>
    <w:rsid w:val="00921929"/>
    <w:rsid w:val="009229D1"/>
    <w:rsid w:val="00924F88"/>
    <w:rsid w:val="00925C3B"/>
    <w:rsid w:val="0092608B"/>
    <w:rsid w:val="009265D0"/>
    <w:rsid w:val="009268A6"/>
    <w:rsid w:val="009268DC"/>
    <w:rsid w:val="00926A0A"/>
    <w:rsid w:val="00926C23"/>
    <w:rsid w:val="00926FDC"/>
    <w:rsid w:val="00927D4F"/>
    <w:rsid w:val="00930890"/>
    <w:rsid w:val="00931A99"/>
    <w:rsid w:val="0093286C"/>
    <w:rsid w:val="00934A08"/>
    <w:rsid w:val="00936510"/>
    <w:rsid w:val="00936B2F"/>
    <w:rsid w:val="00937120"/>
    <w:rsid w:val="00940886"/>
    <w:rsid w:val="00941D5F"/>
    <w:rsid w:val="00942C2D"/>
    <w:rsid w:val="00943CB6"/>
    <w:rsid w:val="009442B6"/>
    <w:rsid w:val="0094466A"/>
    <w:rsid w:val="00944F0A"/>
    <w:rsid w:val="00947E83"/>
    <w:rsid w:val="00947EF0"/>
    <w:rsid w:val="00950A6D"/>
    <w:rsid w:val="00950B1D"/>
    <w:rsid w:val="009527F1"/>
    <w:rsid w:val="00953117"/>
    <w:rsid w:val="009542BE"/>
    <w:rsid w:val="00954620"/>
    <w:rsid w:val="00954F88"/>
    <w:rsid w:val="00955096"/>
    <w:rsid w:val="00955354"/>
    <w:rsid w:val="00955675"/>
    <w:rsid w:val="0095574C"/>
    <w:rsid w:val="00956C40"/>
    <w:rsid w:val="009573FC"/>
    <w:rsid w:val="00960C73"/>
    <w:rsid w:val="00961078"/>
    <w:rsid w:val="009611B6"/>
    <w:rsid w:val="00961672"/>
    <w:rsid w:val="00962244"/>
    <w:rsid w:val="0096334D"/>
    <w:rsid w:val="00963AFA"/>
    <w:rsid w:val="00964AEB"/>
    <w:rsid w:val="0096558D"/>
    <w:rsid w:val="009660A5"/>
    <w:rsid w:val="00966139"/>
    <w:rsid w:val="009661EC"/>
    <w:rsid w:val="00971E98"/>
    <w:rsid w:val="009727A7"/>
    <w:rsid w:val="00972932"/>
    <w:rsid w:val="00972E5A"/>
    <w:rsid w:val="00973427"/>
    <w:rsid w:val="00973C92"/>
    <w:rsid w:val="00975183"/>
    <w:rsid w:val="00975795"/>
    <w:rsid w:val="00975B29"/>
    <w:rsid w:val="00977BEE"/>
    <w:rsid w:val="009801B9"/>
    <w:rsid w:val="009812E8"/>
    <w:rsid w:val="00981EB6"/>
    <w:rsid w:val="00982DDA"/>
    <w:rsid w:val="00983179"/>
    <w:rsid w:val="009831F3"/>
    <w:rsid w:val="009843CA"/>
    <w:rsid w:val="009850F4"/>
    <w:rsid w:val="0098621A"/>
    <w:rsid w:val="00986A76"/>
    <w:rsid w:val="0098710E"/>
    <w:rsid w:val="00990A60"/>
    <w:rsid w:val="00991640"/>
    <w:rsid w:val="00991B00"/>
    <w:rsid w:val="00991FC2"/>
    <w:rsid w:val="009920FC"/>
    <w:rsid w:val="00992751"/>
    <w:rsid w:val="009936CA"/>
    <w:rsid w:val="00993A15"/>
    <w:rsid w:val="0099400D"/>
    <w:rsid w:val="00994580"/>
    <w:rsid w:val="00996262"/>
    <w:rsid w:val="00996856"/>
    <w:rsid w:val="00996F50"/>
    <w:rsid w:val="009A073C"/>
    <w:rsid w:val="009A080D"/>
    <w:rsid w:val="009A0847"/>
    <w:rsid w:val="009A0EA6"/>
    <w:rsid w:val="009A10C3"/>
    <w:rsid w:val="009A1C7B"/>
    <w:rsid w:val="009A2C9A"/>
    <w:rsid w:val="009A332D"/>
    <w:rsid w:val="009A39AD"/>
    <w:rsid w:val="009A3ED5"/>
    <w:rsid w:val="009A4013"/>
    <w:rsid w:val="009A44A9"/>
    <w:rsid w:val="009A4706"/>
    <w:rsid w:val="009A47B7"/>
    <w:rsid w:val="009A6976"/>
    <w:rsid w:val="009B003C"/>
    <w:rsid w:val="009B16F5"/>
    <w:rsid w:val="009B1981"/>
    <w:rsid w:val="009B2780"/>
    <w:rsid w:val="009B2CCA"/>
    <w:rsid w:val="009B34D9"/>
    <w:rsid w:val="009B3BE9"/>
    <w:rsid w:val="009B41E2"/>
    <w:rsid w:val="009B4364"/>
    <w:rsid w:val="009B61E9"/>
    <w:rsid w:val="009B6563"/>
    <w:rsid w:val="009B65F4"/>
    <w:rsid w:val="009B7BE6"/>
    <w:rsid w:val="009B7E7A"/>
    <w:rsid w:val="009B7F99"/>
    <w:rsid w:val="009C08DE"/>
    <w:rsid w:val="009C0922"/>
    <w:rsid w:val="009C14E9"/>
    <w:rsid w:val="009C2BB4"/>
    <w:rsid w:val="009C2C41"/>
    <w:rsid w:val="009C4B62"/>
    <w:rsid w:val="009C5C24"/>
    <w:rsid w:val="009C6922"/>
    <w:rsid w:val="009C759A"/>
    <w:rsid w:val="009D01DE"/>
    <w:rsid w:val="009D1596"/>
    <w:rsid w:val="009D2906"/>
    <w:rsid w:val="009D2B96"/>
    <w:rsid w:val="009D2D38"/>
    <w:rsid w:val="009D5170"/>
    <w:rsid w:val="009D55FA"/>
    <w:rsid w:val="009D6786"/>
    <w:rsid w:val="009D69D7"/>
    <w:rsid w:val="009D71CD"/>
    <w:rsid w:val="009D76F3"/>
    <w:rsid w:val="009E27C8"/>
    <w:rsid w:val="009E3F89"/>
    <w:rsid w:val="009E592E"/>
    <w:rsid w:val="009E6E2A"/>
    <w:rsid w:val="009E7F69"/>
    <w:rsid w:val="009F0164"/>
    <w:rsid w:val="009F0B80"/>
    <w:rsid w:val="009F11E7"/>
    <w:rsid w:val="009F1BC4"/>
    <w:rsid w:val="009F28D5"/>
    <w:rsid w:val="009F342A"/>
    <w:rsid w:val="009F384E"/>
    <w:rsid w:val="009F39E1"/>
    <w:rsid w:val="009F55C2"/>
    <w:rsid w:val="009F57BB"/>
    <w:rsid w:val="00A00949"/>
    <w:rsid w:val="00A00A3C"/>
    <w:rsid w:val="00A01ECA"/>
    <w:rsid w:val="00A03723"/>
    <w:rsid w:val="00A03A53"/>
    <w:rsid w:val="00A04404"/>
    <w:rsid w:val="00A051EC"/>
    <w:rsid w:val="00A05823"/>
    <w:rsid w:val="00A05832"/>
    <w:rsid w:val="00A058FA"/>
    <w:rsid w:val="00A06B4D"/>
    <w:rsid w:val="00A07638"/>
    <w:rsid w:val="00A112B7"/>
    <w:rsid w:val="00A12146"/>
    <w:rsid w:val="00A12C46"/>
    <w:rsid w:val="00A12ED4"/>
    <w:rsid w:val="00A1484F"/>
    <w:rsid w:val="00A15145"/>
    <w:rsid w:val="00A1520B"/>
    <w:rsid w:val="00A15C73"/>
    <w:rsid w:val="00A16A89"/>
    <w:rsid w:val="00A16AE4"/>
    <w:rsid w:val="00A16C96"/>
    <w:rsid w:val="00A175EC"/>
    <w:rsid w:val="00A20D40"/>
    <w:rsid w:val="00A20DA4"/>
    <w:rsid w:val="00A21213"/>
    <w:rsid w:val="00A22B81"/>
    <w:rsid w:val="00A22F17"/>
    <w:rsid w:val="00A23213"/>
    <w:rsid w:val="00A23B58"/>
    <w:rsid w:val="00A23E75"/>
    <w:rsid w:val="00A24FD1"/>
    <w:rsid w:val="00A25300"/>
    <w:rsid w:val="00A25FEB"/>
    <w:rsid w:val="00A271A0"/>
    <w:rsid w:val="00A27BF8"/>
    <w:rsid w:val="00A30217"/>
    <w:rsid w:val="00A318E5"/>
    <w:rsid w:val="00A33C4D"/>
    <w:rsid w:val="00A34867"/>
    <w:rsid w:val="00A3662C"/>
    <w:rsid w:val="00A3668A"/>
    <w:rsid w:val="00A368D1"/>
    <w:rsid w:val="00A374DB"/>
    <w:rsid w:val="00A40DC6"/>
    <w:rsid w:val="00A414A0"/>
    <w:rsid w:val="00A425A0"/>
    <w:rsid w:val="00A42E14"/>
    <w:rsid w:val="00A430DE"/>
    <w:rsid w:val="00A436BC"/>
    <w:rsid w:val="00A44053"/>
    <w:rsid w:val="00A44066"/>
    <w:rsid w:val="00A454F0"/>
    <w:rsid w:val="00A45B5D"/>
    <w:rsid w:val="00A508F8"/>
    <w:rsid w:val="00A510C3"/>
    <w:rsid w:val="00A517C0"/>
    <w:rsid w:val="00A51899"/>
    <w:rsid w:val="00A51CB7"/>
    <w:rsid w:val="00A51DD5"/>
    <w:rsid w:val="00A52054"/>
    <w:rsid w:val="00A52C0E"/>
    <w:rsid w:val="00A545FE"/>
    <w:rsid w:val="00A54D08"/>
    <w:rsid w:val="00A556F9"/>
    <w:rsid w:val="00A5691B"/>
    <w:rsid w:val="00A56F67"/>
    <w:rsid w:val="00A573FB"/>
    <w:rsid w:val="00A602FC"/>
    <w:rsid w:val="00A611D6"/>
    <w:rsid w:val="00A61801"/>
    <w:rsid w:val="00A624A7"/>
    <w:rsid w:val="00A63649"/>
    <w:rsid w:val="00A643EF"/>
    <w:rsid w:val="00A64741"/>
    <w:rsid w:val="00A65659"/>
    <w:rsid w:val="00A65756"/>
    <w:rsid w:val="00A659CF"/>
    <w:rsid w:val="00A65BF9"/>
    <w:rsid w:val="00A67A23"/>
    <w:rsid w:val="00A67CB5"/>
    <w:rsid w:val="00A70944"/>
    <w:rsid w:val="00A72CF7"/>
    <w:rsid w:val="00A72D6C"/>
    <w:rsid w:val="00A73541"/>
    <w:rsid w:val="00A742DC"/>
    <w:rsid w:val="00A744AE"/>
    <w:rsid w:val="00A744DB"/>
    <w:rsid w:val="00A75F19"/>
    <w:rsid w:val="00A76761"/>
    <w:rsid w:val="00A76932"/>
    <w:rsid w:val="00A779D4"/>
    <w:rsid w:val="00A77AF8"/>
    <w:rsid w:val="00A77C53"/>
    <w:rsid w:val="00A77CD1"/>
    <w:rsid w:val="00A80ACA"/>
    <w:rsid w:val="00A80DA9"/>
    <w:rsid w:val="00A845DF"/>
    <w:rsid w:val="00A84960"/>
    <w:rsid w:val="00A849DF"/>
    <w:rsid w:val="00A85080"/>
    <w:rsid w:val="00A852C3"/>
    <w:rsid w:val="00A865CB"/>
    <w:rsid w:val="00A87B82"/>
    <w:rsid w:val="00A87D74"/>
    <w:rsid w:val="00A91744"/>
    <w:rsid w:val="00A91CC5"/>
    <w:rsid w:val="00A92DA8"/>
    <w:rsid w:val="00A93D70"/>
    <w:rsid w:val="00A94FCB"/>
    <w:rsid w:val="00A958BD"/>
    <w:rsid w:val="00A95CF0"/>
    <w:rsid w:val="00A96B1F"/>
    <w:rsid w:val="00A96EB3"/>
    <w:rsid w:val="00A97EF6"/>
    <w:rsid w:val="00AA1792"/>
    <w:rsid w:val="00AA1C77"/>
    <w:rsid w:val="00AA273F"/>
    <w:rsid w:val="00AA42F9"/>
    <w:rsid w:val="00AA444D"/>
    <w:rsid w:val="00AA4E42"/>
    <w:rsid w:val="00AA5B3B"/>
    <w:rsid w:val="00AA608C"/>
    <w:rsid w:val="00AA6455"/>
    <w:rsid w:val="00AB148A"/>
    <w:rsid w:val="00AB3C07"/>
    <w:rsid w:val="00AB41FE"/>
    <w:rsid w:val="00AB4C6D"/>
    <w:rsid w:val="00AB54B5"/>
    <w:rsid w:val="00AB54D1"/>
    <w:rsid w:val="00AB73F9"/>
    <w:rsid w:val="00AB7ACF"/>
    <w:rsid w:val="00AC0810"/>
    <w:rsid w:val="00AC1EE5"/>
    <w:rsid w:val="00AC2A05"/>
    <w:rsid w:val="00AC2D7D"/>
    <w:rsid w:val="00AC3A2E"/>
    <w:rsid w:val="00AC3C2D"/>
    <w:rsid w:val="00AC3D42"/>
    <w:rsid w:val="00AC46A2"/>
    <w:rsid w:val="00AC6A86"/>
    <w:rsid w:val="00AC73FE"/>
    <w:rsid w:val="00AD0612"/>
    <w:rsid w:val="00AD0F54"/>
    <w:rsid w:val="00AD29E6"/>
    <w:rsid w:val="00AD2D4A"/>
    <w:rsid w:val="00AD3671"/>
    <w:rsid w:val="00AD3CEF"/>
    <w:rsid w:val="00AD49E6"/>
    <w:rsid w:val="00AD74F7"/>
    <w:rsid w:val="00AE0392"/>
    <w:rsid w:val="00AE4D7B"/>
    <w:rsid w:val="00AE5C81"/>
    <w:rsid w:val="00AE6BA5"/>
    <w:rsid w:val="00AE6F0A"/>
    <w:rsid w:val="00AE7D3F"/>
    <w:rsid w:val="00AF1AA5"/>
    <w:rsid w:val="00AF362E"/>
    <w:rsid w:val="00AF3E4D"/>
    <w:rsid w:val="00AF43FE"/>
    <w:rsid w:val="00AF522E"/>
    <w:rsid w:val="00AF5481"/>
    <w:rsid w:val="00AF6FD9"/>
    <w:rsid w:val="00AF7035"/>
    <w:rsid w:val="00AF7229"/>
    <w:rsid w:val="00B0163C"/>
    <w:rsid w:val="00B0195D"/>
    <w:rsid w:val="00B03E56"/>
    <w:rsid w:val="00B0403C"/>
    <w:rsid w:val="00B044A5"/>
    <w:rsid w:val="00B05030"/>
    <w:rsid w:val="00B06C7C"/>
    <w:rsid w:val="00B072C2"/>
    <w:rsid w:val="00B075AE"/>
    <w:rsid w:val="00B1054B"/>
    <w:rsid w:val="00B108FD"/>
    <w:rsid w:val="00B10B9F"/>
    <w:rsid w:val="00B111B7"/>
    <w:rsid w:val="00B114FE"/>
    <w:rsid w:val="00B1161C"/>
    <w:rsid w:val="00B1163F"/>
    <w:rsid w:val="00B11F97"/>
    <w:rsid w:val="00B14C3E"/>
    <w:rsid w:val="00B14F41"/>
    <w:rsid w:val="00B1509C"/>
    <w:rsid w:val="00B15711"/>
    <w:rsid w:val="00B15ABA"/>
    <w:rsid w:val="00B16D13"/>
    <w:rsid w:val="00B179E5"/>
    <w:rsid w:val="00B2082F"/>
    <w:rsid w:val="00B21226"/>
    <w:rsid w:val="00B2181C"/>
    <w:rsid w:val="00B2349A"/>
    <w:rsid w:val="00B252F9"/>
    <w:rsid w:val="00B25A85"/>
    <w:rsid w:val="00B263C1"/>
    <w:rsid w:val="00B26D33"/>
    <w:rsid w:val="00B30F81"/>
    <w:rsid w:val="00B32A12"/>
    <w:rsid w:val="00B34102"/>
    <w:rsid w:val="00B34279"/>
    <w:rsid w:val="00B364A3"/>
    <w:rsid w:val="00B3685D"/>
    <w:rsid w:val="00B37220"/>
    <w:rsid w:val="00B400F2"/>
    <w:rsid w:val="00B4256D"/>
    <w:rsid w:val="00B43C50"/>
    <w:rsid w:val="00B43CF8"/>
    <w:rsid w:val="00B441B0"/>
    <w:rsid w:val="00B44367"/>
    <w:rsid w:val="00B44C67"/>
    <w:rsid w:val="00B44CCD"/>
    <w:rsid w:val="00B44F26"/>
    <w:rsid w:val="00B45B81"/>
    <w:rsid w:val="00B47BAE"/>
    <w:rsid w:val="00B47FFB"/>
    <w:rsid w:val="00B50C11"/>
    <w:rsid w:val="00B51804"/>
    <w:rsid w:val="00B5239D"/>
    <w:rsid w:val="00B53A4D"/>
    <w:rsid w:val="00B54386"/>
    <w:rsid w:val="00B5538A"/>
    <w:rsid w:val="00B555A0"/>
    <w:rsid w:val="00B60293"/>
    <w:rsid w:val="00B622AF"/>
    <w:rsid w:val="00B631C2"/>
    <w:rsid w:val="00B6320A"/>
    <w:rsid w:val="00B64161"/>
    <w:rsid w:val="00B6444A"/>
    <w:rsid w:val="00B64D8A"/>
    <w:rsid w:val="00B64FD2"/>
    <w:rsid w:val="00B6560E"/>
    <w:rsid w:val="00B66409"/>
    <w:rsid w:val="00B66CB6"/>
    <w:rsid w:val="00B66E35"/>
    <w:rsid w:val="00B6714D"/>
    <w:rsid w:val="00B67DEC"/>
    <w:rsid w:val="00B700F3"/>
    <w:rsid w:val="00B70754"/>
    <w:rsid w:val="00B70FB1"/>
    <w:rsid w:val="00B720B8"/>
    <w:rsid w:val="00B722AC"/>
    <w:rsid w:val="00B72DBB"/>
    <w:rsid w:val="00B73621"/>
    <w:rsid w:val="00B7397B"/>
    <w:rsid w:val="00B7407A"/>
    <w:rsid w:val="00B74A1F"/>
    <w:rsid w:val="00B75FA6"/>
    <w:rsid w:val="00B8169D"/>
    <w:rsid w:val="00B81846"/>
    <w:rsid w:val="00B81F62"/>
    <w:rsid w:val="00B820FB"/>
    <w:rsid w:val="00B83698"/>
    <w:rsid w:val="00B847F9"/>
    <w:rsid w:val="00B855BD"/>
    <w:rsid w:val="00B858E9"/>
    <w:rsid w:val="00B86549"/>
    <w:rsid w:val="00B86AF3"/>
    <w:rsid w:val="00B86E77"/>
    <w:rsid w:val="00B8741C"/>
    <w:rsid w:val="00B87D31"/>
    <w:rsid w:val="00B9039F"/>
    <w:rsid w:val="00B9111C"/>
    <w:rsid w:val="00B91366"/>
    <w:rsid w:val="00B917E9"/>
    <w:rsid w:val="00B92195"/>
    <w:rsid w:val="00B926A9"/>
    <w:rsid w:val="00B927AF"/>
    <w:rsid w:val="00B954BE"/>
    <w:rsid w:val="00B96185"/>
    <w:rsid w:val="00B962C6"/>
    <w:rsid w:val="00BA059E"/>
    <w:rsid w:val="00BA0F1F"/>
    <w:rsid w:val="00BA1964"/>
    <w:rsid w:val="00BA1E16"/>
    <w:rsid w:val="00BA1E42"/>
    <w:rsid w:val="00BA1E55"/>
    <w:rsid w:val="00BA206C"/>
    <w:rsid w:val="00BA3A27"/>
    <w:rsid w:val="00BA4104"/>
    <w:rsid w:val="00BA52A4"/>
    <w:rsid w:val="00BA5A30"/>
    <w:rsid w:val="00BA5A88"/>
    <w:rsid w:val="00BA5D15"/>
    <w:rsid w:val="00BA6F95"/>
    <w:rsid w:val="00BA757B"/>
    <w:rsid w:val="00BA7883"/>
    <w:rsid w:val="00BA7959"/>
    <w:rsid w:val="00BA79E0"/>
    <w:rsid w:val="00BA7C1F"/>
    <w:rsid w:val="00BB038D"/>
    <w:rsid w:val="00BB0F1B"/>
    <w:rsid w:val="00BB100E"/>
    <w:rsid w:val="00BB1AC8"/>
    <w:rsid w:val="00BB25B2"/>
    <w:rsid w:val="00BB2DDE"/>
    <w:rsid w:val="00BB497C"/>
    <w:rsid w:val="00BB4AF1"/>
    <w:rsid w:val="00BB4BF0"/>
    <w:rsid w:val="00BB5719"/>
    <w:rsid w:val="00BB5E84"/>
    <w:rsid w:val="00BB61EC"/>
    <w:rsid w:val="00BB6CA5"/>
    <w:rsid w:val="00BB7D99"/>
    <w:rsid w:val="00BC05BB"/>
    <w:rsid w:val="00BC20C1"/>
    <w:rsid w:val="00BC2CB5"/>
    <w:rsid w:val="00BC315A"/>
    <w:rsid w:val="00BC368E"/>
    <w:rsid w:val="00BC3731"/>
    <w:rsid w:val="00BC6046"/>
    <w:rsid w:val="00BC60D4"/>
    <w:rsid w:val="00BC6E95"/>
    <w:rsid w:val="00BC74F1"/>
    <w:rsid w:val="00BC794A"/>
    <w:rsid w:val="00BD06AE"/>
    <w:rsid w:val="00BD15E7"/>
    <w:rsid w:val="00BD1932"/>
    <w:rsid w:val="00BD3BF1"/>
    <w:rsid w:val="00BD3FAE"/>
    <w:rsid w:val="00BD421A"/>
    <w:rsid w:val="00BD4984"/>
    <w:rsid w:val="00BD49FD"/>
    <w:rsid w:val="00BD615E"/>
    <w:rsid w:val="00BD6944"/>
    <w:rsid w:val="00BE022A"/>
    <w:rsid w:val="00BE05CA"/>
    <w:rsid w:val="00BE097A"/>
    <w:rsid w:val="00BE3D7B"/>
    <w:rsid w:val="00BE42E4"/>
    <w:rsid w:val="00BE4733"/>
    <w:rsid w:val="00BE4A0A"/>
    <w:rsid w:val="00BE5D4D"/>
    <w:rsid w:val="00BF044B"/>
    <w:rsid w:val="00BF09DA"/>
    <w:rsid w:val="00BF0F38"/>
    <w:rsid w:val="00BF147D"/>
    <w:rsid w:val="00BF303A"/>
    <w:rsid w:val="00BF322B"/>
    <w:rsid w:val="00BF32E0"/>
    <w:rsid w:val="00BF32F6"/>
    <w:rsid w:val="00BF336C"/>
    <w:rsid w:val="00BF38AE"/>
    <w:rsid w:val="00BF3D97"/>
    <w:rsid w:val="00BF57A1"/>
    <w:rsid w:val="00BF5F40"/>
    <w:rsid w:val="00BF6790"/>
    <w:rsid w:val="00BF7291"/>
    <w:rsid w:val="00BF72A3"/>
    <w:rsid w:val="00BF7D9B"/>
    <w:rsid w:val="00C01F67"/>
    <w:rsid w:val="00C0293F"/>
    <w:rsid w:val="00C02E85"/>
    <w:rsid w:val="00C030D4"/>
    <w:rsid w:val="00C03B5B"/>
    <w:rsid w:val="00C03FF1"/>
    <w:rsid w:val="00C040F3"/>
    <w:rsid w:val="00C05834"/>
    <w:rsid w:val="00C05B46"/>
    <w:rsid w:val="00C06248"/>
    <w:rsid w:val="00C06EC2"/>
    <w:rsid w:val="00C06F74"/>
    <w:rsid w:val="00C115A2"/>
    <w:rsid w:val="00C11ECB"/>
    <w:rsid w:val="00C120B7"/>
    <w:rsid w:val="00C12217"/>
    <w:rsid w:val="00C13D41"/>
    <w:rsid w:val="00C14873"/>
    <w:rsid w:val="00C1570C"/>
    <w:rsid w:val="00C15D21"/>
    <w:rsid w:val="00C1639D"/>
    <w:rsid w:val="00C2050D"/>
    <w:rsid w:val="00C21DC4"/>
    <w:rsid w:val="00C21EEF"/>
    <w:rsid w:val="00C21F33"/>
    <w:rsid w:val="00C22818"/>
    <w:rsid w:val="00C22CD9"/>
    <w:rsid w:val="00C241D5"/>
    <w:rsid w:val="00C248B5"/>
    <w:rsid w:val="00C24BC7"/>
    <w:rsid w:val="00C2510B"/>
    <w:rsid w:val="00C3067E"/>
    <w:rsid w:val="00C31BB6"/>
    <w:rsid w:val="00C31D3F"/>
    <w:rsid w:val="00C32282"/>
    <w:rsid w:val="00C332E8"/>
    <w:rsid w:val="00C33483"/>
    <w:rsid w:val="00C34118"/>
    <w:rsid w:val="00C355F6"/>
    <w:rsid w:val="00C35AA8"/>
    <w:rsid w:val="00C36142"/>
    <w:rsid w:val="00C36291"/>
    <w:rsid w:val="00C4037C"/>
    <w:rsid w:val="00C4121E"/>
    <w:rsid w:val="00C41A78"/>
    <w:rsid w:val="00C420D4"/>
    <w:rsid w:val="00C42EDC"/>
    <w:rsid w:val="00C431E3"/>
    <w:rsid w:val="00C438A5"/>
    <w:rsid w:val="00C44640"/>
    <w:rsid w:val="00C448DA"/>
    <w:rsid w:val="00C45655"/>
    <w:rsid w:val="00C45B26"/>
    <w:rsid w:val="00C45D77"/>
    <w:rsid w:val="00C46043"/>
    <w:rsid w:val="00C474A7"/>
    <w:rsid w:val="00C4783B"/>
    <w:rsid w:val="00C50925"/>
    <w:rsid w:val="00C510A1"/>
    <w:rsid w:val="00C520CE"/>
    <w:rsid w:val="00C52C89"/>
    <w:rsid w:val="00C52D33"/>
    <w:rsid w:val="00C53102"/>
    <w:rsid w:val="00C5534B"/>
    <w:rsid w:val="00C5552B"/>
    <w:rsid w:val="00C56330"/>
    <w:rsid w:val="00C5642F"/>
    <w:rsid w:val="00C5756F"/>
    <w:rsid w:val="00C60A68"/>
    <w:rsid w:val="00C61920"/>
    <w:rsid w:val="00C61CE5"/>
    <w:rsid w:val="00C62ABC"/>
    <w:rsid w:val="00C62D5F"/>
    <w:rsid w:val="00C63262"/>
    <w:rsid w:val="00C63776"/>
    <w:rsid w:val="00C63DCA"/>
    <w:rsid w:val="00C64216"/>
    <w:rsid w:val="00C649D0"/>
    <w:rsid w:val="00C64FFC"/>
    <w:rsid w:val="00C671D0"/>
    <w:rsid w:val="00C672DE"/>
    <w:rsid w:val="00C674B6"/>
    <w:rsid w:val="00C716F0"/>
    <w:rsid w:val="00C717C9"/>
    <w:rsid w:val="00C7309E"/>
    <w:rsid w:val="00C736C4"/>
    <w:rsid w:val="00C736F8"/>
    <w:rsid w:val="00C74EFF"/>
    <w:rsid w:val="00C75B87"/>
    <w:rsid w:val="00C76C21"/>
    <w:rsid w:val="00C76EAD"/>
    <w:rsid w:val="00C778BF"/>
    <w:rsid w:val="00C77A03"/>
    <w:rsid w:val="00C77A69"/>
    <w:rsid w:val="00C77A88"/>
    <w:rsid w:val="00C77E7E"/>
    <w:rsid w:val="00C800A0"/>
    <w:rsid w:val="00C80297"/>
    <w:rsid w:val="00C80571"/>
    <w:rsid w:val="00C8285C"/>
    <w:rsid w:val="00C82C08"/>
    <w:rsid w:val="00C831F2"/>
    <w:rsid w:val="00C831F8"/>
    <w:rsid w:val="00C83792"/>
    <w:rsid w:val="00C83981"/>
    <w:rsid w:val="00C84577"/>
    <w:rsid w:val="00C86029"/>
    <w:rsid w:val="00C864E0"/>
    <w:rsid w:val="00C87BE0"/>
    <w:rsid w:val="00C90606"/>
    <w:rsid w:val="00C90ABA"/>
    <w:rsid w:val="00C90F16"/>
    <w:rsid w:val="00C91D00"/>
    <w:rsid w:val="00C91ED2"/>
    <w:rsid w:val="00C92033"/>
    <w:rsid w:val="00C923EF"/>
    <w:rsid w:val="00C9273C"/>
    <w:rsid w:val="00C938B8"/>
    <w:rsid w:val="00C93B3F"/>
    <w:rsid w:val="00C94183"/>
    <w:rsid w:val="00C9452B"/>
    <w:rsid w:val="00C94679"/>
    <w:rsid w:val="00C946CC"/>
    <w:rsid w:val="00C9597B"/>
    <w:rsid w:val="00C96A49"/>
    <w:rsid w:val="00CA01D1"/>
    <w:rsid w:val="00CA1B13"/>
    <w:rsid w:val="00CA2822"/>
    <w:rsid w:val="00CA2F2F"/>
    <w:rsid w:val="00CA307E"/>
    <w:rsid w:val="00CA37E6"/>
    <w:rsid w:val="00CA3942"/>
    <w:rsid w:val="00CA49DE"/>
    <w:rsid w:val="00CA4D87"/>
    <w:rsid w:val="00CA4E3E"/>
    <w:rsid w:val="00CA5D05"/>
    <w:rsid w:val="00CA6111"/>
    <w:rsid w:val="00CA6FBF"/>
    <w:rsid w:val="00CB0821"/>
    <w:rsid w:val="00CB1AE7"/>
    <w:rsid w:val="00CB2E58"/>
    <w:rsid w:val="00CB4978"/>
    <w:rsid w:val="00CB4D16"/>
    <w:rsid w:val="00CB515B"/>
    <w:rsid w:val="00CB540F"/>
    <w:rsid w:val="00CB6E83"/>
    <w:rsid w:val="00CB6FD0"/>
    <w:rsid w:val="00CC288B"/>
    <w:rsid w:val="00CC30C1"/>
    <w:rsid w:val="00CC41D4"/>
    <w:rsid w:val="00CC5701"/>
    <w:rsid w:val="00CC7C84"/>
    <w:rsid w:val="00CD17AF"/>
    <w:rsid w:val="00CD1AA2"/>
    <w:rsid w:val="00CD2B99"/>
    <w:rsid w:val="00CD3343"/>
    <w:rsid w:val="00CD4653"/>
    <w:rsid w:val="00CD64CE"/>
    <w:rsid w:val="00CD77D2"/>
    <w:rsid w:val="00CD785A"/>
    <w:rsid w:val="00CE06D6"/>
    <w:rsid w:val="00CE11E0"/>
    <w:rsid w:val="00CE1E08"/>
    <w:rsid w:val="00CE2B96"/>
    <w:rsid w:val="00CE3543"/>
    <w:rsid w:val="00CE493E"/>
    <w:rsid w:val="00CE5CCC"/>
    <w:rsid w:val="00CE690B"/>
    <w:rsid w:val="00CF273E"/>
    <w:rsid w:val="00CF2A33"/>
    <w:rsid w:val="00CF3C97"/>
    <w:rsid w:val="00CF3F9E"/>
    <w:rsid w:val="00CF4D31"/>
    <w:rsid w:val="00CF4E90"/>
    <w:rsid w:val="00CF74E3"/>
    <w:rsid w:val="00D00317"/>
    <w:rsid w:val="00D013EA"/>
    <w:rsid w:val="00D023AC"/>
    <w:rsid w:val="00D03A5E"/>
    <w:rsid w:val="00D04A2B"/>
    <w:rsid w:val="00D04B5E"/>
    <w:rsid w:val="00D050B0"/>
    <w:rsid w:val="00D05A70"/>
    <w:rsid w:val="00D0608C"/>
    <w:rsid w:val="00D061BC"/>
    <w:rsid w:val="00D06A60"/>
    <w:rsid w:val="00D07AD6"/>
    <w:rsid w:val="00D10E7E"/>
    <w:rsid w:val="00D110BB"/>
    <w:rsid w:val="00D11C4F"/>
    <w:rsid w:val="00D11EC9"/>
    <w:rsid w:val="00D11FE0"/>
    <w:rsid w:val="00D134CE"/>
    <w:rsid w:val="00D13A95"/>
    <w:rsid w:val="00D13F8F"/>
    <w:rsid w:val="00D16027"/>
    <w:rsid w:val="00D1670A"/>
    <w:rsid w:val="00D16830"/>
    <w:rsid w:val="00D16B7A"/>
    <w:rsid w:val="00D1736A"/>
    <w:rsid w:val="00D20DF9"/>
    <w:rsid w:val="00D212D5"/>
    <w:rsid w:val="00D21804"/>
    <w:rsid w:val="00D22313"/>
    <w:rsid w:val="00D226F8"/>
    <w:rsid w:val="00D2401D"/>
    <w:rsid w:val="00D240A4"/>
    <w:rsid w:val="00D254D4"/>
    <w:rsid w:val="00D25CF2"/>
    <w:rsid w:val="00D26070"/>
    <w:rsid w:val="00D2757D"/>
    <w:rsid w:val="00D279D3"/>
    <w:rsid w:val="00D3045D"/>
    <w:rsid w:val="00D30ACD"/>
    <w:rsid w:val="00D31425"/>
    <w:rsid w:val="00D32688"/>
    <w:rsid w:val="00D33820"/>
    <w:rsid w:val="00D33F9C"/>
    <w:rsid w:val="00D34200"/>
    <w:rsid w:val="00D355C0"/>
    <w:rsid w:val="00D35642"/>
    <w:rsid w:val="00D3711E"/>
    <w:rsid w:val="00D4009F"/>
    <w:rsid w:val="00D4063A"/>
    <w:rsid w:val="00D40A33"/>
    <w:rsid w:val="00D40B1E"/>
    <w:rsid w:val="00D41406"/>
    <w:rsid w:val="00D43BCC"/>
    <w:rsid w:val="00D44386"/>
    <w:rsid w:val="00D44664"/>
    <w:rsid w:val="00D451A5"/>
    <w:rsid w:val="00D45D7C"/>
    <w:rsid w:val="00D47668"/>
    <w:rsid w:val="00D5039C"/>
    <w:rsid w:val="00D52F7C"/>
    <w:rsid w:val="00D53058"/>
    <w:rsid w:val="00D53617"/>
    <w:rsid w:val="00D55AF9"/>
    <w:rsid w:val="00D60E06"/>
    <w:rsid w:val="00D6117A"/>
    <w:rsid w:val="00D62DF7"/>
    <w:rsid w:val="00D6331C"/>
    <w:rsid w:val="00D63D75"/>
    <w:rsid w:val="00D63DE9"/>
    <w:rsid w:val="00D64938"/>
    <w:rsid w:val="00D6495D"/>
    <w:rsid w:val="00D65676"/>
    <w:rsid w:val="00D65CD7"/>
    <w:rsid w:val="00D66F2C"/>
    <w:rsid w:val="00D67316"/>
    <w:rsid w:val="00D67956"/>
    <w:rsid w:val="00D67E2D"/>
    <w:rsid w:val="00D7082B"/>
    <w:rsid w:val="00D71C85"/>
    <w:rsid w:val="00D72306"/>
    <w:rsid w:val="00D72711"/>
    <w:rsid w:val="00D72FD5"/>
    <w:rsid w:val="00D73503"/>
    <w:rsid w:val="00D74116"/>
    <w:rsid w:val="00D76A3D"/>
    <w:rsid w:val="00D76F77"/>
    <w:rsid w:val="00D7716E"/>
    <w:rsid w:val="00D77A56"/>
    <w:rsid w:val="00D80659"/>
    <w:rsid w:val="00D849DE"/>
    <w:rsid w:val="00D8521F"/>
    <w:rsid w:val="00D858E7"/>
    <w:rsid w:val="00D866A4"/>
    <w:rsid w:val="00D869EE"/>
    <w:rsid w:val="00D8756E"/>
    <w:rsid w:val="00D90BDD"/>
    <w:rsid w:val="00D91221"/>
    <w:rsid w:val="00D91CFD"/>
    <w:rsid w:val="00D92CE4"/>
    <w:rsid w:val="00D93138"/>
    <w:rsid w:val="00D935FF"/>
    <w:rsid w:val="00D946C5"/>
    <w:rsid w:val="00D94CBD"/>
    <w:rsid w:val="00D94D92"/>
    <w:rsid w:val="00D94E11"/>
    <w:rsid w:val="00D96750"/>
    <w:rsid w:val="00D969AC"/>
    <w:rsid w:val="00DA0258"/>
    <w:rsid w:val="00DA0438"/>
    <w:rsid w:val="00DA0EA2"/>
    <w:rsid w:val="00DA411E"/>
    <w:rsid w:val="00DA4F61"/>
    <w:rsid w:val="00DA660B"/>
    <w:rsid w:val="00DA7301"/>
    <w:rsid w:val="00DA788D"/>
    <w:rsid w:val="00DB1273"/>
    <w:rsid w:val="00DB2801"/>
    <w:rsid w:val="00DB2DD2"/>
    <w:rsid w:val="00DB2F18"/>
    <w:rsid w:val="00DB3A27"/>
    <w:rsid w:val="00DB3B8A"/>
    <w:rsid w:val="00DB3C6C"/>
    <w:rsid w:val="00DB489F"/>
    <w:rsid w:val="00DB4E74"/>
    <w:rsid w:val="00DB569D"/>
    <w:rsid w:val="00DB71FA"/>
    <w:rsid w:val="00DB7EB0"/>
    <w:rsid w:val="00DC117C"/>
    <w:rsid w:val="00DC2B9C"/>
    <w:rsid w:val="00DC3F60"/>
    <w:rsid w:val="00DC603D"/>
    <w:rsid w:val="00DD1167"/>
    <w:rsid w:val="00DD129F"/>
    <w:rsid w:val="00DD24E6"/>
    <w:rsid w:val="00DD348C"/>
    <w:rsid w:val="00DD3A4B"/>
    <w:rsid w:val="00DD3D6F"/>
    <w:rsid w:val="00DD3E82"/>
    <w:rsid w:val="00DD4071"/>
    <w:rsid w:val="00DD45E0"/>
    <w:rsid w:val="00DD4CCE"/>
    <w:rsid w:val="00DD559E"/>
    <w:rsid w:val="00DD5A29"/>
    <w:rsid w:val="00DD5BC4"/>
    <w:rsid w:val="00DD67D3"/>
    <w:rsid w:val="00DD696A"/>
    <w:rsid w:val="00DD6CD8"/>
    <w:rsid w:val="00DD717D"/>
    <w:rsid w:val="00DD7ABA"/>
    <w:rsid w:val="00DD7E7B"/>
    <w:rsid w:val="00DE024F"/>
    <w:rsid w:val="00DE0AAC"/>
    <w:rsid w:val="00DE1B55"/>
    <w:rsid w:val="00DE1CB3"/>
    <w:rsid w:val="00DE1FE5"/>
    <w:rsid w:val="00DE38F8"/>
    <w:rsid w:val="00DE3A01"/>
    <w:rsid w:val="00DE3A38"/>
    <w:rsid w:val="00DE4375"/>
    <w:rsid w:val="00DE4755"/>
    <w:rsid w:val="00DE4829"/>
    <w:rsid w:val="00DE4AA6"/>
    <w:rsid w:val="00DE513B"/>
    <w:rsid w:val="00DE5A7E"/>
    <w:rsid w:val="00DE60D4"/>
    <w:rsid w:val="00DE73A4"/>
    <w:rsid w:val="00DE760A"/>
    <w:rsid w:val="00DF1C65"/>
    <w:rsid w:val="00DF22DE"/>
    <w:rsid w:val="00DF24EC"/>
    <w:rsid w:val="00DF3C26"/>
    <w:rsid w:val="00DF3E69"/>
    <w:rsid w:val="00DF4647"/>
    <w:rsid w:val="00DF4E79"/>
    <w:rsid w:val="00DF6496"/>
    <w:rsid w:val="00DF6D07"/>
    <w:rsid w:val="00E01A6A"/>
    <w:rsid w:val="00E01EFC"/>
    <w:rsid w:val="00E026DB"/>
    <w:rsid w:val="00E037A7"/>
    <w:rsid w:val="00E04A01"/>
    <w:rsid w:val="00E06AC9"/>
    <w:rsid w:val="00E074FB"/>
    <w:rsid w:val="00E10BD1"/>
    <w:rsid w:val="00E12A39"/>
    <w:rsid w:val="00E12E3F"/>
    <w:rsid w:val="00E138F8"/>
    <w:rsid w:val="00E139DD"/>
    <w:rsid w:val="00E13CD6"/>
    <w:rsid w:val="00E14A6F"/>
    <w:rsid w:val="00E15C64"/>
    <w:rsid w:val="00E16881"/>
    <w:rsid w:val="00E21281"/>
    <w:rsid w:val="00E218C1"/>
    <w:rsid w:val="00E21D1D"/>
    <w:rsid w:val="00E2309E"/>
    <w:rsid w:val="00E23A35"/>
    <w:rsid w:val="00E246A6"/>
    <w:rsid w:val="00E25454"/>
    <w:rsid w:val="00E2554A"/>
    <w:rsid w:val="00E25CC2"/>
    <w:rsid w:val="00E25F3D"/>
    <w:rsid w:val="00E25F91"/>
    <w:rsid w:val="00E26AE1"/>
    <w:rsid w:val="00E2784F"/>
    <w:rsid w:val="00E27996"/>
    <w:rsid w:val="00E27BA3"/>
    <w:rsid w:val="00E304B2"/>
    <w:rsid w:val="00E31008"/>
    <w:rsid w:val="00E311DB"/>
    <w:rsid w:val="00E321EB"/>
    <w:rsid w:val="00E3266B"/>
    <w:rsid w:val="00E3327C"/>
    <w:rsid w:val="00E3345F"/>
    <w:rsid w:val="00E33901"/>
    <w:rsid w:val="00E33EC6"/>
    <w:rsid w:val="00E345E1"/>
    <w:rsid w:val="00E35939"/>
    <w:rsid w:val="00E35CD3"/>
    <w:rsid w:val="00E36E37"/>
    <w:rsid w:val="00E37542"/>
    <w:rsid w:val="00E40166"/>
    <w:rsid w:val="00E4130F"/>
    <w:rsid w:val="00E42B03"/>
    <w:rsid w:val="00E43050"/>
    <w:rsid w:val="00E43F06"/>
    <w:rsid w:val="00E44444"/>
    <w:rsid w:val="00E44483"/>
    <w:rsid w:val="00E44A40"/>
    <w:rsid w:val="00E45985"/>
    <w:rsid w:val="00E47043"/>
    <w:rsid w:val="00E47298"/>
    <w:rsid w:val="00E474FD"/>
    <w:rsid w:val="00E50116"/>
    <w:rsid w:val="00E5022D"/>
    <w:rsid w:val="00E507EE"/>
    <w:rsid w:val="00E50E77"/>
    <w:rsid w:val="00E51779"/>
    <w:rsid w:val="00E521C5"/>
    <w:rsid w:val="00E5256C"/>
    <w:rsid w:val="00E52CDE"/>
    <w:rsid w:val="00E544C5"/>
    <w:rsid w:val="00E5456E"/>
    <w:rsid w:val="00E54794"/>
    <w:rsid w:val="00E54AC7"/>
    <w:rsid w:val="00E556BC"/>
    <w:rsid w:val="00E560BB"/>
    <w:rsid w:val="00E575CD"/>
    <w:rsid w:val="00E5787A"/>
    <w:rsid w:val="00E60002"/>
    <w:rsid w:val="00E60820"/>
    <w:rsid w:val="00E60A5B"/>
    <w:rsid w:val="00E61070"/>
    <w:rsid w:val="00E61294"/>
    <w:rsid w:val="00E614D6"/>
    <w:rsid w:val="00E6256E"/>
    <w:rsid w:val="00E62705"/>
    <w:rsid w:val="00E627D5"/>
    <w:rsid w:val="00E62B66"/>
    <w:rsid w:val="00E63464"/>
    <w:rsid w:val="00E63C17"/>
    <w:rsid w:val="00E64626"/>
    <w:rsid w:val="00E64B7B"/>
    <w:rsid w:val="00E65E3F"/>
    <w:rsid w:val="00E7004E"/>
    <w:rsid w:val="00E7014A"/>
    <w:rsid w:val="00E7039B"/>
    <w:rsid w:val="00E710C7"/>
    <w:rsid w:val="00E7126D"/>
    <w:rsid w:val="00E71CF3"/>
    <w:rsid w:val="00E727A3"/>
    <w:rsid w:val="00E737F5"/>
    <w:rsid w:val="00E74777"/>
    <w:rsid w:val="00E748FA"/>
    <w:rsid w:val="00E7736A"/>
    <w:rsid w:val="00E80E62"/>
    <w:rsid w:val="00E81690"/>
    <w:rsid w:val="00E816F0"/>
    <w:rsid w:val="00E834BA"/>
    <w:rsid w:val="00E85F16"/>
    <w:rsid w:val="00E865A6"/>
    <w:rsid w:val="00E90A95"/>
    <w:rsid w:val="00E90D65"/>
    <w:rsid w:val="00E91B04"/>
    <w:rsid w:val="00E91C4F"/>
    <w:rsid w:val="00E92C9A"/>
    <w:rsid w:val="00E94DB2"/>
    <w:rsid w:val="00E95069"/>
    <w:rsid w:val="00E957BE"/>
    <w:rsid w:val="00E96452"/>
    <w:rsid w:val="00E9673F"/>
    <w:rsid w:val="00E96B0B"/>
    <w:rsid w:val="00E97237"/>
    <w:rsid w:val="00E97E39"/>
    <w:rsid w:val="00EA03B9"/>
    <w:rsid w:val="00EA04AE"/>
    <w:rsid w:val="00EA04BF"/>
    <w:rsid w:val="00EA1D1F"/>
    <w:rsid w:val="00EA342D"/>
    <w:rsid w:val="00EA3877"/>
    <w:rsid w:val="00EA3FC6"/>
    <w:rsid w:val="00EA6031"/>
    <w:rsid w:val="00EA60E5"/>
    <w:rsid w:val="00EA6B7E"/>
    <w:rsid w:val="00EB0B4A"/>
    <w:rsid w:val="00EB1F1F"/>
    <w:rsid w:val="00EB2A5E"/>
    <w:rsid w:val="00EB33E6"/>
    <w:rsid w:val="00EB3BE2"/>
    <w:rsid w:val="00EB45AD"/>
    <w:rsid w:val="00EB4DAB"/>
    <w:rsid w:val="00EB4E19"/>
    <w:rsid w:val="00EB5A46"/>
    <w:rsid w:val="00EB5BD7"/>
    <w:rsid w:val="00EB69A7"/>
    <w:rsid w:val="00EB6B23"/>
    <w:rsid w:val="00EB6B44"/>
    <w:rsid w:val="00EB6C1F"/>
    <w:rsid w:val="00EB7E36"/>
    <w:rsid w:val="00EC044C"/>
    <w:rsid w:val="00EC13C0"/>
    <w:rsid w:val="00EC2143"/>
    <w:rsid w:val="00EC2231"/>
    <w:rsid w:val="00EC2592"/>
    <w:rsid w:val="00EC3CD5"/>
    <w:rsid w:val="00EC3F5B"/>
    <w:rsid w:val="00EC4194"/>
    <w:rsid w:val="00EC58F0"/>
    <w:rsid w:val="00EC5CB1"/>
    <w:rsid w:val="00EC62BF"/>
    <w:rsid w:val="00EC6E37"/>
    <w:rsid w:val="00EC76E4"/>
    <w:rsid w:val="00EC7D03"/>
    <w:rsid w:val="00EC7EE9"/>
    <w:rsid w:val="00ED01E3"/>
    <w:rsid w:val="00ED1730"/>
    <w:rsid w:val="00ED202B"/>
    <w:rsid w:val="00ED2599"/>
    <w:rsid w:val="00ED2B0A"/>
    <w:rsid w:val="00ED31DA"/>
    <w:rsid w:val="00ED40A8"/>
    <w:rsid w:val="00ED4676"/>
    <w:rsid w:val="00ED7E89"/>
    <w:rsid w:val="00EE053C"/>
    <w:rsid w:val="00EE0B62"/>
    <w:rsid w:val="00EE105B"/>
    <w:rsid w:val="00EE20FA"/>
    <w:rsid w:val="00EE33C2"/>
    <w:rsid w:val="00EE3841"/>
    <w:rsid w:val="00EE3C51"/>
    <w:rsid w:val="00EE555C"/>
    <w:rsid w:val="00EF0A53"/>
    <w:rsid w:val="00EF0CDD"/>
    <w:rsid w:val="00EF0E0A"/>
    <w:rsid w:val="00EF10D2"/>
    <w:rsid w:val="00EF1B08"/>
    <w:rsid w:val="00EF392B"/>
    <w:rsid w:val="00EF52CD"/>
    <w:rsid w:val="00EF589F"/>
    <w:rsid w:val="00EF61DA"/>
    <w:rsid w:val="00EF65F9"/>
    <w:rsid w:val="00EF75E1"/>
    <w:rsid w:val="00F00496"/>
    <w:rsid w:val="00F01B42"/>
    <w:rsid w:val="00F01E13"/>
    <w:rsid w:val="00F020DF"/>
    <w:rsid w:val="00F03F8C"/>
    <w:rsid w:val="00F0453B"/>
    <w:rsid w:val="00F04D0D"/>
    <w:rsid w:val="00F04D55"/>
    <w:rsid w:val="00F05841"/>
    <w:rsid w:val="00F0642D"/>
    <w:rsid w:val="00F0680C"/>
    <w:rsid w:val="00F06C9B"/>
    <w:rsid w:val="00F07C16"/>
    <w:rsid w:val="00F07D6E"/>
    <w:rsid w:val="00F10F95"/>
    <w:rsid w:val="00F11472"/>
    <w:rsid w:val="00F118E7"/>
    <w:rsid w:val="00F1197F"/>
    <w:rsid w:val="00F119A6"/>
    <w:rsid w:val="00F12856"/>
    <w:rsid w:val="00F12B11"/>
    <w:rsid w:val="00F13EEC"/>
    <w:rsid w:val="00F145B0"/>
    <w:rsid w:val="00F15161"/>
    <w:rsid w:val="00F15798"/>
    <w:rsid w:val="00F1635D"/>
    <w:rsid w:val="00F165DC"/>
    <w:rsid w:val="00F16666"/>
    <w:rsid w:val="00F17318"/>
    <w:rsid w:val="00F1775B"/>
    <w:rsid w:val="00F2000A"/>
    <w:rsid w:val="00F20B03"/>
    <w:rsid w:val="00F20D66"/>
    <w:rsid w:val="00F21D0E"/>
    <w:rsid w:val="00F222F1"/>
    <w:rsid w:val="00F224DE"/>
    <w:rsid w:val="00F247A8"/>
    <w:rsid w:val="00F251C0"/>
    <w:rsid w:val="00F2574F"/>
    <w:rsid w:val="00F25EFF"/>
    <w:rsid w:val="00F26748"/>
    <w:rsid w:val="00F27028"/>
    <w:rsid w:val="00F27270"/>
    <w:rsid w:val="00F274E8"/>
    <w:rsid w:val="00F27C42"/>
    <w:rsid w:val="00F310D3"/>
    <w:rsid w:val="00F31178"/>
    <w:rsid w:val="00F315BB"/>
    <w:rsid w:val="00F31E65"/>
    <w:rsid w:val="00F331AC"/>
    <w:rsid w:val="00F333E9"/>
    <w:rsid w:val="00F33B3C"/>
    <w:rsid w:val="00F34B33"/>
    <w:rsid w:val="00F34FB4"/>
    <w:rsid w:val="00F3582E"/>
    <w:rsid w:val="00F366B8"/>
    <w:rsid w:val="00F36C38"/>
    <w:rsid w:val="00F3745D"/>
    <w:rsid w:val="00F3794E"/>
    <w:rsid w:val="00F40376"/>
    <w:rsid w:val="00F405B6"/>
    <w:rsid w:val="00F42B8F"/>
    <w:rsid w:val="00F43454"/>
    <w:rsid w:val="00F43E08"/>
    <w:rsid w:val="00F44E00"/>
    <w:rsid w:val="00F4529C"/>
    <w:rsid w:val="00F45D8F"/>
    <w:rsid w:val="00F50ED3"/>
    <w:rsid w:val="00F51DCB"/>
    <w:rsid w:val="00F53D31"/>
    <w:rsid w:val="00F54B57"/>
    <w:rsid w:val="00F54FBE"/>
    <w:rsid w:val="00F5581E"/>
    <w:rsid w:val="00F55967"/>
    <w:rsid w:val="00F5614B"/>
    <w:rsid w:val="00F5625E"/>
    <w:rsid w:val="00F56CBE"/>
    <w:rsid w:val="00F56FC4"/>
    <w:rsid w:val="00F573FC"/>
    <w:rsid w:val="00F61096"/>
    <w:rsid w:val="00F61552"/>
    <w:rsid w:val="00F6198D"/>
    <w:rsid w:val="00F63742"/>
    <w:rsid w:val="00F64324"/>
    <w:rsid w:val="00F64EBA"/>
    <w:rsid w:val="00F6557D"/>
    <w:rsid w:val="00F656A3"/>
    <w:rsid w:val="00F65922"/>
    <w:rsid w:val="00F66060"/>
    <w:rsid w:val="00F66F4B"/>
    <w:rsid w:val="00F707C3"/>
    <w:rsid w:val="00F711D7"/>
    <w:rsid w:val="00F72D15"/>
    <w:rsid w:val="00F73709"/>
    <w:rsid w:val="00F73844"/>
    <w:rsid w:val="00F74FBE"/>
    <w:rsid w:val="00F766C9"/>
    <w:rsid w:val="00F76D5C"/>
    <w:rsid w:val="00F7714F"/>
    <w:rsid w:val="00F77B19"/>
    <w:rsid w:val="00F77F7D"/>
    <w:rsid w:val="00F81CCA"/>
    <w:rsid w:val="00F8230C"/>
    <w:rsid w:val="00F846F9"/>
    <w:rsid w:val="00F8496F"/>
    <w:rsid w:val="00F855A1"/>
    <w:rsid w:val="00F85AD8"/>
    <w:rsid w:val="00F85D88"/>
    <w:rsid w:val="00F85F78"/>
    <w:rsid w:val="00F87038"/>
    <w:rsid w:val="00F8732B"/>
    <w:rsid w:val="00F874BC"/>
    <w:rsid w:val="00F90D65"/>
    <w:rsid w:val="00F91C6C"/>
    <w:rsid w:val="00F928DE"/>
    <w:rsid w:val="00F92AB7"/>
    <w:rsid w:val="00F92FD4"/>
    <w:rsid w:val="00F9371E"/>
    <w:rsid w:val="00F93B74"/>
    <w:rsid w:val="00F94182"/>
    <w:rsid w:val="00F94633"/>
    <w:rsid w:val="00F94BC1"/>
    <w:rsid w:val="00F94C01"/>
    <w:rsid w:val="00F964EA"/>
    <w:rsid w:val="00F969FE"/>
    <w:rsid w:val="00FA01E9"/>
    <w:rsid w:val="00FA1F5E"/>
    <w:rsid w:val="00FA1FC3"/>
    <w:rsid w:val="00FA422B"/>
    <w:rsid w:val="00FA6322"/>
    <w:rsid w:val="00FA65BC"/>
    <w:rsid w:val="00FA733E"/>
    <w:rsid w:val="00FB0520"/>
    <w:rsid w:val="00FB1556"/>
    <w:rsid w:val="00FB1924"/>
    <w:rsid w:val="00FB33A0"/>
    <w:rsid w:val="00FB4329"/>
    <w:rsid w:val="00FB4417"/>
    <w:rsid w:val="00FB47D7"/>
    <w:rsid w:val="00FB4A01"/>
    <w:rsid w:val="00FB4D48"/>
    <w:rsid w:val="00FB572E"/>
    <w:rsid w:val="00FB5E7C"/>
    <w:rsid w:val="00FB64C5"/>
    <w:rsid w:val="00FB6585"/>
    <w:rsid w:val="00FB67BB"/>
    <w:rsid w:val="00FB68D1"/>
    <w:rsid w:val="00FB782C"/>
    <w:rsid w:val="00FB7EEA"/>
    <w:rsid w:val="00FC07A6"/>
    <w:rsid w:val="00FC11D0"/>
    <w:rsid w:val="00FC137F"/>
    <w:rsid w:val="00FC18A3"/>
    <w:rsid w:val="00FC18F2"/>
    <w:rsid w:val="00FC1F0E"/>
    <w:rsid w:val="00FC2FD9"/>
    <w:rsid w:val="00FC3830"/>
    <w:rsid w:val="00FC4429"/>
    <w:rsid w:val="00FC46F3"/>
    <w:rsid w:val="00FC4AD8"/>
    <w:rsid w:val="00FC58B4"/>
    <w:rsid w:val="00FC5C0A"/>
    <w:rsid w:val="00FC6846"/>
    <w:rsid w:val="00FC68D2"/>
    <w:rsid w:val="00FC7A6F"/>
    <w:rsid w:val="00FD0AC6"/>
    <w:rsid w:val="00FD14EB"/>
    <w:rsid w:val="00FD15E0"/>
    <w:rsid w:val="00FD3E6A"/>
    <w:rsid w:val="00FD48EC"/>
    <w:rsid w:val="00FD513D"/>
    <w:rsid w:val="00FD5EFA"/>
    <w:rsid w:val="00FD69B9"/>
    <w:rsid w:val="00FD7366"/>
    <w:rsid w:val="00FE0B0B"/>
    <w:rsid w:val="00FE0F5B"/>
    <w:rsid w:val="00FE1D20"/>
    <w:rsid w:val="00FE237B"/>
    <w:rsid w:val="00FE27B6"/>
    <w:rsid w:val="00FE5423"/>
    <w:rsid w:val="00FE7C4F"/>
    <w:rsid w:val="00FF0D10"/>
    <w:rsid w:val="00FF1208"/>
    <w:rsid w:val="00FF120C"/>
    <w:rsid w:val="00FF1C4E"/>
    <w:rsid w:val="00FF1E83"/>
    <w:rsid w:val="00FF262C"/>
    <w:rsid w:val="00FF2E19"/>
    <w:rsid w:val="00FF339C"/>
    <w:rsid w:val="00FF5E67"/>
    <w:rsid w:val="00FF6B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DD465"/>
  <w15:docId w15:val="{B2089C37-2113-4C18-B5F3-DE6CCD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63F"/>
    <w:pPr>
      <w:spacing w:after="0" w:line="240" w:lineRule="auto"/>
    </w:pPr>
    <w:rPr>
      <w:rFonts w:ascii="Angsana New" w:eastAsia="Times New Roman" w:hAnsi="Angsana New" w:cs="Angsana New"/>
      <w:position w:val="6"/>
      <w:sz w:val="28"/>
    </w:rPr>
  </w:style>
  <w:style w:type="paragraph" w:styleId="Heading1">
    <w:name w:val="heading 1"/>
    <w:basedOn w:val="Normal"/>
    <w:next w:val="Normal"/>
    <w:link w:val="Heading1Char"/>
    <w:qFormat/>
    <w:rsid w:val="00E5456E"/>
    <w:pPr>
      <w:keepNext/>
      <w:spacing w:line="320" w:lineRule="exact"/>
      <w:jc w:val="thaiDistribute"/>
      <w:outlineLvl w:val="0"/>
    </w:pPr>
    <w:rPr>
      <w:b/>
      <w:bCs/>
      <w:sz w:val="26"/>
      <w:szCs w:val="26"/>
      <w:u w:val="single"/>
    </w:rPr>
  </w:style>
  <w:style w:type="paragraph" w:styleId="Heading2">
    <w:name w:val="heading 2"/>
    <w:basedOn w:val="Normal"/>
    <w:next w:val="Normal"/>
    <w:link w:val="Heading2Char"/>
    <w:qFormat/>
    <w:rsid w:val="00E5456E"/>
    <w:pPr>
      <w:keepNext/>
      <w:tabs>
        <w:tab w:val="left" w:pos="720"/>
      </w:tabs>
      <w:jc w:val="thaiDistribute"/>
      <w:outlineLvl w:val="1"/>
    </w:pPr>
    <w:rPr>
      <w:b/>
      <w:bCs/>
      <w:sz w:val="30"/>
      <w:szCs w:val="30"/>
    </w:rPr>
  </w:style>
  <w:style w:type="paragraph" w:styleId="Heading3">
    <w:name w:val="heading 3"/>
    <w:basedOn w:val="Normal"/>
    <w:next w:val="Normal"/>
    <w:link w:val="Heading3Char"/>
    <w:qFormat/>
    <w:rsid w:val="00E5456E"/>
    <w:pPr>
      <w:keepNext/>
      <w:spacing w:line="260" w:lineRule="exact"/>
      <w:jc w:val="thaiDistribute"/>
      <w:outlineLvl w:val="2"/>
    </w:pPr>
    <w:rPr>
      <w:b/>
      <w:bCs/>
    </w:rPr>
  </w:style>
  <w:style w:type="paragraph" w:styleId="Heading4">
    <w:name w:val="heading 4"/>
    <w:basedOn w:val="Normal"/>
    <w:next w:val="Normal"/>
    <w:link w:val="Heading4Char"/>
    <w:qFormat/>
    <w:rsid w:val="00E5456E"/>
    <w:pPr>
      <w:keepNext/>
      <w:overflowPunct w:val="0"/>
      <w:autoSpaceDE w:val="0"/>
      <w:autoSpaceDN w:val="0"/>
      <w:adjustRightInd w:val="0"/>
      <w:spacing w:before="240" w:after="60"/>
      <w:textAlignment w:val="baseline"/>
      <w:outlineLvl w:val="3"/>
    </w:pPr>
    <w:rPr>
      <w:rFonts w:ascii="Times New Roman" w:hAnsi="Tms Rmn"/>
      <w:b/>
      <w:bCs/>
      <w:i/>
      <w:iCs/>
      <w:position w:val="0"/>
      <w:sz w:val="24"/>
    </w:rPr>
  </w:style>
  <w:style w:type="paragraph" w:styleId="Heading5">
    <w:name w:val="heading 5"/>
    <w:basedOn w:val="Normal"/>
    <w:next w:val="Normal"/>
    <w:link w:val="Heading5Char"/>
    <w:qFormat/>
    <w:rsid w:val="00E5456E"/>
    <w:pPr>
      <w:keepNext/>
      <w:spacing w:line="380" w:lineRule="exact"/>
      <w:ind w:left="72"/>
      <w:jc w:val="thaiDistribute"/>
      <w:outlineLvl w:val="4"/>
    </w:pPr>
    <w:rPr>
      <w:sz w:val="32"/>
      <w:szCs w:val="32"/>
    </w:rPr>
  </w:style>
  <w:style w:type="paragraph" w:styleId="Heading6">
    <w:name w:val="heading 6"/>
    <w:basedOn w:val="Normal"/>
    <w:next w:val="Normal"/>
    <w:link w:val="Heading6Char"/>
    <w:qFormat/>
    <w:rsid w:val="00E5456E"/>
    <w:pPr>
      <w:keepNext/>
      <w:spacing w:line="260" w:lineRule="exact"/>
      <w:jc w:val="center"/>
      <w:outlineLvl w:val="5"/>
    </w:pPr>
    <w:rPr>
      <w:sz w:val="18"/>
      <w:szCs w:val="18"/>
      <w:u w:val="single"/>
    </w:rPr>
  </w:style>
  <w:style w:type="paragraph" w:styleId="Heading8">
    <w:name w:val="heading 8"/>
    <w:basedOn w:val="Normal"/>
    <w:next w:val="Normal"/>
    <w:link w:val="Heading8Char"/>
    <w:uiPriority w:val="9"/>
    <w:semiHidden/>
    <w:unhideWhenUsed/>
    <w:qFormat/>
    <w:rsid w:val="00301DEE"/>
    <w:pPr>
      <w:keepNext/>
      <w:keepLines/>
      <w:spacing w:before="200"/>
      <w:outlineLvl w:val="7"/>
    </w:pPr>
    <w:rPr>
      <w:rFonts w:asciiTheme="majorHAnsi" w:eastAsiaTheme="majorEastAsia" w:hAnsiTheme="majorHAnsi" w:cstheme="majorBidi"/>
      <w:color w:val="404040" w:themeColor="text1" w:themeTint="BF"/>
      <w:sz w:val="20"/>
      <w:szCs w:val="25"/>
    </w:rPr>
  </w:style>
  <w:style w:type="paragraph" w:styleId="Heading9">
    <w:name w:val="heading 9"/>
    <w:basedOn w:val="Normal"/>
    <w:next w:val="Normal"/>
    <w:link w:val="Heading9Char"/>
    <w:qFormat/>
    <w:rsid w:val="00E5456E"/>
    <w:pPr>
      <w:keepNext/>
      <w:overflowPunct w:val="0"/>
      <w:autoSpaceDE w:val="0"/>
      <w:autoSpaceDN w:val="0"/>
      <w:adjustRightInd w:val="0"/>
      <w:spacing w:line="380" w:lineRule="exact"/>
      <w:jc w:val="center"/>
      <w:textAlignment w:val="baseline"/>
      <w:outlineLvl w:val="8"/>
    </w:pPr>
    <w:rPr>
      <w:position w:val="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456E"/>
    <w:rPr>
      <w:rFonts w:ascii="Angsana New" w:eastAsia="Times New Roman" w:hAnsi="Angsana New" w:cs="Angsana New"/>
      <w:b/>
      <w:bCs/>
      <w:position w:val="6"/>
      <w:sz w:val="26"/>
      <w:szCs w:val="26"/>
      <w:u w:val="single"/>
    </w:rPr>
  </w:style>
  <w:style w:type="character" w:customStyle="1" w:styleId="Heading2Char">
    <w:name w:val="Heading 2 Char"/>
    <w:basedOn w:val="DefaultParagraphFont"/>
    <w:link w:val="Heading2"/>
    <w:rsid w:val="00E5456E"/>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E5456E"/>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E5456E"/>
    <w:rPr>
      <w:rFonts w:ascii="Times New Roman" w:eastAsia="Times New Roman" w:hAnsi="Tms Rmn" w:cs="Angsana New"/>
      <w:b/>
      <w:bCs/>
      <w:i/>
      <w:iCs/>
      <w:sz w:val="24"/>
    </w:rPr>
  </w:style>
  <w:style w:type="character" w:customStyle="1" w:styleId="Heading5Char">
    <w:name w:val="Heading 5 Char"/>
    <w:basedOn w:val="DefaultParagraphFont"/>
    <w:link w:val="Heading5"/>
    <w:rsid w:val="00E5456E"/>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E5456E"/>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E5456E"/>
    <w:rPr>
      <w:rFonts w:ascii="Angsana New" w:eastAsia="Times New Roman" w:hAnsi="Angsana New" w:cs="Angsana New"/>
      <w:sz w:val="32"/>
      <w:szCs w:val="32"/>
    </w:rPr>
  </w:style>
  <w:style w:type="paragraph" w:styleId="BodyText">
    <w:name w:val="Body Text"/>
    <w:aliases w:val="bt,body text,Body"/>
    <w:basedOn w:val="Normal"/>
    <w:link w:val="BodyTextChar"/>
    <w:rsid w:val="00E5456E"/>
    <w:pPr>
      <w:overflowPunct w:val="0"/>
      <w:autoSpaceDE w:val="0"/>
      <w:autoSpaceDN w:val="0"/>
      <w:adjustRightInd w:val="0"/>
      <w:spacing w:after="120"/>
      <w:textAlignment w:val="baseline"/>
    </w:pPr>
    <w:rPr>
      <w:rFonts w:ascii="Times New Roman" w:hAnsi="Tms Rmn"/>
      <w:position w:val="0"/>
      <w:sz w:val="24"/>
      <w:szCs w:val="24"/>
    </w:rPr>
  </w:style>
  <w:style w:type="character" w:customStyle="1" w:styleId="BodyTextChar">
    <w:name w:val="Body Text Char"/>
    <w:aliases w:val="bt Char,body text Char,Body Char"/>
    <w:basedOn w:val="DefaultParagraphFont"/>
    <w:link w:val="BodyText"/>
    <w:rsid w:val="00E5456E"/>
    <w:rPr>
      <w:rFonts w:ascii="Times New Roman" w:eastAsia="Times New Roman" w:hAnsi="Tms Rmn" w:cs="Angsana New"/>
      <w:sz w:val="24"/>
      <w:szCs w:val="24"/>
    </w:rPr>
  </w:style>
  <w:style w:type="paragraph" w:styleId="Footer">
    <w:name w:val="footer"/>
    <w:basedOn w:val="Normal"/>
    <w:link w:val="FooterChar"/>
    <w:uiPriority w:val="99"/>
    <w:rsid w:val="00E5456E"/>
    <w:pPr>
      <w:tabs>
        <w:tab w:val="center" w:pos="4153"/>
        <w:tab w:val="right" w:pos="8306"/>
      </w:tabs>
      <w:overflowPunct w:val="0"/>
      <w:autoSpaceDE w:val="0"/>
      <w:autoSpaceDN w:val="0"/>
      <w:adjustRightInd w:val="0"/>
      <w:textAlignment w:val="baseline"/>
    </w:pPr>
    <w:rPr>
      <w:rFonts w:ascii="Times New Roman" w:hAnsi="Tms Rmn"/>
      <w:position w:val="0"/>
      <w:sz w:val="24"/>
      <w:szCs w:val="24"/>
    </w:rPr>
  </w:style>
  <w:style w:type="character" w:customStyle="1" w:styleId="FooterChar">
    <w:name w:val="Footer Char"/>
    <w:basedOn w:val="DefaultParagraphFont"/>
    <w:link w:val="Footer"/>
    <w:uiPriority w:val="99"/>
    <w:rsid w:val="00E5456E"/>
    <w:rPr>
      <w:rFonts w:ascii="Times New Roman" w:eastAsia="Times New Roman" w:hAnsi="Tms Rmn" w:cs="Angsana New"/>
      <w:sz w:val="24"/>
      <w:szCs w:val="24"/>
    </w:rPr>
  </w:style>
  <w:style w:type="paragraph" w:styleId="BodyTextIndent2">
    <w:name w:val="Body Text Indent 2"/>
    <w:basedOn w:val="Normal"/>
    <w:link w:val="BodyTextIndent2Char"/>
    <w:rsid w:val="00E5456E"/>
    <w:pPr>
      <w:overflowPunct w:val="0"/>
      <w:autoSpaceDE w:val="0"/>
      <w:autoSpaceDN w:val="0"/>
      <w:adjustRightInd w:val="0"/>
      <w:spacing w:before="120" w:after="120" w:line="380" w:lineRule="exact"/>
      <w:ind w:left="360" w:hanging="360"/>
      <w:jc w:val="thaiDistribute"/>
      <w:textAlignment w:val="baseline"/>
    </w:pPr>
    <w:rPr>
      <w:position w:val="0"/>
      <w:sz w:val="32"/>
      <w:szCs w:val="32"/>
    </w:rPr>
  </w:style>
  <w:style w:type="character" w:customStyle="1" w:styleId="BodyTextIndent2Char">
    <w:name w:val="Body Text Indent 2 Char"/>
    <w:basedOn w:val="DefaultParagraphFont"/>
    <w:link w:val="BodyTextIndent2"/>
    <w:rsid w:val="00E5456E"/>
    <w:rPr>
      <w:rFonts w:ascii="Angsana New" w:eastAsia="Times New Roman" w:hAnsi="Angsana New" w:cs="Angsana New"/>
      <w:sz w:val="32"/>
      <w:szCs w:val="32"/>
    </w:rPr>
  </w:style>
  <w:style w:type="paragraph" w:styleId="BodyTextIndent3">
    <w:name w:val="Body Text Indent 3"/>
    <w:basedOn w:val="Normal"/>
    <w:link w:val="BodyTextIndent3Char"/>
    <w:uiPriority w:val="99"/>
    <w:rsid w:val="00E5456E"/>
    <w:pPr>
      <w:overflowPunct w:val="0"/>
      <w:autoSpaceDE w:val="0"/>
      <w:autoSpaceDN w:val="0"/>
      <w:adjustRightInd w:val="0"/>
      <w:spacing w:before="120" w:after="120" w:line="380" w:lineRule="exact"/>
      <w:ind w:left="900"/>
      <w:jc w:val="thaiDistribute"/>
      <w:textAlignment w:val="baseline"/>
    </w:pPr>
    <w:rPr>
      <w:position w:val="0"/>
      <w:sz w:val="32"/>
      <w:szCs w:val="32"/>
    </w:rPr>
  </w:style>
  <w:style w:type="character" w:customStyle="1" w:styleId="BodyTextIndent3Char">
    <w:name w:val="Body Text Indent 3 Char"/>
    <w:basedOn w:val="DefaultParagraphFont"/>
    <w:link w:val="BodyTextIndent3"/>
    <w:uiPriority w:val="99"/>
    <w:rsid w:val="00E5456E"/>
    <w:rPr>
      <w:rFonts w:ascii="Angsana New" w:eastAsia="Times New Roman" w:hAnsi="Angsana New" w:cs="Angsana New"/>
      <w:sz w:val="32"/>
      <w:szCs w:val="32"/>
    </w:rPr>
  </w:style>
  <w:style w:type="paragraph" w:styleId="BodyTextIndent">
    <w:name w:val="Body Text Indent"/>
    <w:basedOn w:val="Normal"/>
    <w:link w:val="BodyTextIndentChar"/>
    <w:uiPriority w:val="99"/>
    <w:rsid w:val="00E5456E"/>
    <w:pPr>
      <w:ind w:left="360"/>
    </w:pPr>
    <w:rPr>
      <w:sz w:val="32"/>
      <w:szCs w:val="32"/>
    </w:rPr>
  </w:style>
  <w:style w:type="character" w:customStyle="1" w:styleId="BodyTextIndentChar">
    <w:name w:val="Body Text Indent Char"/>
    <w:basedOn w:val="DefaultParagraphFont"/>
    <w:link w:val="BodyTextIndent"/>
    <w:uiPriority w:val="99"/>
    <w:rsid w:val="00E5456E"/>
    <w:rPr>
      <w:rFonts w:ascii="Angsana New" w:eastAsia="Times New Roman" w:hAnsi="Angsana New" w:cs="Angsana New"/>
      <w:position w:val="6"/>
      <w:sz w:val="32"/>
      <w:szCs w:val="32"/>
    </w:rPr>
  </w:style>
  <w:style w:type="character" w:styleId="PageNumber">
    <w:name w:val="page number"/>
    <w:basedOn w:val="DefaultParagraphFont"/>
    <w:rsid w:val="00E5456E"/>
    <w:rPr>
      <w:rFonts w:cs="Times New Roman"/>
    </w:rPr>
  </w:style>
  <w:style w:type="table" w:styleId="TableGrid">
    <w:name w:val="Table Grid"/>
    <w:basedOn w:val="TableNormal"/>
    <w:uiPriority w:val="59"/>
    <w:rsid w:val="00E5456E"/>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5456E"/>
    <w:rPr>
      <w:rFonts w:ascii="Tahoma" w:hAnsi="Tahoma" w:cs="Tahoma"/>
      <w:sz w:val="16"/>
      <w:szCs w:val="16"/>
    </w:rPr>
  </w:style>
  <w:style w:type="character" w:customStyle="1" w:styleId="BalloonTextChar">
    <w:name w:val="Balloon Text Char"/>
    <w:basedOn w:val="DefaultParagraphFont"/>
    <w:link w:val="BalloonText"/>
    <w:semiHidden/>
    <w:rsid w:val="00E5456E"/>
    <w:rPr>
      <w:rFonts w:ascii="Tahoma" w:eastAsia="Times New Roman" w:hAnsi="Tahoma" w:cs="Tahoma"/>
      <w:position w:val="6"/>
      <w:sz w:val="16"/>
      <w:szCs w:val="16"/>
    </w:rPr>
  </w:style>
  <w:style w:type="paragraph" w:styleId="ListNumber4">
    <w:name w:val="List Number 4"/>
    <w:basedOn w:val="Normal"/>
    <w:rsid w:val="00E5456E"/>
    <w:pPr>
      <w:numPr>
        <w:numId w:val="1"/>
      </w:numPr>
      <w:overflowPunct w:val="0"/>
      <w:autoSpaceDE w:val="0"/>
      <w:autoSpaceDN w:val="0"/>
      <w:adjustRightInd w:val="0"/>
      <w:textAlignment w:val="baseline"/>
    </w:pPr>
    <w:rPr>
      <w:rFonts w:ascii="Times New Roman" w:hAnsi="Tms Rmn"/>
      <w:position w:val="0"/>
      <w:sz w:val="24"/>
    </w:rPr>
  </w:style>
  <w:style w:type="paragraph" w:customStyle="1" w:styleId="Char">
    <w:name w:val="Char"/>
    <w:basedOn w:val="Normal"/>
    <w:rsid w:val="00E5456E"/>
    <w:pPr>
      <w:spacing w:after="160" w:line="240" w:lineRule="exact"/>
    </w:pPr>
    <w:rPr>
      <w:rFonts w:ascii="Verdana" w:hAnsi="Verdana"/>
      <w:position w:val="0"/>
      <w:sz w:val="20"/>
      <w:szCs w:val="20"/>
      <w:lang w:bidi="ar-SA"/>
    </w:rPr>
  </w:style>
  <w:style w:type="paragraph" w:styleId="BodyText2">
    <w:name w:val="Body Text 2"/>
    <w:basedOn w:val="Normal"/>
    <w:link w:val="BodyText2Char"/>
    <w:rsid w:val="00E5456E"/>
    <w:pPr>
      <w:spacing w:after="120" w:line="480" w:lineRule="auto"/>
    </w:pPr>
  </w:style>
  <w:style w:type="character" w:customStyle="1" w:styleId="BodyText2Char">
    <w:name w:val="Body Text 2 Char"/>
    <w:basedOn w:val="DefaultParagraphFont"/>
    <w:link w:val="BodyText2"/>
    <w:uiPriority w:val="99"/>
    <w:rsid w:val="00E5456E"/>
    <w:rPr>
      <w:rFonts w:ascii="Angsana New" w:eastAsia="Times New Roman" w:hAnsi="Angsana New" w:cs="Angsana New"/>
      <w:position w:val="6"/>
      <w:sz w:val="28"/>
    </w:rPr>
  </w:style>
  <w:style w:type="paragraph" w:styleId="PlainText">
    <w:name w:val="Plain Text"/>
    <w:basedOn w:val="Normal"/>
    <w:link w:val="PlainTextChar"/>
    <w:rsid w:val="00E5456E"/>
    <w:pPr>
      <w:widowControl w:val="0"/>
      <w:autoSpaceDE w:val="0"/>
      <w:autoSpaceDN w:val="0"/>
    </w:pPr>
    <w:rPr>
      <w:rFonts w:ascii="Times New Roman" w:hAnsi="Times New Roman"/>
      <w:position w:val="0"/>
    </w:rPr>
  </w:style>
  <w:style w:type="character" w:customStyle="1" w:styleId="PlainTextChar">
    <w:name w:val="Plain Text Char"/>
    <w:basedOn w:val="DefaultParagraphFont"/>
    <w:link w:val="PlainText"/>
    <w:rsid w:val="00E5456E"/>
    <w:rPr>
      <w:rFonts w:ascii="Times New Roman" w:eastAsia="Times New Roman" w:hAnsi="Times New Roman" w:cs="Angsana New"/>
      <w:sz w:val="28"/>
    </w:rPr>
  </w:style>
  <w:style w:type="paragraph" w:customStyle="1" w:styleId="E">
    <w:name w:val="?????? E"/>
    <w:basedOn w:val="Normal"/>
    <w:rsid w:val="00E5456E"/>
    <w:pPr>
      <w:autoSpaceDE w:val="0"/>
      <w:autoSpaceDN w:val="0"/>
      <w:ind w:left="5040" w:right="540"/>
      <w:jc w:val="center"/>
    </w:pPr>
    <w:rPr>
      <w:position w:val="0"/>
      <w:sz w:val="22"/>
      <w:szCs w:val="22"/>
    </w:rPr>
  </w:style>
  <w:style w:type="paragraph" w:styleId="ListBullet4">
    <w:name w:val="List Bullet 4"/>
    <w:basedOn w:val="Normal"/>
    <w:autoRedefine/>
    <w:rsid w:val="00E5456E"/>
    <w:pPr>
      <w:numPr>
        <w:numId w:val="2"/>
      </w:numPr>
      <w:overflowPunct w:val="0"/>
      <w:autoSpaceDE w:val="0"/>
      <w:autoSpaceDN w:val="0"/>
      <w:adjustRightInd w:val="0"/>
      <w:textAlignment w:val="baseline"/>
    </w:pPr>
    <w:rPr>
      <w:rFonts w:ascii="Times New Roman" w:hAnsi="Tms Rmn"/>
      <w:position w:val="0"/>
      <w:sz w:val="24"/>
    </w:rPr>
  </w:style>
  <w:style w:type="paragraph" w:customStyle="1" w:styleId="a">
    <w:name w:val="อักขระ อักขระ"/>
    <w:basedOn w:val="Normal"/>
    <w:rsid w:val="00E5456E"/>
    <w:pPr>
      <w:spacing w:after="160" w:line="240" w:lineRule="exact"/>
    </w:pPr>
    <w:rPr>
      <w:rFonts w:ascii="Verdana" w:hAnsi="Verdana"/>
      <w:position w:val="0"/>
      <w:sz w:val="20"/>
      <w:szCs w:val="20"/>
      <w:lang w:bidi="ar-SA"/>
    </w:rPr>
  </w:style>
  <w:style w:type="paragraph" w:styleId="Header">
    <w:name w:val="header"/>
    <w:aliases w:val=" Char"/>
    <w:basedOn w:val="Normal"/>
    <w:link w:val="HeaderChar"/>
    <w:uiPriority w:val="99"/>
    <w:rsid w:val="00E5456E"/>
    <w:pPr>
      <w:tabs>
        <w:tab w:val="center" w:pos="4153"/>
        <w:tab w:val="right" w:pos="8306"/>
      </w:tabs>
    </w:pPr>
    <w:rPr>
      <w:szCs w:val="32"/>
    </w:rPr>
  </w:style>
  <w:style w:type="character" w:customStyle="1" w:styleId="HeaderChar">
    <w:name w:val="Header Char"/>
    <w:aliases w:val=" Char Char"/>
    <w:basedOn w:val="DefaultParagraphFont"/>
    <w:link w:val="Header"/>
    <w:uiPriority w:val="99"/>
    <w:rsid w:val="00E5456E"/>
    <w:rPr>
      <w:rFonts w:ascii="Angsana New" w:eastAsia="Times New Roman" w:hAnsi="Angsana New" w:cs="Angsana New"/>
      <w:position w:val="6"/>
      <w:sz w:val="28"/>
      <w:szCs w:val="32"/>
    </w:rPr>
  </w:style>
  <w:style w:type="paragraph" w:styleId="BlockText">
    <w:name w:val="Block Text"/>
    <w:basedOn w:val="Normal"/>
    <w:rsid w:val="00E5456E"/>
    <w:pPr>
      <w:tabs>
        <w:tab w:val="left" w:pos="2160"/>
        <w:tab w:val="left" w:pos="7200"/>
      </w:tabs>
      <w:overflowPunct w:val="0"/>
      <w:autoSpaceDE w:val="0"/>
      <w:autoSpaceDN w:val="0"/>
      <w:adjustRightInd w:val="0"/>
      <w:spacing w:before="120" w:after="120" w:line="380" w:lineRule="exact"/>
      <w:ind w:left="360" w:right="-43" w:hanging="360"/>
      <w:jc w:val="thaiDistribute"/>
      <w:textAlignment w:val="baseline"/>
    </w:pPr>
    <w:rPr>
      <w:position w:val="0"/>
      <w:sz w:val="32"/>
      <w:szCs w:val="32"/>
    </w:rPr>
  </w:style>
  <w:style w:type="paragraph" w:styleId="Index1">
    <w:name w:val="index 1"/>
    <w:basedOn w:val="Normal"/>
    <w:next w:val="Normal"/>
    <w:autoRedefine/>
    <w:semiHidden/>
    <w:rsid w:val="00E5456E"/>
    <w:pPr>
      <w:overflowPunct w:val="0"/>
      <w:autoSpaceDE w:val="0"/>
      <w:autoSpaceDN w:val="0"/>
      <w:adjustRightInd w:val="0"/>
      <w:ind w:left="240" w:hanging="240"/>
      <w:textAlignment w:val="baseline"/>
    </w:pPr>
    <w:rPr>
      <w:rFonts w:ascii="Times New Roman" w:hAnsi="Tms Rmn"/>
      <w:position w:val="0"/>
      <w:sz w:val="24"/>
      <w:szCs w:val="24"/>
    </w:rPr>
  </w:style>
  <w:style w:type="paragraph" w:styleId="ListBullet">
    <w:name w:val="List Bullet"/>
    <w:basedOn w:val="Normal"/>
    <w:autoRedefine/>
    <w:rsid w:val="00E5456E"/>
    <w:pPr>
      <w:tabs>
        <w:tab w:val="num" w:pos="360"/>
      </w:tabs>
      <w:overflowPunct w:val="0"/>
      <w:autoSpaceDE w:val="0"/>
      <w:autoSpaceDN w:val="0"/>
      <w:adjustRightInd w:val="0"/>
      <w:ind w:left="360" w:hanging="360"/>
      <w:textAlignment w:val="baseline"/>
    </w:pPr>
    <w:rPr>
      <w:rFonts w:ascii="Times New Roman" w:hAnsi="Tms Rmn"/>
      <w:position w:val="0"/>
      <w:sz w:val="24"/>
    </w:rPr>
  </w:style>
  <w:style w:type="paragraph" w:customStyle="1" w:styleId="Char0">
    <w:name w:val="Char"/>
    <w:basedOn w:val="Normal"/>
    <w:rsid w:val="003E151D"/>
    <w:pPr>
      <w:spacing w:after="160" w:line="240" w:lineRule="exact"/>
    </w:pPr>
    <w:rPr>
      <w:rFonts w:ascii="Verdana" w:hAnsi="Verdana" w:cs="Times New Roman"/>
      <w:position w:val="0"/>
      <w:sz w:val="20"/>
      <w:szCs w:val="20"/>
      <w:lang w:bidi="ar-SA"/>
    </w:rPr>
  </w:style>
  <w:style w:type="paragraph" w:styleId="ListParagraph">
    <w:name w:val="List Paragraph"/>
    <w:basedOn w:val="Normal"/>
    <w:uiPriority w:val="34"/>
    <w:qFormat/>
    <w:rsid w:val="00B87D31"/>
    <w:pPr>
      <w:ind w:left="720"/>
      <w:contextualSpacing/>
    </w:pPr>
    <w:rPr>
      <w:szCs w:val="35"/>
    </w:rPr>
  </w:style>
  <w:style w:type="paragraph" w:customStyle="1" w:styleId="Char1">
    <w:name w:val="Char"/>
    <w:basedOn w:val="Normal"/>
    <w:rsid w:val="002B7D3A"/>
    <w:pPr>
      <w:spacing w:after="160" w:line="240" w:lineRule="exact"/>
    </w:pPr>
    <w:rPr>
      <w:rFonts w:ascii="Verdana" w:hAnsi="Verdana"/>
      <w:position w:val="0"/>
      <w:sz w:val="20"/>
      <w:szCs w:val="20"/>
      <w:lang w:bidi="ar-SA"/>
    </w:rPr>
  </w:style>
  <w:style w:type="paragraph" w:customStyle="1" w:styleId="Char2">
    <w:name w:val="Char"/>
    <w:basedOn w:val="Normal"/>
    <w:rsid w:val="00552FA0"/>
    <w:pPr>
      <w:spacing w:after="160" w:line="240" w:lineRule="exact"/>
    </w:pPr>
    <w:rPr>
      <w:rFonts w:ascii="Verdana" w:hAnsi="Verdana" w:cs="Times New Roman"/>
      <w:position w:val="0"/>
      <w:sz w:val="20"/>
      <w:szCs w:val="20"/>
      <w:lang w:bidi="ar-SA"/>
    </w:rPr>
  </w:style>
  <w:style w:type="character" w:customStyle="1" w:styleId="hps">
    <w:name w:val="hps"/>
    <w:basedOn w:val="DefaultParagraphFont"/>
    <w:rsid w:val="00147FA7"/>
  </w:style>
  <w:style w:type="character" w:customStyle="1" w:styleId="Heading8Char">
    <w:name w:val="Heading 8 Char"/>
    <w:basedOn w:val="DefaultParagraphFont"/>
    <w:link w:val="Heading8"/>
    <w:uiPriority w:val="99"/>
    <w:rsid w:val="00301DEE"/>
    <w:rPr>
      <w:rFonts w:asciiTheme="majorHAnsi" w:eastAsiaTheme="majorEastAsia" w:hAnsiTheme="majorHAnsi" w:cstheme="majorBidi"/>
      <w:color w:val="404040" w:themeColor="text1" w:themeTint="BF"/>
      <w:position w:val="6"/>
      <w:sz w:val="20"/>
      <w:szCs w:val="25"/>
    </w:rPr>
  </w:style>
  <w:style w:type="paragraph" w:styleId="List">
    <w:name w:val="List"/>
    <w:basedOn w:val="Normal"/>
    <w:uiPriority w:val="99"/>
    <w:semiHidden/>
    <w:unhideWhenUsed/>
    <w:rsid w:val="0045744E"/>
    <w:pPr>
      <w:ind w:left="360" w:hanging="360"/>
      <w:contextualSpacing/>
    </w:pPr>
    <w:rPr>
      <w:szCs w:val="35"/>
    </w:rPr>
  </w:style>
  <w:style w:type="paragraph" w:customStyle="1" w:styleId="block">
    <w:name w:val="block"/>
    <w:aliases w:val="b"/>
    <w:basedOn w:val="BodyText"/>
    <w:uiPriority w:val="99"/>
    <w:rsid w:val="007F1FCA"/>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ListContinue">
    <w:name w:val="List Continue"/>
    <w:basedOn w:val="Normal"/>
    <w:uiPriority w:val="99"/>
    <w:semiHidden/>
    <w:unhideWhenUsed/>
    <w:rsid w:val="00E33EC6"/>
    <w:pPr>
      <w:overflowPunct w:val="0"/>
      <w:autoSpaceDE w:val="0"/>
      <w:autoSpaceDN w:val="0"/>
      <w:adjustRightInd w:val="0"/>
      <w:spacing w:after="120"/>
      <w:ind w:left="360"/>
      <w:contextualSpacing/>
      <w:textAlignment w:val="baseline"/>
    </w:pPr>
    <w:rPr>
      <w:rFonts w:ascii="Times New Roman" w:hAnsi="Tms Rmn"/>
      <w:position w:val="0"/>
      <w:sz w:val="24"/>
      <w:szCs w:val="30"/>
    </w:rPr>
  </w:style>
  <w:style w:type="paragraph" w:customStyle="1" w:styleId="a0">
    <w:name w:val="เนื้อเรื่อง"/>
    <w:basedOn w:val="Normal"/>
    <w:rsid w:val="00E33EC6"/>
    <w:pPr>
      <w:ind w:right="386"/>
    </w:pPr>
    <w:rPr>
      <w:rFonts w:ascii="Cordia New" w:hAnsi="Cordia New" w:cs="Courier New"/>
      <w:position w:val="0"/>
    </w:rPr>
  </w:style>
  <w:style w:type="character" w:styleId="CommentReference">
    <w:name w:val="annotation reference"/>
    <w:basedOn w:val="DefaultParagraphFont"/>
    <w:uiPriority w:val="99"/>
    <w:semiHidden/>
    <w:unhideWhenUsed/>
    <w:rsid w:val="00584988"/>
    <w:rPr>
      <w:sz w:val="16"/>
      <w:szCs w:val="16"/>
    </w:rPr>
  </w:style>
  <w:style w:type="paragraph" w:styleId="CommentText">
    <w:name w:val="annotation text"/>
    <w:basedOn w:val="Normal"/>
    <w:link w:val="CommentTextChar"/>
    <w:uiPriority w:val="99"/>
    <w:semiHidden/>
    <w:unhideWhenUsed/>
    <w:rsid w:val="00584988"/>
    <w:rPr>
      <w:sz w:val="20"/>
      <w:szCs w:val="25"/>
    </w:rPr>
  </w:style>
  <w:style w:type="character" w:customStyle="1" w:styleId="CommentTextChar">
    <w:name w:val="Comment Text Char"/>
    <w:basedOn w:val="DefaultParagraphFont"/>
    <w:link w:val="CommentText"/>
    <w:uiPriority w:val="99"/>
    <w:semiHidden/>
    <w:rsid w:val="00584988"/>
    <w:rPr>
      <w:rFonts w:ascii="Angsana New" w:eastAsia="Times New Roman" w:hAnsi="Angsana New" w:cs="Angsana New"/>
      <w:position w:val="6"/>
      <w:sz w:val="20"/>
      <w:szCs w:val="25"/>
    </w:rPr>
  </w:style>
  <w:style w:type="paragraph" w:styleId="CommentSubject">
    <w:name w:val="annotation subject"/>
    <w:basedOn w:val="CommentText"/>
    <w:next w:val="CommentText"/>
    <w:link w:val="CommentSubjectChar"/>
    <w:uiPriority w:val="99"/>
    <w:semiHidden/>
    <w:unhideWhenUsed/>
    <w:rsid w:val="00584988"/>
    <w:rPr>
      <w:b/>
      <w:bCs/>
    </w:rPr>
  </w:style>
  <w:style w:type="character" w:customStyle="1" w:styleId="CommentSubjectChar">
    <w:name w:val="Comment Subject Char"/>
    <w:basedOn w:val="CommentTextChar"/>
    <w:link w:val="CommentSubject"/>
    <w:uiPriority w:val="99"/>
    <w:semiHidden/>
    <w:rsid w:val="00584988"/>
    <w:rPr>
      <w:rFonts w:ascii="Angsana New" w:eastAsia="Times New Roman" w:hAnsi="Angsana New" w:cs="Angsana New"/>
      <w:b/>
      <w:bCs/>
      <w:position w:val="6"/>
      <w:sz w:val="20"/>
      <w:szCs w:val="25"/>
    </w:rPr>
  </w:style>
  <w:style w:type="paragraph" w:customStyle="1" w:styleId="acctfourfigures">
    <w:name w:val="acct four figures"/>
    <w:aliases w:val="a4,a4 + 8 pt,(Complex) + 8 pt,(Complex),Thai Distribute..."/>
    <w:basedOn w:val="Normal"/>
    <w:uiPriority w:val="99"/>
    <w:rsid w:val="00CB515B"/>
    <w:pPr>
      <w:tabs>
        <w:tab w:val="decimal" w:pos="765"/>
      </w:tabs>
      <w:spacing w:line="260" w:lineRule="atLeast"/>
    </w:pPr>
    <w:rPr>
      <w:rFonts w:ascii="Times New Roman" w:hAnsi="Times New Roman" w:cs="Times New Roman"/>
      <w:position w:val="0"/>
      <w:sz w:val="22"/>
      <w:szCs w:val="22"/>
      <w:lang w:val="en-GB" w:bidi="ar-SA"/>
    </w:rPr>
  </w:style>
  <w:style w:type="paragraph" w:styleId="IndexHeading">
    <w:name w:val="index heading"/>
    <w:basedOn w:val="Normal"/>
    <w:next w:val="Index1"/>
    <w:semiHidden/>
    <w:rsid w:val="0013061D"/>
    <w:pPr>
      <w:jc w:val="both"/>
    </w:pPr>
    <w:rPr>
      <w:rFonts w:ascii="Times New Roman" w:eastAsia="Cordia New" w:hAnsi="Times New Roman" w:cs="Monotype Sorts"/>
      <w:b/>
      <w:bCs/>
      <w:position w:val="0"/>
      <w:sz w:val="24"/>
      <w:szCs w:val="24"/>
    </w:rPr>
  </w:style>
  <w:style w:type="character" w:customStyle="1" w:styleId="paragraph">
    <w:name w:val="paragraph"/>
    <w:basedOn w:val="DefaultParagraphFont"/>
    <w:rsid w:val="00926C23"/>
  </w:style>
  <w:style w:type="paragraph" w:styleId="Revision">
    <w:name w:val="Revision"/>
    <w:hidden/>
    <w:uiPriority w:val="99"/>
    <w:semiHidden/>
    <w:rsid w:val="00E94DB2"/>
    <w:pPr>
      <w:spacing w:after="0" w:line="240" w:lineRule="auto"/>
    </w:pPr>
    <w:rPr>
      <w:rFonts w:ascii="Angsana New" w:eastAsia="Times New Roman" w:hAnsi="Angsana New" w:cs="Angsana New"/>
      <w:position w:val="6"/>
      <w:sz w:val="28"/>
      <w:szCs w:val="35"/>
    </w:rPr>
  </w:style>
  <w:style w:type="paragraph" w:customStyle="1" w:styleId="acctmergecolhdg">
    <w:name w:val="acct merge col hdg"/>
    <w:aliases w:val="mh"/>
    <w:basedOn w:val="Normal"/>
    <w:rsid w:val="00971E98"/>
    <w:pPr>
      <w:spacing w:line="260" w:lineRule="atLeast"/>
      <w:jc w:val="center"/>
    </w:pPr>
    <w:rPr>
      <w:rFonts w:ascii="Times New Roman" w:hAnsi="Times New Roman" w:cs="Times New Roman"/>
      <w:b/>
      <w:bCs/>
      <w:position w:val="0"/>
      <w:sz w:val="22"/>
      <w:szCs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16673">
      <w:bodyDiv w:val="1"/>
      <w:marLeft w:val="0"/>
      <w:marRight w:val="0"/>
      <w:marTop w:val="0"/>
      <w:marBottom w:val="0"/>
      <w:divBdr>
        <w:top w:val="none" w:sz="0" w:space="0" w:color="auto"/>
        <w:left w:val="none" w:sz="0" w:space="0" w:color="auto"/>
        <w:bottom w:val="none" w:sz="0" w:space="0" w:color="auto"/>
        <w:right w:val="none" w:sz="0" w:space="0" w:color="auto"/>
      </w:divBdr>
    </w:div>
    <w:div w:id="183053443">
      <w:bodyDiv w:val="1"/>
      <w:marLeft w:val="0"/>
      <w:marRight w:val="0"/>
      <w:marTop w:val="0"/>
      <w:marBottom w:val="0"/>
      <w:divBdr>
        <w:top w:val="none" w:sz="0" w:space="0" w:color="auto"/>
        <w:left w:val="none" w:sz="0" w:space="0" w:color="auto"/>
        <w:bottom w:val="none" w:sz="0" w:space="0" w:color="auto"/>
        <w:right w:val="none" w:sz="0" w:space="0" w:color="auto"/>
      </w:divBdr>
    </w:div>
    <w:div w:id="188572659">
      <w:bodyDiv w:val="1"/>
      <w:marLeft w:val="0"/>
      <w:marRight w:val="0"/>
      <w:marTop w:val="0"/>
      <w:marBottom w:val="0"/>
      <w:divBdr>
        <w:top w:val="none" w:sz="0" w:space="0" w:color="auto"/>
        <w:left w:val="none" w:sz="0" w:space="0" w:color="auto"/>
        <w:bottom w:val="none" w:sz="0" w:space="0" w:color="auto"/>
        <w:right w:val="none" w:sz="0" w:space="0" w:color="auto"/>
      </w:divBdr>
    </w:div>
    <w:div w:id="377441668">
      <w:bodyDiv w:val="1"/>
      <w:marLeft w:val="0"/>
      <w:marRight w:val="0"/>
      <w:marTop w:val="0"/>
      <w:marBottom w:val="0"/>
      <w:divBdr>
        <w:top w:val="none" w:sz="0" w:space="0" w:color="auto"/>
        <w:left w:val="none" w:sz="0" w:space="0" w:color="auto"/>
        <w:bottom w:val="none" w:sz="0" w:space="0" w:color="auto"/>
        <w:right w:val="none" w:sz="0" w:space="0" w:color="auto"/>
      </w:divBdr>
    </w:div>
    <w:div w:id="459307103">
      <w:bodyDiv w:val="1"/>
      <w:marLeft w:val="0"/>
      <w:marRight w:val="0"/>
      <w:marTop w:val="0"/>
      <w:marBottom w:val="0"/>
      <w:divBdr>
        <w:top w:val="none" w:sz="0" w:space="0" w:color="auto"/>
        <w:left w:val="none" w:sz="0" w:space="0" w:color="auto"/>
        <w:bottom w:val="none" w:sz="0" w:space="0" w:color="auto"/>
        <w:right w:val="none" w:sz="0" w:space="0" w:color="auto"/>
      </w:divBdr>
    </w:div>
    <w:div w:id="487138961">
      <w:bodyDiv w:val="1"/>
      <w:marLeft w:val="0"/>
      <w:marRight w:val="0"/>
      <w:marTop w:val="0"/>
      <w:marBottom w:val="0"/>
      <w:divBdr>
        <w:top w:val="none" w:sz="0" w:space="0" w:color="auto"/>
        <w:left w:val="none" w:sz="0" w:space="0" w:color="auto"/>
        <w:bottom w:val="none" w:sz="0" w:space="0" w:color="auto"/>
        <w:right w:val="none" w:sz="0" w:space="0" w:color="auto"/>
      </w:divBdr>
    </w:div>
    <w:div w:id="542979899">
      <w:bodyDiv w:val="1"/>
      <w:marLeft w:val="0"/>
      <w:marRight w:val="0"/>
      <w:marTop w:val="0"/>
      <w:marBottom w:val="0"/>
      <w:divBdr>
        <w:top w:val="none" w:sz="0" w:space="0" w:color="auto"/>
        <w:left w:val="none" w:sz="0" w:space="0" w:color="auto"/>
        <w:bottom w:val="none" w:sz="0" w:space="0" w:color="auto"/>
        <w:right w:val="none" w:sz="0" w:space="0" w:color="auto"/>
      </w:divBdr>
    </w:div>
    <w:div w:id="583344626">
      <w:bodyDiv w:val="1"/>
      <w:marLeft w:val="0"/>
      <w:marRight w:val="0"/>
      <w:marTop w:val="0"/>
      <w:marBottom w:val="0"/>
      <w:divBdr>
        <w:top w:val="none" w:sz="0" w:space="0" w:color="auto"/>
        <w:left w:val="none" w:sz="0" w:space="0" w:color="auto"/>
        <w:bottom w:val="none" w:sz="0" w:space="0" w:color="auto"/>
        <w:right w:val="none" w:sz="0" w:space="0" w:color="auto"/>
      </w:divBdr>
    </w:div>
    <w:div w:id="601184724">
      <w:bodyDiv w:val="1"/>
      <w:marLeft w:val="0"/>
      <w:marRight w:val="0"/>
      <w:marTop w:val="0"/>
      <w:marBottom w:val="0"/>
      <w:divBdr>
        <w:top w:val="none" w:sz="0" w:space="0" w:color="auto"/>
        <w:left w:val="none" w:sz="0" w:space="0" w:color="auto"/>
        <w:bottom w:val="none" w:sz="0" w:space="0" w:color="auto"/>
        <w:right w:val="none" w:sz="0" w:space="0" w:color="auto"/>
      </w:divBdr>
    </w:div>
    <w:div w:id="834801373">
      <w:bodyDiv w:val="1"/>
      <w:marLeft w:val="0"/>
      <w:marRight w:val="0"/>
      <w:marTop w:val="0"/>
      <w:marBottom w:val="0"/>
      <w:divBdr>
        <w:top w:val="none" w:sz="0" w:space="0" w:color="auto"/>
        <w:left w:val="none" w:sz="0" w:space="0" w:color="auto"/>
        <w:bottom w:val="none" w:sz="0" w:space="0" w:color="auto"/>
        <w:right w:val="none" w:sz="0" w:space="0" w:color="auto"/>
      </w:divBdr>
    </w:div>
    <w:div w:id="866866501">
      <w:bodyDiv w:val="1"/>
      <w:marLeft w:val="0"/>
      <w:marRight w:val="0"/>
      <w:marTop w:val="0"/>
      <w:marBottom w:val="0"/>
      <w:divBdr>
        <w:top w:val="none" w:sz="0" w:space="0" w:color="auto"/>
        <w:left w:val="none" w:sz="0" w:space="0" w:color="auto"/>
        <w:bottom w:val="none" w:sz="0" w:space="0" w:color="auto"/>
        <w:right w:val="none" w:sz="0" w:space="0" w:color="auto"/>
      </w:divBdr>
    </w:div>
    <w:div w:id="1250774058">
      <w:bodyDiv w:val="1"/>
      <w:marLeft w:val="0"/>
      <w:marRight w:val="0"/>
      <w:marTop w:val="0"/>
      <w:marBottom w:val="0"/>
      <w:divBdr>
        <w:top w:val="none" w:sz="0" w:space="0" w:color="auto"/>
        <w:left w:val="none" w:sz="0" w:space="0" w:color="auto"/>
        <w:bottom w:val="none" w:sz="0" w:space="0" w:color="auto"/>
        <w:right w:val="none" w:sz="0" w:space="0" w:color="auto"/>
      </w:divBdr>
    </w:div>
    <w:div w:id="1300771028">
      <w:bodyDiv w:val="1"/>
      <w:marLeft w:val="0"/>
      <w:marRight w:val="0"/>
      <w:marTop w:val="0"/>
      <w:marBottom w:val="0"/>
      <w:divBdr>
        <w:top w:val="none" w:sz="0" w:space="0" w:color="auto"/>
        <w:left w:val="none" w:sz="0" w:space="0" w:color="auto"/>
        <w:bottom w:val="none" w:sz="0" w:space="0" w:color="auto"/>
        <w:right w:val="none" w:sz="0" w:space="0" w:color="auto"/>
      </w:divBdr>
    </w:div>
    <w:div w:id="1334407411">
      <w:bodyDiv w:val="1"/>
      <w:marLeft w:val="0"/>
      <w:marRight w:val="0"/>
      <w:marTop w:val="0"/>
      <w:marBottom w:val="0"/>
      <w:divBdr>
        <w:top w:val="none" w:sz="0" w:space="0" w:color="auto"/>
        <w:left w:val="none" w:sz="0" w:space="0" w:color="auto"/>
        <w:bottom w:val="none" w:sz="0" w:space="0" w:color="auto"/>
        <w:right w:val="none" w:sz="0" w:space="0" w:color="auto"/>
      </w:divBdr>
    </w:div>
    <w:div w:id="1340893659">
      <w:bodyDiv w:val="1"/>
      <w:marLeft w:val="0"/>
      <w:marRight w:val="0"/>
      <w:marTop w:val="0"/>
      <w:marBottom w:val="0"/>
      <w:divBdr>
        <w:top w:val="none" w:sz="0" w:space="0" w:color="auto"/>
        <w:left w:val="none" w:sz="0" w:space="0" w:color="auto"/>
        <w:bottom w:val="none" w:sz="0" w:space="0" w:color="auto"/>
        <w:right w:val="none" w:sz="0" w:space="0" w:color="auto"/>
      </w:divBdr>
    </w:div>
    <w:div w:id="1563444496">
      <w:bodyDiv w:val="1"/>
      <w:marLeft w:val="0"/>
      <w:marRight w:val="0"/>
      <w:marTop w:val="0"/>
      <w:marBottom w:val="0"/>
      <w:divBdr>
        <w:top w:val="none" w:sz="0" w:space="0" w:color="auto"/>
        <w:left w:val="none" w:sz="0" w:space="0" w:color="auto"/>
        <w:bottom w:val="none" w:sz="0" w:space="0" w:color="auto"/>
        <w:right w:val="none" w:sz="0" w:space="0" w:color="auto"/>
      </w:divBdr>
    </w:div>
    <w:div w:id="1568151628">
      <w:bodyDiv w:val="1"/>
      <w:marLeft w:val="0"/>
      <w:marRight w:val="0"/>
      <w:marTop w:val="0"/>
      <w:marBottom w:val="0"/>
      <w:divBdr>
        <w:top w:val="none" w:sz="0" w:space="0" w:color="auto"/>
        <w:left w:val="none" w:sz="0" w:space="0" w:color="auto"/>
        <w:bottom w:val="none" w:sz="0" w:space="0" w:color="auto"/>
        <w:right w:val="none" w:sz="0" w:space="0" w:color="auto"/>
      </w:divBdr>
    </w:div>
    <w:div w:id="1577083686">
      <w:bodyDiv w:val="1"/>
      <w:marLeft w:val="0"/>
      <w:marRight w:val="0"/>
      <w:marTop w:val="0"/>
      <w:marBottom w:val="0"/>
      <w:divBdr>
        <w:top w:val="none" w:sz="0" w:space="0" w:color="auto"/>
        <w:left w:val="none" w:sz="0" w:space="0" w:color="auto"/>
        <w:bottom w:val="none" w:sz="0" w:space="0" w:color="auto"/>
        <w:right w:val="none" w:sz="0" w:space="0" w:color="auto"/>
      </w:divBdr>
    </w:div>
    <w:div w:id="1769547139">
      <w:bodyDiv w:val="1"/>
      <w:marLeft w:val="0"/>
      <w:marRight w:val="0"/>
      <w:marTop w:val="0"/>
      <w:marBottom w:val="0"/>
      <w:divBdr>
        <w:top w:val="none" w:sz="0" w:space="0" w:color="auto"/>
        <w:left w:val="none" w:sz="0" w:space="0" w:color="auto"/>
        <w:bottom w:val="none" w:sz="0" w:space="0" w:color="auto"/>
        <w:right w:val="none" w:sz="0" w:space="0" w:color="auto"/>
      </w:divBdr>
    </w:div>
    <w:div w:id="1851216594">
      <w:bodyDiv w:val="1"/>
      <w:marLeft w:val="0"/>
      <w:marRight w:val="0"/>
      <w:marTop w:val="0"/>
      <w:marBottom w:val="0"/>
      <w:divBdr>
        <w:top w:val="none" w:sz="0" w:space="0" w:color="auto"/>
        <w:left w:val="none" w:sz="0" w:space="0" w:color="auto"/>
        <w:bottom w:val="none" w:sz="0" w:space="0" w:color="auto"/>
        <w:right w:val="none" w:sz="0" w:space="0" w:color="auto"/>
      </w:divBdr>
    </w:div>
    <w:div w:id="21461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C0B58-6CD1-402A-8AA1-7A313409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4253</TotalTime>
  <Pages>56</Pages>
  <Words>16090</Words>
  <Characters>91715</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107590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Pennapha.Tanesuan</dc:creator>
  <cp:lastModifiedBy>jchimphalayalai@deloitte.com</cp:lastModifiedBy>
  <cp:revision>475</cp:revision>
  <cp:lastPrinted>2025-02-17T05:39:00Z</cp:lastPrinted>
  <dcterms:created xsi:type="dcterms:W3CDTF">2022-02-03T04:27:00Z</dcterms:created>
  <dcterms:modified xsi:type="dcterms:W3CDTF">2025-02-17T05:40:00Z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2021-10-19T02:25:46Z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6139c366-982f-40fe-85a3-1f3b2bc1067a</vt:lpwstr>
  </property>
  <property fmtid="{D5CDD505-2E9C-101B-9397-08002B2CF9AE}" pid="8" name="MSIP_Label_ea60d57e-af5b-4752-ac57-3e4f28ca11dc_ContentBits">
    <vt:lpwstr>0</vt:lpwstr>
  </property>
</Properties>
</file>